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B32" w:rsidRDefault="00DE2B32" w:rsidP="00DE2B32">
      <w:pPr>
        <w:ind w:left="-567"/>
        <w:jc w:val="center"/>
        <w:rPr>
          <w:rFonts w:ascii="Cambria" w:hAnsi="Cambria"/>
          <w:b/>
          <w:color w:val="262626" w:themeColor="text1" w:themeTint="D9"/>
          <w:sz w:val="32"/>
        </w:rPr>
      </w:pPr>
    </w:p>
    <w:p w:rsidR="00DE2B32" w:rsidRDefault="00DE2B32" w:rsidP="00DE2B32">
      <w:pPr>
        <w:ind w:left="-567"/>
        <w:jc w:val="center"/>
        <w:rPr>
          <w:rFonts w:ascii="Cambria" w:hAnsi="Cambria"/>
          <w:b/>
          <w:color w:val="262626" w:themeColor="text1" w:themeTint="D9"/>
          <w:sz w:val="32"/>
        </w:rPr>
      </w:pPr>
    </w:p>
    <w:p w:rsidR="00DE2B32" w:rsidRDefault="00DE2B32" w:rsidP="00DE2B32">
      <w:pPr>
        <w:ind w:left="-567"/>
        <w:jc w:val="center"/>
        <w:rPr>
          <w:rFonts w:ascii="Cambria" w:hAnsi="Cambria"/>
          <w:b/>
          <w:color w:val="262626" w:themeColor="text1" w:themeTint="D9"/>
          <w:sz w:val="32"/>
        </w:rPr>
      </w:pPr>
    </w:p>
    <w:p w:rsidR="00DE2B32" w:rsidRDefault="00DE2B32" w:rsidP="00DE2B32">
      <w:pPr>
        <w:ind w:left="-567"/>
        <w:jc w:val="center"/>
        <w:rPr>
          <w:rFonts w:ascii="Cambria" w:hAnsi="Cambria"/>
          <w:b/>
          <w:color w:val="262626" w:themeColor="text1" w:themeTint="D9"/>
          <w:sz w:val="32"/>
        </w:rPr>
      </w:pPr>
    </w:p>
    <w:p w:rsidR="00DE2B32" w:rsidRDefault="00DE2B32" w:rsidP="00DE2B32">
      <w:pPr>
        <w:ind w:left="-567"/>
        <w:jc w:val="center"/>
        <w:rPr>
          <w:rFonts w:ascii="Cambria" w:hAnsi="Cambria"/>
          <w:b/>
          <w:color w:val="262626" w:themeColor="text1" w:themeTint="D9"/>
          <w:sz w:val="32"/>
        </w:rPr>
      </w:pPr>
    </w:p>
    <w:p w:rsidR="00DE2B32" w:rsidRDefault="00DE2B32" w:rsidP="00DE2B32">
      <w:pPr>
        <w:ind w:left="-567"/>
        <w:jc w:val="center"/>
        <w:rPr>
          <w:rFonts w:ascii="Cambria" w:hAnsi="Cambria"/>
          <w:b/>
          <w:color w:val="262626" w:themeColor="text1" w:themeTint="D9"/>
          <w:sz w:val="32"/>
        </w:rPr>
      </w:pPr>
    </w:p>
    <w:p w:rsidR="00BD3789" w:rsidRDefault="00BD3789" w:rsidP="00DE2B32">
      <w:pPr>
        <w:ind w:left="-567"/>
        <w:jc w:val="center"/>
        <w:rPr>
          <w:rFonts w:ascii="Cambria" w:hAnsi="Cambria"/>
          <w:b/>
          <w:color w:val="262626" w:themeColor="text1" w:themeTint="D9"/>
          <w:sz w:val="32"/>
        </w:rPr>
      </w:pPr>
    </w:p>
    <w:p w:rsidR="00DE2B32" w:rsidRPr="00DE2B32" w:rsidRDefault="00DE2B32" w:rsidP="00DE2B32">
      <w:pPr>
        <w:ind w:left="-567"/>
        <w:jc w:val="center"/>
        <w:rPr>
          <w:rFonts w:ascii="Cambria" w:hAnsi="Cambria"/>
          <w:b/>
          <w:color w:val="262626" w:themeColor="text1" w:themeTint="D9"/>
          <w:sz w:val="32"/>
        </w:rPr>
      </w:pPr>
      <w:r w:rsidRPr="00DE2B32">
        <w:rPr>
          <w:rFonts w:ascii="Cambria" w:hAnsi="Cambria"/>
          <w:b/>
          <w:color w:val="262626" w:themeColor="text1" w:themeTint="D9"/>
          <w:sz w:val="32"/>
        </w:rPr>
        <w:t>ТЕХНИЧЕСКОЕ ЗАДАНИЕ</w:t>
      </w:r>
    </w:p>
    <w:p w:rsidR="00DE2B32" w:rsidRPr="004D6B96" w:rsidRDefault="00DE2B32" w:rsidP="00DE2B32">
      <w:pPr>
        <w:ind w:left="-567"/>
        <w:jc w:val="center"/>
        <w:rPr>
          <w:rFonts w:ascii="Cambria" w:hAnsi="Cambria"/>
          <w:b/>
          <w:color w:val="262626" w:themeColor="text1" w:themeTint="D9"/>
          <w:sz w:val="32"/>
        </w:rPr>
      </w:pPr>
      <w:r w:rsidRPr="00DE2B32">
        <w:rPr>
          <w:rFonts w:ascii="Cambria" w:hAnsi="Cambria"/>
          <w:b/>
          <w:color w:val="262626" w:themeColor="text1" w:themeTint="D9"/>
          <w:sz w:val="32"/>
        </w:rPr>
        <w:t xml:space="preserve">на </w:t>
      </w:r>
      <w:r w:rsidR="004D6B96">
        <w:rPr>
          <w:rFonts w:ascii="Cambria" w:hAnsi="Cambria"/>
          <w:b/>
          <w:color w:val="262626" w:themeColor="text1" w:themeTint="D9"/>
          <w:sz w:val="32"/>
        </w:rPr>
        <w:t xml:space="preserve">замену </w:t>
      </w:r>
      <w:r w:rsidR="007A62AE">
        <w:rPr>
          <w:rFonts w:ascii="Cambria" w:hAnsi="Cambria"/>
          <w:b/>
          <w:color w:val="262626" w:themeColor="text1" w:themeTint="D9"/>
          <w:sz w:val="32"/>
        </w:rPr>
        <w:t xml:space="preserve">КХД И </w:t>
      </w:r>
      <w:r w:rsidR="004D6B96">
        <w:rPr>
          <w:rFonts w:ascii="Cambria" w:hAnsi="Cambria"/>
          <w:b/>
          <w:color w:val="262626" w:themeColor="text1" w:themeTint="D9"/>
          <w:sz w:val="32"/>
          <w:lang w:val="en-US"/>
        </w:rPr>
        <w:t>BI</w:t>
      </w:r>
      <w:r w:rsidR="007A62AE">
        <w:rPr>
          <w:rFonts w:ascii="Cambria" w:hAnsi="Cambria"/>
          <w:b/>
          <w:color w:val="262626" w:themeColor="text1" w:themeTint="D9"/>
          <w:sz w:val="32"/>
        </w:rPr>
        <w:t>-системы</w:t>
      </w:r>
      <w:r w:rsidR="004D6B96">
        <w:rPr>
          <w:rFonts w:ascii="Cambria" w:hAnsi="Cambria"/>
          <w:b/>
          <w:color w:val="262626" w:themeColor="text1" w:themeTint="D9"/>
          <w:sz w:val="32"/>
        </w:rPr>
        <w:t xml:space="preserve"> для корпоративной отчетности</w:t>
      </w:r>
    </w:p>
    <w:p w:rsidR="00DE2B32" w:rsidRDefault="00DE2B32" w:rsidP="00DE2B32">
      <w:pPr>
        <w:rPr>
          <w:b/>
          <w:color w:val="262626" w:themeColor="text1" w:themeTint="D9"/>
          <w:sz w:val="32"/>
        </w:rPr>
      </w:pPr>
    </w:p>
    <w:p w:rsidR="00BD3789" w:rsidRPr="00F0039C" w:rsidRDefault="00BD3789" w:rsidP="00DE2B32">
      <w:pPr>
        <w:rPr>
          <w:b/>
          <w:color w:val="262626" w:themeColor="text1" w:themeTint="D9"/>
          <w:sz w:val="32"/>
        </w:rPr>
      </w:pPr>
    </w:p>
    <w:p w:rsidR="00DE2B32" w:rsidRPr="003770DB" w:rsidRDefault="00DE2B32" w:rsidP="00DE2B32">
      <w:pPr>
        <w:rPr>
          <w:rFonts w:ascii="Cambria" w:hAnsi="Cambria"/>
          <w:b/>
          <w:color w:val="262626" w:themeColor="text1" w:themeTint="D9"/>
          <w:sz w:val="28"/>
        </w:rPr>
      </w:pPr>
      <w:r w:rsidRPr="003770DB">
        <w:rPr>
          <w:rFonts w:ascii="Cambria" w:hAnsi="Cambria"/>
          <w:b/>
          <w:color w:val="262626" w:themeColor="text1" w:themeTint="D9"/>
          <w:sz w:val="28"/>
        </w:rPr>
        <w:t>Содержание</w:t>
      </w:r>
    </w:p>
    <w:p w:rsidR="00DE2B32" w:rsidRPr="00BD3789" w:rsidRDefault="00644758" w:rsidP="00C05F65">
      <w:pPr>
        <w:pStyle w:val="a4"/>
        <w:numPr>
          <w:ilvl w:val="0"/>
          <w:numId w:val="2"/>
        </w:numPr>
        <w:spacing w:after="0"/>
        <w:ind w:left="357" w:hanging="357"/>
        <w:jc w:val="both"/>
        <w:rPr>
          <w:rFonts w:ascii="Cambria" w:hAnsi="Cambria"/>
          <w:color w:val="000000" w:themeColor="text1"/>
          <w:sz w:val="24"/>
        </w:rPr>
      </w:pPr>
      <w:hyperlink w:anchor="_Общие_сведения_о" w:history="1">
        <w:r w:rsidR="00DE2B32" w:rsidRPr="00BD3789">
          <w:rPr>
            <w:rStyle w:val="a3"/>
            <w:rFonts w:ascii="Cambria" w:hAnsi="Cambria"/>
            <w:color w:val="000000" w:themeColor="text1"/>
            <w:sz w:val="24"/>
            <w:u w:val="none"/>
          </w:rPr>
          <w:t>Общие сведения о проекте</w:t>
        </w:r>
      </w:hyperlink>
    </w:p>
    <w:p w:rsidR="007F5CCF" w:rsidRPr="00BD3789" w:rsidRDefault="007F5CCF" w:rsidP="00BD3789">
      <w:pPr>
        <w:spacing w:after="0"/>
        <w:ind w:left="357"/>
        <w:jc w:val="both"/>
        <w:rPr>
          <w:rFonts w:ascii="Cambria" w:hAnsi="Cambria"/>
          <w:color w:val="262626" w:themeColor="text1" w:themeTint="D9"/>
          <w:sz w:val="24"/>
          <w:szCs w:val="24"/>
        </w:rPr>
      </w:pPr>
      <w:r w:rsidRPr="00BD3789">
        <w:rPr>
          <w:rFonts w:ascii="Cambria" w:hAnsi="Cambria"/>
          <w:color w:val="262626" w:themeColor="text1" w:themeTint="D9"/>
          <w:sz w:val="24"/>
          <w:szCs w:val="24"/>
        </w:rPr>
        <w:t>1.1.</w:t>
      </w:r>
      <w:r w:rsidRPr="00BD3789">
        <w:rPr>
          <w:rFonts w:ascii="Cambria" w:hAnsi="Cambria"/>
          <w:color w:val="000000" w:themeColor="text1"/>
          <w:sz w:val="24"/>
          <w:szCs w:val="24"/>
        </w:rPr>
        <w:t xml:space="preserve"> </w:t>
      </w:r>
      <w:hyperlink w:anchor="_Введение" w:history="1">
        <w:r w:rsidRPr="00BD3789">
          <w:rPr>
            <w:rStyle w:val="a3"/>
            <w:rFonts w:ascii="Cambria" w:hAnsi="Cambria"/>
            <w:color w:val="000000" w:themeColor="text1"/>
            <w:sz w:val="24"/>
            <w:szCs w:val="24"/>
            <w:u w:val="none"/>
          </w:rPr>
          <w:t>Введение</w:t>
        </w:r>
      </w:hyperlink>
    </w:p>
    <w:p w:rsidR="00365B0E" w:rsidRPr="00BD3789" w:rsidRDefault="007D6A1A" w:rsidP="00BD3789">
      <w:pPr>
        <w:spacing w:after="0"/>
        <w:ind w:left="357"/>
        <w:jc w:val="both"/>
        <w:rPr>
          <w:rFonts w:ascii="Cambria" w:hAnsi="Cambria"/>
          <w:color w:val="262626" w:themeColor="text1" w:themeTint="D9"/>
          <w:sz w:val="24"/>
          <w:szCs w:val="24"/>
        </w:rPr>
      </w:pPr>
      <w:r w:rsidRPr="00BD3789">
        <w:rPr>
          <w:rFonts w:ascii="Cambria" w:hAnsi="Cambria"/>
          <w:color w:val="262626" w:themeColor="text1" w:themeTint="D9"/>
          <w:sz w:val="24"/>
          <w:szCs w:val="24"/>
        </w:rPr>
        <w:t>1</w:t>
      </w:r>
      <w:r w:rsidR="007F5CCF" w:rsidRPr="00BD3789">
        <w:rPr>
          <w:rFonts w:ascii="Cambria" w:hAnsi="Cambria"/>
          <w:color w:val="262626" w:themeColor="text1" w:themeTint="D9"/>
          <w:sz w:val="24"/>
          <w:szCs w:val="24"/>
        </w:rPr>
        <w:t>.2</w:t>
      </w:r>
      <w:r w:rsidRPr="00BD3789">
        <w:rPr>
          <w:rFonts w:ascii="Cambria" w:hAnsi="Cambria"/>
          <w:color w:val="262626" w:themeColor="text1" w:themeTint="D9"/>
          <w:sz w:val="24"/>
          <w:szCs w:val="24"/>
        </w:rPr>
        <w:t>.</w:t>
      </w:r>
      <w:r w:rsidR="003770DB" w:rsidRPr="00BD3789">
        <w:rPr>
          <w:rFonts w:ascii="Cambria" w:hAnsi="Cambria"/>
          <w:color w:val="262626" w:themeColor="text1" w:themeTint="D9"/>
          <w:sz w:val="24"/>
          <w:szCs w:val="24"/>
        </w:rPr>
        <w:t xml:space="preserve"> </w:t>
      </w:r>
      <w:hyperlink w:anchor="_Текущее_состояние" w:history="1">
        <w:r w:rsidR="00A6765A" w:rsidRPr="00BD3789">
          <w:rPr>
            <w:rStyle w:val="a3"/>
            <w:rFonts w:ascii="Cambria" w:hAnsi="Cambria"/>
            <w:color w:val="000000" w:themeColor="text1"/>
            <w:sz w:val="24"/>
            <w:szCs w:val="24"/>
            <w:u w:val="none"/>
          </w:rPr>
          <w:t>Текущее состояние</w:t>
        </w:r>
      </w:hyperlink>
    </w:p>
    <w:p w:rsidR="007D6A1A" w:rsidRPr="00BD3789" w:rsidRDefault="007F5CCF" w:rsidP="00BD3789">
      <w:pPr>
        <w:spacing w:after="0"/>
        <w:ind w:left="357"/>
        <w:jc w:val="both"/>
        <w:rPr>
          <w:rFonts w:ascii="Cambria" w:hAnsi="Cambria"/>
          <w:color w:val="262626" w:themeColor="text1" w:themeTint="D9"/>
          <w:sz w:val="24"/>
          <w:szCs w:val="24"/>
        </w:rPr>
      </w:pPr>
      <w:r w:rsidRPr="00BD3789">
        <w:rPr>
          <w:rFonts w:ascii="Cambria" w:hAnsi="Cambria"/>
          <w:color w:val="262626" w:themeColor="text1" w:themeTint="D9"/>
          <w:sz w:val="24"/>
          <w:szCs w:val="24"/>
        </w:rPr>
        <w:t>1.3</w:t>
      </w:r>
      <w:r w:rsidR="007D6A1A" w:rsidRPr="00BD3789">
        <w:rPr>
          <w:rFonts w:ascii="Cambria" w:hAnsi="Cambria"/>
          <w:color w:val="262626" w:themeColor="text1" w:themeTint="D9"/>
          <w:sz w:val="24"/>
          <w:szCs w:val="24"/>
        </w:rPr>
        <w:t>.</w:t>
      </w:r>
      <w:r w:rsidR="003770DB" w:rsidRPr="00BD3789">
        <w:rPr>
          <w:rFonts w:ascii="Cambria" w:hAnsi="Cambria"/>
          <w:color w:val="262626" w:themeColor="text1" w:themeTint="D9"/>
          <w:sz w:val="24"/>
          <w:szCs w:val="24"/>
        </w:rPr>
        <w:t xml:space="preserve"> </w:t>
      </w:r>
      <w:hyperlink w:anchor="_Объем_проекта" w:history="1">
        <w:r w:rsidR="002B68CA" w:rsidRPr="00BD3789">
          <w:rPr>
            <w:rStyle w:val="a3"/>
            <w:rFonts w:ascii="Cambria" w:hAnsi="Cambria"/>
            <w:color w:val="000000" w:themeColor="text1"/>
            <w:sz w:val="24"/>
            <w:szCs w:val="24"/>
            <w:u w:val="none"/>
          </w:rPr>
          <w:t>Объем проекта</w:t>
        </w:r>
      </w:hyperlink>
    </w:p>
    <w:p w:rsidR="00A6765A" w:rsidRPr="00BD3789" w:rsidRDefault="007F5CCF" w:rsidP="00BD3789">
      <w:pPr>
        <w:spacing w:after="0"/>
        <w:ind w:left="357"/>
        <w:jc w:val="both"/>
        <w:rPr>
          <w:rFonts w:ascii="Cambria" w:hAnsi="Cambria"/>
          <w:color w:val="262626" w:themeColor="text1" w:themeTint="D9"/>
          <w:sz w:val="24"/>
          <w:szCs w:val="24"/>
        </w:rPr>
      </w:pPr>
      <w:r w:rsidRPr="00BD3789">
        <w:rPr>
          <w:rFonts w:ascii="Cambria" w:hAnsi="Cambria"/>
          <w:color w:val="262626" w:themeColor="text1" w:themeTint="D9"/>
          <w:sz w:val="24"/>
          <w:szCs w:val="24"/>
        </w:rPr>
        <w:t>1.4</w:t>
      </w:r>
      <w:r w:rsidR="007D6A1A" w:rsidRPr="00BD3789">
        <w:rPr>
          <w:rFonts w:ascii="Cambria" w:hAnsi="Cambria"/>
          <w:color w:val="262626" w:themeColor="text1" w:themeTint="D9"/>
          <w:sz w:val="24"/>
          <w:szCs w:val="24"/>
        </w:rPr>
        <w:t>.</w:t>
      </w:r>
      <w:r w:rsidR="003770DB" w:rsidRPr="00BD3789">
        <w:rPr>
          <w:rFonts w:ascii="Cambria" w:hAnsi="Cambria"/>
          <w:color w:val="262626" w:themeColor="text1" w:themeTint="D9"/>
          <w:sz w:val="24"/>
          <w:szCs w:val="24"/>
        </w:rPr>
        <w:t xml:space="preserve"> </w:t>
      </w:r>
      <w:hyperlink w:anchor="_Цели_и_задачи" w:history="1">
        <w:r w:rsidR="00AD4DF0" w:rsidRPr="00BD3789">
          <w:rPr>
            <w:rStyle w:val="a3"/>
            <w:rFonts w:ascii="Cambria" w:hAnsi="Cambria"/>
            <w:color w:val="000000" w:themeColor="text1"/>
            <w:sz w:val="24"/>
            <w:szCs w:val="24"/>
            <w:u w:val="none"/>
          </w:rPr>
          <w:t>Цели и задачи</w:t>
        </w:r>
        <w:r w:rsidR="00A6765A" w:rsidRPr="00BD3789">
          <w:rPr>
            <w:rStyle w:val="a3"/>
            <w:rFonts w:ascii="Cambria" w:hAnsi="Cambria"/>
            <w:color w:val="000000" w:themeColor="text1"/>
            <w:sz w:val="24"/>
            <w:szCs w:val="24"/>
            <w:u w:val="none"/>
          </w:rPr>
          <w:t xml:space="preserve"> проекта</w:t>
        </w:r>
      </w:hyperlink>
    </w:p>
    <w:p w:rsidR="00C55451" w:rsidRPr="00BD3789" w:rsidRDefault="00644758" w:rsidP="00C05F65">
      <w:pPr>
        <w:pStyle w:val="a4"/>
        <w:numPr>
          <w:ilvl w:val="0"/>
          <w:numId w:val="2"/>
        </w:numPr>
        <w:jc w:val="both"/>
        <w:rPr>
          <w:rFonts w:ascii="Cambria" w:hAnsi="Cambria"/>
          <w:color w:val="000000" w:themeColor="text1"/>
          <w:sz w:val="24"/>
        </w:rPr>
      </w:pPr>
      <w:hyperlink w:anchor="_Используемые_технологии" w:history="1">
        <w:r w:rsidR="00C55451" w:rsidRPr="00BD3789">
          <w:rPr>
            <w:rStyle w:val="a3"/>
            <w:rFonts w:ascii="Cambria" w:hAnsi="Cambria"/>
            <w:color w:val="000000" w:themeColor="text1"/>
            <w:sz w:val="24"/>
            <w:u w:val="none"/>
          </w:rPr>
          <w:t>Используемые технологии</w:t>
        </w:r>
      </w:hyperlink>
    </w:p>
    <w:p w:rsidR="00DE2B32" w:rsidRDefault="00644758" w:rsidP="00C05F65">
      <w:pPr>
        <w:pStyle w:val="a4"/>
        <w:numPr>
          <w:ilvl w:val="0"/>
          <w:numId w:val="2"/>
        </w:numPr>
        <w:spacing w:after="0"/>
        <w:ind w:left="357" w:hanging="357"/>
        <w:jc w:val="both"/>
        <w:rPr>
          <w:rFonts w:ascii="Cambria" w:hAnsi="Cambria"/>
          <w:color w:val="000000" w:themeColor="text1"/>
          <w:sz w:val="24"/>
        </w:rPr>
      </w:pPr>
      <w:hyperlink w:anchor="_Требования_к_системе" w:history="1">
        <w:r w:rsidR="00DE2B32" w:rsidRPr="00BD3789">
          <w:rPr>
            <w:rStyle w:val="a3"/>
            <w:rFonts w:ascii="Cambria" w:hAnsi="Cambria"/>
            <w:color w:val="000000" w:themeColor="text1"/>
            <w:sz w:val="24"/>
            <w:u w:val="none"/>
          </w:rPr>
          <w:t xml:space="preserve">Требования к </w:t>
        </w:r>
        <w:r w:rsidR="00833D89">
          <w:rPr>
            <w:rStyle w:val="a3"/>
            <w:rFonts w:ascii="Cambria" w:hAnsi="Cambria"/>
            <w:color w:val="000000" w:themeColor="text1"/>
            <w:sz w:val="24"/>
            <w:u w:val="none"/>
          </w:rPr>
          <w:t>целевому</w:t>
        </w:r>
      </w:hyperlink>
      <w:r w:rsidR="00833D89">
        <w:rPr>
          <w:rFonts w:ascii="Cambria" w:hAnsi="Cambria"/>
          <w:color w:val="000000" w:themeColor="text1"/>
          <w:sz w:val="24"/>
        </w:rPr>
        <w:t xml:space="preserve"> решению</w:t>
      </w:r>
    </w:p>
    <w:p w:rsidR="00643CE2" w:rsidRPr="00643CE2" w:rsidRDefault="00644758" w:rsidP="00643CE2">
      <w:pPr>
        <w:spacing w:after="0"/>
        <w:ind w:left="357"/>
        <w:jc w:val="both"/>
        <w:rPr>
          <w:rFonts w:ascii="Cambria" w:hAnsi="Cambria"/>
          <w:color w:val="000000" w:themeColor="text1"/>
          <w:sz w:val="24"/>
          <w:szCs w:val="24"/>
        </w:rPr>
      </w:pPr>
      <w:hyperlink w:anchor="_Общие_требования_1" w:history="1">
        <w:r w:rsidR="00643CE2" w:rsidRPr="00643CE2">
          <w:rPr>
            <w:rStyle w:val="a3"/>
            <w:rFonts w:ascii="Cambria" w:hAnsi="Cambria"/>
            <w:color w:val="000000" w:themeColor="text1"/>
            <w:sz w:val="24"/>
            <w:szCs w:val="24"/>
            <w:u w:val="none"/>
          </w:rPr>
          <w:t>3.1. Общие требования</w:t>
        </w:r>
      </w:hyperlink>
    </w:p>
    <w:p w:rsidR="00643CE2" w:rsidRPr="00643CE2" w:rsidRDefault="00644758" w:rsidP="00643CE2">
      <w:pPr>
        <w:spacing w:after="0"/>
        <w:ind w:left="357"/>
        <w:jc w:val="both"/>
        <w:rPr>
          <w:rFonts w:ascii="Cambria" w:hAnsi="Cambria"/>
          <w:color w:val="000000" w:themeColor="text1"/>
          <w:sz w:val="24"/>
          <w:szCs w:val="24"/>
        </w:rPr>
      </w:pPr>
      <w:hyperlink w:anchor="_Требования_к_внедрению" w:history="1">
        <w:r w:rsidR="00643CE2" w:rsidRPr="00643CE2">
          <w:rPr>
            <w:rStyle w:val="a3"/>
            <w:rFonts w:ascii="Cambria" w:hAnsi="Cambria"/>
            <w:color w:val="000000" w:themeColor="text1"/>
            <w:sz w:val="24"/>
            <w:szCs w:val="24"/>
            <w:u w:val="none"/>
          </w:rPr>
          <w:t>3.2. Требования к внедрению КХД</w:t>
        </w:r>
      </w:hyperlink>
    </w:p>
    <w:p w:rsidR="00643CE2" w:rsidRPr="00643CE2" w:rsidRDefault="00644758" w:rsidP="00643CE2">
      <w:pPr>
        <w:spacing w:after="0"/>
        <w:ind w:left="357"/>
        <w:jc w:val="both"/>
        <w:rPr>
          <w:rFonts w:ascii="Cambria" w:hAnsi="Cambria"/>
          <w:color w:val="262626" w:themeColor="text1" w:themeTint="D9"/>
          <w:sz w:val="24"/>
          <w:szCs w:val="24"/>
        </w:rPr>
      </w:pPr>
      <w:hyperlink w:anchor="_Требования_к_внедрению_1" w:history="1">
        <w:r w:rsidR="00643CE2" w:rsidRPr="00643CE2">
          <w:rPr>
            <w:rStyle w:val="a3"/>
            <w:rFonts w:ascii="Cambria" w:hAnsi="Cambria"/>
            <w:color w:val="000000" w:themeColor="text1"/>
            <w:sz w:val="24"/>
            <w:szCs w:val="24"/>
            <w:u w:val="none"/>
          </w:rPr>
          <w:t>3.3. Требования к внедрению BI</w:t>
        </w:r>
      </w:hyperlink>
    </w:p>
    <w:p w:rsidR="00DE2B32" w:rsidRPr="00BD3789" w:rsidRDefault="00644758" w:rsidP="00C05F65">
      <w:pPr>
        <w:pStyle w:val="a4"/>
        <w:numPr>
          <w:ilvl w:val="0"/>
          <w:numId w:val="2"/>
        </w:numPr>
        <w:spacing w:after="0"/>
        <w:ind w:left="357" w:hanging="357"/>
        <w:jc w:val="both"/>
        <w:rPr>
          <w:rFonts w:ascii="Cambria" w:hAnsi="Cambria"/>
          <w:color w:val="000000" w:themeColor="text1"/>
          <w:sz w:val="24"/>
        </w:rPr>
      </w:pPr>
      <w:hyperlink w:anchor="_Состав_работ_и" w:history="1">
        <w:r w:rsidR="00DE2B32" w:rsidRPr="00BD3789">
          <w:rPr>
            <w:rStyle w:val="a3"/>
            <w:rFonts w:ascii="Cambria" w:hAnsi="Cambria"/>
            <w:color w:val="000000" w:themeColor="text1"/>
            <w:sz w:val="24"/>
            <w:u w:val="none"/>
          </w:rPr>
          <w:t>Состав работ и этапы проекта</w:t>
        </w:r>
      </w:hyperlink>
    </w:p>
    <w:p w:rsidR="002B68CA" w:rsidRPr="00BD3789" w:rsidRDefault="007D6A1A" w:rsidP="007778AF">
      <w:pPr>
        <w:spacing w:after="0"/>
        <w:ind w:left="357"/>
        <w:jc w:val="both"/>
        <w:rPr>
          <w:rFonts w:ascii="Cambria" w:hAnsi="Cambria"/>
          <w:color w:val="262626" w:themeColor="text1" w:themeTint="D9"/>
          <w:sz w:val="24"/>
        </w:rPr>
      </w:pPr>
      <w:r w:rsidRPr="00BD3789">
        <w:rPr>
          <w:rFonts w:ascii="Cambria" w:hAnsi="Cambria"/>
          <w:color w:val="262626" w:themeColor="text1" w:themeTint="D9"/>
          <w:sz w:val="24"/>
        </w:rPr>
        <w:t>4</w:t>
      </w:r>
      <w:r w:rsidR="004A13DB" w:rsidRPr="00BD3789">
        <w:rPr>
          <w:rFonts w:ascii="Cambria" w:hAnsi="Cambria"/>
          <w:color w:val="262626" w:themeColor="text1" w:themeTint="D9"/>
          <w:sz w:val="24"/>
        </w:rPr>
        <w:t>.1</w:t>
      </w:r>
      <w:r w:rsidRPr="00BD3789">
        <w:rPr>
          <w:rFonts w:ascii="Cambria" w:hAnsi="Cambria"/>
          <w:color w:val="262626" w:themeColor="text1" w:themeTint="D9"/>
          <w:sz w:val="24"/>
        </w:rPr>
        <w:t>.</w:t>
      </w:r>
      <w:r w:rsidR="004A13DB" w:rsidRPr="00BD3789">
        <w:rPr>
          <w:rFonts w:ascii="Cambria" w:hAnsi="Cambria"/>
          <w:color w:val="262626" w:themeColor="text1" w:themeTint="D9"/>
          <w:sz w:val="24"/>
        </w:rPr>
        <w:t xml:space="preserve"> </w:t>
      </w:r>
      <w:hyperlink w:anchor="_Требования_к_составу" w:history="1">
        <w:r w:rsidR="004A13DB" w:rsidRPr="00BD3789">
          <w:rPr>
            <w:rStyle w:val="a3"/>
            <w:rFonts w:ascii="Cambria" w:hAnsi="Cambria"/>
            <w:color w:val="000000" w:themeColor="text1"/>
            <w:sz w:val="24"/>
            <w:u w:val="none"/>
          </w:rPr>
          <w:t>Требования к составу работ и этапам проекта</w:t>
        </w:r>
      </w:hyperlink>
    </w:p>
    <w:p w:rsidR="002B68CA" w:rsidRPr="00BD3789" w:rsidRDefault="007D6A1A" w:rsidP="007778AF">
      <w:pPr>
        <w:spacing w:after="0"/>
        <w:ind w:left="357"/>
        <w:jc w:val="both"/>
        <w:rPr>
          <w:rFonts w:ascii="Cambria" w:hAnsi="Cambria"/>
          <w:color w:val="262626" w:themeColor="text1" w:themeTint="D9"/>
          <w:sz w:val="24"/>
        </w:rPr>
      </w:pPr>
      <w:r w:rsidRPr="00BD3789">
        <w:rPr>
          <w:rFonts w:ascii="Cambria" w:hAnsi="Cambria"/>
          <w:color w:val="262626" w:themeColor="text1" w:themeTint="D9"/>
          <w:sz w:val="24"/>
        </w:rPr>
        <w:t>4</w:t>
      </w:r>
      <w:r w:rsidR="002B68CA" w:rsidRPr="00BD3789">
        <w:rPr>
          <w:rFonts w:ascii="Cambria" w:hAnsi="Cambria"/>
          <w:color w:val="262626" w:themeColor="text1" w:themeTint="D9"/>
          <w:sz w:val="24"/>
        </w:rPr>
        <w:t>.2</w:t>
      </w:r>
      <w:r w:rsidRPr="00BD3789">
        <w:rPr>
          <w:rFonts w:ascii="Cambria" w:hAnsi="Cambria"/>
          <w:color w:val="262626" w:themeColor="text1" w:themeTint="D9"/>
          <w:sz w:val="24"/>
        </w:rPr>
        <w:t>.</w:t>
      </w:r>
      <w:r w:rsidR="004A13DB" w:rsidRPr="00BD3789">
        <w:rPr>
          <w:rFonts w:ascii="Cambria" w:hAnsi="Cambria"/>
          <w:color w:val="262626" w:themeColor="text1" w:themeTint="D9"/>
          <w:sz w:val="24"/>
        </w:rPr>
        <w:t xml:space="preserve"> </w:t>
      </w:r>
      <w:hyperlink w:anchor="_Требования_к_проведению" w:history="1">
        <w:r w:rsidR="004A13DB" w:rsidRPr="00BD3789">
          <w:rPr>
            <w:rStyle w:val="a3"/>
            <w:rFonts w:ascii="Cambria" w:hAnsi="Cambria"/>
            <w:color w:val="000000" w:themeColor="text1"/>
            <w:sz w:val="24"/>
            <w:u w:val="none"/>
          </w:rPr>
          <w:t>Требования</w:t>
        </w:r>
        <w:r w:rsidR="00BD3789" w:rsidRPr="00BD3789">
          <w:rPr>
            <w:rStyle w:val="a3"/>
            <w:rFonts w:ascii="Cambria" w:hAnsi="Cambria"/>
            <w:color w:val="000000" w:themeColor="text1"/>
            <w:sz w:val="24"/>
            <w:u w:val="none"/>
          </w:rPr>
          <w:t xml:space="preserve"> к проведению обучения</w:t>
        </w:r>
      </w:hyperlink>
    </w:p>
    <w:p w:rsidR="007D6A1A" w:rsidRPr="00BD3789" w:rsidRDefault="007D6A1A" w:rsidP="007778AF">
      <w:pPr>
        <w:spacing w:after="0"/>
        <w:ind w:left="357"/>
        <w:jc w:val="both"/>
        <w:rPr>
          <w:rFonts w:ascii="Cambria" w:hAnsi="Cambria" w:cs="Times New Roman"/>
          <w:color w:val="262626" w:themeColor="text1" w:themeTint="D9"/>
          <w:sz w:val="24"/>
          <w:szCs w:val="26"/>
        </w:rPr>
      </w:pPr>
      <w:r w:rsidRPr="00BD3789">
        <w:rPr>
          <w:rFonts w:ascii="Cambria" w:hAnsi="Cambria" w:cs="Times New Roman"/>
          <w:color w:val="262626" w:themeColor="text1" w:themeTint="D9"/>
          <w:sz w:val="24"/>
          <w:szCs w:val="26"/>
        </w:rPr>
        <w:t xml:space="preserve">4.3. </w:t>
      </w:r>
      <w:hyperlink w:anchor="_Требования_к_документам" w:history="1">
        <w:r w:rsidRPr="00BD3789">
          <w:rPr>
            <w:rStyle w:val="a3"/>
            <w:rFonts w:ascii="Cambria" w:hAnsi="Cambria" w:cs="Times New Roman"/>
            <w:color w:val="000000" w:themeColor="text1"/>
            <w:sz w:val="24"/>
            <w:szCs w:val="26"/>
            <w:u w:val="none"/>
          </w:rPr>
          <w:t>Требования к документам</w:t>
        </w:r>
      </w:hyperlink>
    </w:p>
    <w:p w:rsidR="00A6765A" w:rsidRPr="00BD3789" w:rsidRDefault="00644758" w:rsidP="00C05F65">
      <w:pPr>
        <w:pStyle w:val="a4"/>
        <w:numPr>
          <w:ilvl w:val="0"/>
          <w:numId w:val="2"/>
        </w:numPr>
        <w:spacing w:after="0"/>
        <w:ind w:left="357" w:hanging="357"/>
        <w:jc w:val="both"/>
        <w:rPr>
          <w:rFonts w:ascii="Cambria" w:hAnsi="Cambria"/>
          <w:color w:val="262626" w:themeColor="text1" w:themeTint="D9"/>
          <w:sz w:val="24"/>
        </w:rPr>
      </w:pPr>
      <w:hyperlink w:anchor="_Требования_к_Исполнителю" w:history="1">
        <w:r w:rsidR="004E4C5C" w:rsidRPr="00BD3789">
          <w:rPr>
            <w:rStyle w:val="a3"/>
            <w:rFonts w:ascii="Cambria" w:hAnsi="Cambria"/>
            <w:color w:val="000000" w:themeColor="text1"/>
            <w:sz w:val="24"/>
            <w:u w:val="none"/>
          </w:rPr>
          <w:t>Требования к Исполнителю</w:t>
        </w:r>
      </w:hyperlink>
    </w:p>
    <w:p w:rsidR="00A6765A" w:rsidRPr="00DE2B32" w:rsidRDefault="00A6765A" w:rsidP="00A6765A">
      <w:pPr>
        <w:jc w:val="both"/>
        <w:rPr>
          <w:rFonts w:ascii="Cambria" w:hAnsi="Cambria"/>
          <w:color w:val="262626" w:themeColor="text1" w:themeTint="D9"/>
          <w:sz w:val="24"/>
        </w:rPr>
      </w:pPr>
    </w:p>
    <w:p w:rsidR="00DE2B32" w:rsidRPr="00A6765A" w:rsidRDefault="00DE2B32" w:rsidP="00DE2B32">
      <w:pPr>
        <w:rPr>
          <w:rFonts w:ascii="Cambria" w:hAnsi="Cambria"/>
          <w:color w:val="262626" w:themeColor="text1" w:themeTint="D9"/>
          <w:sz w:val="28"/>
        </w:rPr>
      </w:pPr>
      <w:r w:rsidRPr="00A6765A">
        <w:rPr>
          <w:rFonts w:ascii="Cambria" w:hAnsi="Cambria"/>
          <w:b/>
          <w:color w:val="262626" w:themeColor="text1" w:themeTint="D9"/>
          <w:sz w:val="28"/>
        </w:rPr>
        <w:t>Приложения</w:t>
      </w:r>
    </w:p>
    <w:p w:rsidR="00A6765A" w:rsidRPr="00BD3789" w:rsidRDefault="00644758" w:rsidP="00DE2B32">
      <w:pPr>
        <w:rPr>
          <w:rFonts w:ascii="Cambria" w:hAnsi="Cambria"/>
          <w:color w:val="000000" w:themeColor="text1"/>
          <w:sz w:val="24"/>
        </w:rPr>
      </w:pPr>
      <w:hyperlink w:anchor="_Приложение_I_–" w:history="1">
        <w:r w:rsidR="00DE2B32" w:rsidRPr="00BD3789">
          <w:rPr>
            <w:rStyle w:val="a3"/>
            <w:rFonts w:ascii="Cambria" w:hAnsi="Cambria"/>
            <w:color w:val="000000" w:themeColor="text1"/>
            <w:sz w:val="24"/>
            <w:u w:val="none"/>
          </w:rPr>
          <w:t xml:space="preserve">Приложение I – </w:t>
        </w:r>
        <w:r w:rsidR="00D3676C">
          <w:rPr>
            <w:rStyle w:val="a3"/>
            <w:rFonts w:ascii="Cambria" w:hAnsi="Cambria"/>
            <w:color w:val="000000" w:themeColor="text1"/>
            <w:sz w:val="24"/>
            <w:u w:val="none"/>
          </w:rPr>
          <w:t>Минимальный п</w:t>
        </w:r>
        <w:r w:rsidR="00EB7543">
          <w:rPr>
            <w:rStyle w:val="a3"/>
            <w:rFonts w:ascii="Cambria" w:hAnsi="Cambria"/>
            <w:color w:val="000000" w:themeColor="text1"/>
            <w:sz w:val="24"/>
            <w:u w:val="none"/>
          </w:rPr>
          <w:t>ер</w:t>
        </w:r>
        <w:r w:rsidR="001418E4">
          <w:rPr>
            <w:rStyle w:val="a3"/>
            <w:rFonts w:ascii="Cambria" w:hAnsi="Cambria"/>
            <w:color w:val="000000" w:themeColor="text1"/>
            <w:sz w:val="24"/>
            <w:u w:val="none"/>
          </w:rPr>
          <w:t>е</w:t>
        </w:r>
        <w:r w:rsidR="00EB7543">
          <w:rPr>
            <w:rStyle w:val="a3"/>
            <w:rFonts w:ascii="Cambria" w:hAnsi="Cambria"/>
            <w:color w:val="000000" w:themeColor="text1"/>
            <w:sz w:val="24"/>
            <w:u w:val="none"/>
          </w:rPr>
          <w:t>чень</w:t>
        </w:r>
        <w:r w:rsidR="00A6765A" w:rsidRPr="00BD3789">
          <w:rPr>
            <w:rStyle w:val="a3"/>
            <w:rFonts w:ascii="Cambria" w:hAnsi="Cambria"/>
            <w:color w:val="000000" w:themeColor="text1"/>
            <w:sz w:val="24"/>
            <w:u w:val="none"/>
          </w:rPr>
          <w:t xml:space="preserve"> отчетов к реализации в целевом решении</w:t>
        </w:r>
      </w:hyperlink>
    </w:p>
    <w:p w:rsidR="00DE2B32" w:rsidRPr="00BD3789" w:rsidRDefault="00644758" w:rsidP="00DE2B32">
      <w:pPr>
        <w:rPr>
          <w:rFonts w:ascii="Cambria" w:hAnsi="Cambria"/>
          <w:color w:val="000000" w:themeColor="text1"/>
          <w:sz w:val="24"/>
        </w:rPr>
      </w:pPr>
      <w:hyperlink w:anchor="_Приложение_II_–" w:history="1">
        <w:r w:rsidR="00DE2B32" w:rsidRPr="00BD3789">
          <w:rPr>
            <w:rStyle w:val="a3"/>
            <w:rFonts w:ascii="Cambria" w:hAnsi="Cambria"/>
            <w:color w:val="000000" w:themeColor="text1"/>
            <w:sz w:val="24"/>
            <w:u w:val="none"/>
          </w:rPr>
          <w:t xml:space="preserve">Приложение II – </w:t>
        </w:r>
        <w:r w:rsidR="00665937">
          <w:rPr>
            <w:rStyle w:val="a3"/>
            <w:rFonts w:ascii="Cambria" w:hAnsi="Cambria"/>
            <w:color w:val="000000" w:themeColor="text1"/>
            <w:sz w:val="24"/>
            <w:u w:val="none"/>
          </w:rPr>
          <w:t>Текущая а</w:t>
        </w:r>
        <w:r w:rsidR="00AD4DF0" w:rsidRPr="00BD3789">
          <w:rPr>
            <w:rStyle w:val="a3"/>
            <w:rFonts w:ascii="Cambria" w:hAnsi="Cambria"/>
            <w:color w:val="000000" w:themeColor="text1"/>
            <w:sz w:val="24"/>
            <w:u w:val="none"/>
          </w:rPr>
          <w:t xml:space="preserve">рхитектура </w:t>
        </w:r>
      </w:hyperlink>
    </w:p>
    <w:p w:rsidR="00AD4DF0" w:rsidRDefault="00AD4DF0" w:rsidP="007F5CCF">
      <w:bookmarkStart w:id="0" w:name="_Toc147754620"/>
    </w:p>
    <w:p w:rsidR="00AD4DF0" w:rsidRDefault="00AD4DF0" w:rsidP="006E6E4C"/>
    <w:p w:rsidR="00BD3789" w:rsidRDefault="00BD3789" w:rsidP="006E6E4C"/>
    <w:p w:rsidR="00DE2B32" w:rsidRDefault="00DE2B32" w:rsidP="007D6A1A">
      <w:pPr>
        <w:pStyle w:val="1"/>
        <w:rPr>
          <w:rFonts w:ascii="Cambria" w:hAnsi="Cambria"/>
          <w:sz w:val="28"/>
        </w:rPr>
      </w:pPr>
      <w:bookmarkStart w:id="1" w:name="_Общие_сведения_о"/>
      <w:bookmarkEnd w:id="1"/>
      <w:r w:rsidRPr="007D6A1A">
        <w:rPr>
          <w:rFonts w:ascii="Cambria" w:hAnsi="Cambria"/>
          <w:sz w:val="28"/>
        </w:rPr>
        <w:lastRenderedPageBreak/>
        <w:t>Общие сведения о проекте</w:t>
      </w:r>
      <w:bookmarkEnd w:id="0"/>
    </w:p>
    <w:p w:rsidR="004D6B96" w:rsidRDefault="004D6B96" w:rsidP="004D6B96">
      <w:pPr>
        <w:pStyle w:val="2"/>
        <w:rPr>
          <w:rFonts w:ascii="Cambria" w:hAnsi="Cambria"/>
        </w:rPr>
      </w:pPr>
      <w:bookmarkStart w:id="2" w:name="_Введение"/>
      <w:bookmarkEnd w:id="2"/>
      <w:r w:rsidRPr="004D6B96">
        <w:rPr>
          <w:rFonts w:ascii="Cambria" w:hAnsi="Cambria"/>
        </w:rPr>
        <w:t>Введение</w:t>
      </w:r>
    </w:p>
    <w:p w:rsidR="004D6B96" w:rsidRDefault="00EB7543" w:rsidP="004D6B96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1.1.1. </w:t>
      </w:r>
      <w:r w:rsidR="004D6B96" w:rsidRPr="004D6B96">
        <w:rPr>
          <w:rFonts w:ascii="Cambria" w:hAnsi="Cambria"/>
          <w:sz w:val="24"/>
        </w:rPr>
        <w:t>В связи с нестабильной работой текущего решения</w:t>
      </w:r>
      <w:r w:rsidR="000147DF">
        <w:rPr>
          <w:rFonts w:ascii="Cambria" w:hAnsi="Cambria"/>
          <w:sz w:val="24"/>
        </w:rPr>
        <w:t xml:space="preserve"> и большого количества </w:t>
      </w:r>
      <w:r w:rsidR="00B62FBE">
        <w:rPr>
          <w:rFonts w:ascii="Cambria" w:hAnsi="Cambria"/>
          <w:sz w:val="24"/>
        </w:rPr>
        <w:t xml:space="preserve">неструктурированной, </w:t>
      </w:r>
      <w:r w:rsidR="000147DF">
        <w:rPr>
          <w:rFonts w:ascii="Cambria" w:hAnsi="Cambria"/>
          <w:sz w:val="24"/>
        </w:rPr>
        <w:t>разрозненной отчетности</w:t>
      </w:r>
      <w:r w:rsidR="004D6B96" w:rsidRPr="004D6B96">
        <w:rPr>
          <w:rFonts w:ascii="Cambria" w:hAnsi="Cambria"/>
          <w:sz w:val="24"/>
        </w:rPr>
        <w:t>, ООО «</w:t>
      </w:r>
      <w:r w:rsidR="00A43480">
        <w:rPr>
          <w:rFonts w:ascii="Cambria" w:hAnsi="Cambria"/>
          <w:sz w:val="24"/>
        </w:rPr>
        <w:t>…</w:t>
      </w:r>
      <w:r w:rsidR="004D6B96" w:rsidRPr="004D6B96">
        <w:rPr>
          <w:rFonts w:ascii="Cambria" w:hAnsi="Cambria"/>
          <w:sz w:val="24"/>
        </w:rPr>
        <w:t>» принял</w:t>
      </w:r>
      <w:r w:rsidR="00A43480">
        <w:rPr>
          <w:rFonts w:ascii="Cambria" w:hAnsi="Cambria"/>
          <w:sz w:val="24"/>
        </w:rPr>
        <w:t>о</w:t>
      </w:r>
      <w:r w:rsidR="004D6B96" w:rsidRPr="004D6B96">
        <w:rPr>
          <w:rFonts w:ascii="Cambria" w:hAnsi="Cambria"/>
          <w:sz w:val="24"/>
        </w:rPr>
        <w:t xml:space="preserve"> р</w:t>
      </w:r>
      <w:r w:rsidR="000147DF">
        <w:rPr>
          <w:rFonts w:ascii="Cambria" w:hAnsi="Cambria"/>
          <w:sz w:val="24"/>
        </w:rPr>
        <w:t>еш</w:t>
      </w:r>
      <w:r w:rsidR="00B62FBE">
        <w:rPr>
          <w:rFonts w:ascii="Cambria" w:hAnsi="Cambria"/>
          <w:sz w:val="24"/>
        </w:rPr>
        <w:t>ение о замене данного решения. Внедрение</w:t>
      </w:r>
      <w:r w:rsidR="000147DF" w:rsidRPr="000147DF">
        <w:rPr>
          <w:rFonts w:ascii="Cambria" w:hAnsi="Cambria"/>
          <w:sz w:val="24"/>
        </w:rPr>
        <w:t xml:space="preserve"> единой системы для получения информации о состоянии деятельности компании</w:t>
      </w:r>
      <w:r w:rsidR="004D6B96" w:rsidRPr="004D6B96">
        <w:rPr>
          <w:rFonts w:ascii="Cambria" w:hAnsi="Cambria"/>
          <w:sz w:val="24"/>
        </w:rPr>
        <w:t xml:space="preserve"> должно обеспечивать стабильную и эффективную работу в процессе подготовки и предоставления отчетности, а </w:t>
      </w:r>
      <w:r w:rsidR="000147DF">
        <w:rPr>
          <w:rFonts w:ascii="Cambria" w:hAnsi="Cambria"/>
          <w:sz w:val="24"/>
        </w:rPr>
        <w:t>также улучшить процесс аналитики показателей деятельности компании</w:t>
      </w:r>
      <w:r w:rsidR="004D6B96" w:rsidRPr="004D6B96">
        <w:rPr>
          <w:rFonts w:ascii="Cambria" w:hAnsi="Cambria"/>
          <w:sz w:val="24"/>
        </w:rPr>
        <w:t>.</w:t>
      </w:r>
    </w:p>
    <w:p w:rsidR="00B62FBE" w:rsidRDefault="00EB7543" w:rsidP="000147DF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1.1.2. </w:t>
      </w:r>
      <w:r w:rsidR="001568C9">
        <w:rPr>
          <w:rFonts w:ascii="Cambria" w:hAnsi="Cambria"/>
          <w:sz w:val="24"/>
        </w:rPr>
        <w:t>От поте</w:t>
      </w:r>
      <w:r w:rsidR="000F0D2F">
        <w:rPr>
          <w:rFonts w:ascii="Cambria" w:hAnsi="Cambria"/>
          <w:sz w:val="24"/>
        </w:rPr>
        <w:t>нциального Исполнителя ООО «</w:t>
      </w:r>
      <w:r w:rsidR="00A43480">
        <w:rPr>
          <w:rFonts w:ascii="Cambria" w:hAnsi="Cambria"/>
          <w:sz w:val="24"/>
        </w:rPr>
        <w:t>…</w:t>
      </w:r>
      <w:r w:rsidR="000F0D2F">
        <w:rPr>
          <w:rFonts w:ascii="Cambria" w:hAnsi="Cambria"/>
          <w:sz w:val="24"/>
        </w:rPr>
        <w:t>» ожидает</w:t>
      </w:r>
      <w:r w:rsidR="000147DF" w:rsidRPr="007F5CCF">
        <w:rPr>
          <w:rFonts w:ascii="Cambria" w:hAnsi="Cambria"/>
          <w:sz w:val="24"/>
        </w:rPr>
        <w:t xml:space="preserve"> предложения с вариантами </w:t>
      </w:r>
      <w:r w:rsidR="00B62FBE">
        <w:rPr>
          <w:rFonts w:ascii="Cambria" w:hAnsi="Cambria"/>
          <w:sz w:val="24"/>
        </w:rPr>
        <w:t>импортозамещения ПО Power BI и Microsoft</w:t>
      </w:r>
      <w:r w:rsidR="000147DF" w:rsidRPr="007F5CCF">
        <w:rPr>
          <w:rFonts w:ascii="Cambria" w:hAnsi="Cambria"/>
          <w:sz w:val="24"/>
        </w:rPr>
        <w:t xml:space="preserve"> SQL, с возможностью</w:t>
      </w:r>
      <w:r w:rsidR="00B62FBE">
        <w:rPr>
          <w:rFonts w:ascii="Cambria" w:hAnsi="Cambria"/>
          <w:sz w:val="24"/>
        </w:rPr>
        <w:t xml:space="preserve"> </w:t>
      </w:r>
      <w:r w:rsidR="00B62FBE">
        <w:rPr>
          <w:rFonts w:ascii="Cambria" w:hAnsi="Cambria"/>
          <w:sz w:val="24"/>
          <w:lang w:val="en-US"/>
        </w:rPr>
        <w:t>self</w:t>
      </w:r>
      <w:r w:rsidR="00B62FBE" w:rsidRPr="00B62FBE">
        <w:rPr>
          <w:rFonts w:ascii="Cambria" w:hAnsi="Cambria"/>
          <w:sz w:val="24"/>
        </w:rPr>
        <w:t>-</w:t>
      </w:r>
      <w:r w:rsidR="00B62FBE">
        <w:rPr>
          <w:rFonts w:ascii="Cambria" w:hAnsi="Cambria"/>
          <w:sz w:val="24"/>
          <w:lang w:val="en-US"/>
        </w:rPr>
        <w:t>service</w:t>
      </w:r>
      <w:r w:rsidR="00B62FBE" w:rsidRPr="00B62FBE">
        <w:rPr>
          <w:rFonts w:ascii="Cambria" w:hAnsi="Cambria"/>
          <w:sz w:val="24"/>
        </w:rPr>
        <w:t xml:space="preserve"> </w:t>
      </w:r>
      <w:r w:rsidR="00B62FBE">
        <w:rPr>
          <w:rFonts w:ascii="Cambria" w:hAnsi="Cambria"/>
          <w:sz w:val="24"/>
        </w:rPr>
        <w:t>инструмента для</w:t>
      </w:r>
      <w:r w:rsidR="000147DF" w:rsidRPr="007F5CCF">
        <w:rPr>
          <w:rFonts w:ascii="Cambria" w:hAnsi="Cambria"/>
          <w:sz w:val="24"/>
        </w:rPr>
        <w:t xml:space="preserve"> операционного анализа. </w:t>
      </w:r>
    </w:p>
    <w:p w:rsidR="00DE2B32" w:rsidRPr="007D6A1A" w:rsidRDefault="00DE2B32" w:rsidP="007D6A1A">
      <w:pPr>
        <w:pStyle w:val="2"/>
        <w:rPr>
          <w:rFonts w:ascii="Cambria" w:hAnsi="Cambria"/>
        </w:rPr>
      </w:pPr>
      <w:bookmarkStart w:id="3" w:name="_Текущее_состояние"/>
      <w:bookmarkStart w:id="4" w:name="_Toc147754621"/>
      <w:bookmarkEnd w:id="3"/>
      <w:r w:rsidRPr="007D6A1A">
        <w:rPr>
          <w:rFonts w:ascii="Cambria" w:hAnsi="Cambria"/>
        </w:rPr>
        <w:t>Текущее состояние</w:t>
      </w:r>
      <w:bookmarkEnd w:id="4"/>
    </w:p>
    <w:p w:rsidR="001568C9" w:rsidRDefault="00EB7543" w:rsidP="007F5CCF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1.2.1. </w:t>
      </w:r>
      <w:r w:rsidR="001568C9" w:rsidRPr="001568C9">
        <w:rPr>
          <w:rFonts w:ascii="Cambria" w:hAnsi="Cambria"/>
          <w:sz w:val="24"/>
        </w:rPr>
        <w:t>На данный момент для организации хранилища данных используются стандартные средства Microsoft SQL Server, с последующим построением OLAP-кубов пользователями. Для визуализации данных применяются инструменты Excel и Power BI. Формирование отчетности также осуществляется в других корпоративных системах компании, и для производственных нужд составляется вручную в формате Excel.</w:t>
      </w:r>
    </w:p>
    <w:p w:rsidR="000147DF" w:rsidRDefault="00EB7543" w:rsidP="007F5CCF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1.2.2. </w:t>
      </w:r>
      <w:r w:rsidR="000147DF">
        <w:rPr>
          <w:rFonts w:ascii="Cambria" w:hAnsi="Cambria"/>
          <w:sz w:val="24"/>
        </w:rPr>
        <w:t>Основные проблемы:</w:t>
      </w:r>
    </w:p>
    <w:p w:rsidR="00B62FBE" w:rsidRDefault="00665937" w:rsidP="00C05F65">
      <w:pPr>
        <w:pStyle w:val="a4"/>
        <w:numPr>
          <w:ilvl w:val="0"/>
          <w:numId w:val="6"/>
        </w:numPr>
        <w:spacing w:after="0"/>
        <w:jc w:val="both"/>
        <w:rPr>
          <w:rFonts w:ascii="Cambria" w:hAnsi="Cambria"/>
          <w:sz w:val="24"/>
        </w:rPr>
      </w:pPr>
      <w:r w:rsidRPr="000147DF">
        <w:rPr>
          <w:rFonts w:ascii="Cambria" w:hAnsi="Cambria"/>
          <w:sz w:val="24"/>
        </w:rPr>
        <w:t>Существует большое количество систем-источников данных</w:t>
      </w:r>
      <w:r w:rsidR="000147DF">
        <w:rPr>
          <w:rFonts w:ascii="Cambria" w:hAnsi="Cambria"/>
          <w:sz w:val="24"/>
        </w:rPr>
        <w:t xml:space="preserve"> в компании</w:t>
      </w:r>
      <w:r w:rsidR="00442296">
        <w:rPr>
          <w:rFonts w:ascii="Cambria" w:hAnsi="Cambria"/>
          <w:sz w:val="24"/>
        </w:rPr>
        <w:t>, и не вся информация содержится в текущем хранилище</w:t>
      </w:r>
      <w:r w:rsidR="00B62FBE">
        <w:rPr>
          <w:rFonts w:ascii="Cambria" w:hAnsi="Cambria"/>
          <w:sz w:val="24"/>
        </w:rPr>
        <w:t>.</w:t>
      </w:r>
    </w:p>
    <w:p w:rsidR="000147DF" w:rsidRDefault="00B62FBE" w:rsidP="00C05F65">
      <w:pPr>
        <w:pStyle w:val="a4"/>
        <w:numPr>
          <w:ilvl w:val="0"/>
          <w:numId w:val="6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Формирование</w:t>
      </w:r>
      <w:r w:rsidRPr="00B62FBE">
        <w:rPr>
          <w:rFonts w:ascii="Cambria" w:hAnsi="Cambria"/>
          <w:sz w:val="24"/>
        </w:rPr>
        <w:t xml:space="preserve"> отчетности осуществляется через различные </w:t>
      </w:r>
      <w:r>
        <w:rPr>
          <w:rFonts w:ascii="Cambria" w:hAnsi="Cambria"/>
          <w:sz w:val="24"/>
        </w:rPr>
        <w:t>системы</w:t>
      </w:r>
      <w:r w:rsidRPr="00B62FBE">
        <w:rPr>
          <w:rFonts w:ascii="Cambria" w:hAnsi="Cambria"/>
          <w:sz w:val="24"/>
        </w:rPr>
        <w:t xml:space="preserve">, что приводит к использованию разных </w:t>
      </w:r>
      <w:r>
        <w:rPr>
          <w:rFonts w:ascii="Cambria" w:hAnsi="Cambria"/>
          <w:sz w:val="24"/>
        </w:rPr>
        <w:t>форм отчетов (</w:t>
      </w:r>
      <w:proofErr w:type="spellStart"/>
      <w:r w:rsidRPr="00665937">
        <w:rPr>
          <w:rFonts w:ascii="Cambria" w:hAnsi="Cambria"/>
          <w:sz w:val="24"/>
        </w:rPr>
        <w:t>Excel</w:t>
      </w:r>
      <w:proofErr w:type="spellEnd"/>
      <w:r w:rsidRPr="00665937">
        <w:rPr>
          <w:rFonts w:ascii="Cambria" w:hAnsi="Cambria"/>
          <w:sz w:val="24"/>
        </w:rPr>
        <w:t xml:space="preserve">, OLAP-кубы, </w:t>
      </w:r>
      <w:proofErr w:type="spellStart"/>
      <w:r w:rsidRPr="00665937">
        <w:rPr>
          <w:rFonts w:ascii="Cambria" w:hAnsi="Cambria"/>
          <w:sz w:val="24"/>
        </w:rPr>
        <w:t>дашборды</w:t>
      </w:r>
      <w:proofErr w:type="spellEnd"/>
      <w:r w:rsidRPr="00665937">
        <w:rPr>
          <w:rFonts w:ascii="Cambria" w:hAnsi="Cambria"/>
          <w:sz w:val="24"/>
        </w:rPr>
        <w:t xml:space="preserve"> </w:t>
      </w:r>
      <w:proofErr w:type="spellStart"/>
      <w:r w:rsidRPr="00665937">
        <w:rPr>
          <w:rFonts w:ascii="Cambria" w:hAnsi="Cambria"/>
          <w:sz w:val="24"/>
        </w:rPr>
        <w:t>Power</w:t>
      </w:r>
      <w:proofErr w:type="spellEnd"/>
      <w:r w:rsidRPr="00665937">
        <w:rPr>
          <w:rFonts w:ascii="Cambria" w:hAnsi="Cambria"/>
          <w:sz w:val="24"/>
        </w:rPr>
        <w:t xml:space="preserve"> BI, отчеты 1C, отчеты WMS, отчеты CRM)</w:t>
      </w:r>
      <w:r>
        <w:rPr>
          <w:rFonts w:ascii="Cambria" w:hAnsi="Cambria"/>
          <w:sz w:val="24"/>
        </w:rPr>
        <w:t>.</w:t>
      </w:r>
    </w:p>
    <w:p w:rsidR="000147DF" w:rsidRPr="000147DF" w:rsidRDefault="000147DF" w:rsidP="00C05F65">
      <w:pPr>
        <w:pStyle w:val="a4"/>
        <w:numPr>
          <w:ilvl w:val="0"/>
          <w:numId w:val="6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Часть отчетности собирается вручную.</w:t>
      </w:r>
    </w:p>
    <w:p w:rsidR="00F32A09" w:rsidRPr="000147DF" w:rsidRDefault="00F32A09" w:rsidP="00C05F65">
      <w:pPr>
        <w:pStyle w:val="a4"/>
        <w:numPr>
          <w:ilvl w:val="0"/>
          <w:numId w:val="6"/>
        </w:numPr>
        <w:spacing w:after="0"/>
        <w:jc w:val="both"/>
        <w:rPr>
          <w:rFonts w:ascii="Cambria" w:hAnsi="Cambria"/>
          <w:sz w:val="24"/>
        </w:rPr>
      </w:pPr>
      <w:r w:rsidRPr="000147DF">
        <w:rPr>
          <w:rFonts w:ascii="Cambria" w:hAnsi="Cambria"/>
          <w:sz w:val="24"/>
        </w:rPr>
        <w:t xml:space="preserve">Процесс </w:t>
      </w:r>
      <w:r w:rsidR="00665937" w:rsidRPr="000147DF">
        <w:rPr>
          <w:rFonts w:ascii="Cambria" w:hAnsi="Cambria"/>
          <w:sz w:val="24"/>
        </w:rPr>
        <w:t>работы по сбору и выводу отчетности</w:t>
      </w:r>
      <w:r w:rsidRPr="000147DF">
        <w:rPr>
          <w:rFonts w:ascii="Cambria" w:hAnsi="Cambria"/>
          <w:sz w:val="24"/>
        </w:rPr>
        <w:t xml:space="preserve"> явл</w:t>
      </w:r>
      <w:r w:rsidR="00665937" w:rsidRPr="000147DF">
        <w:rPr>
          <w:rFonts w:ascii="Cambria" w:hAnsi="Cambria"/>
          <w:sz w:val="24"/>
        </w:rPr>
        <w:t xml:space="preserve">яется </w:t>
      </w:r>
      <w:proofErr w:type="spellStart"/>
      <w:r w:rsidR="00665937" w:rsidRPr="000147DF">
        <w:rPr>
          <w:rFonts w:ascii="Cambria" w:hAnsi="Cambria"/>
          <w:sz w:val="24"/>
        </w:rPr>
        <w:t>трудо</w:t>
      </w:r>
      <w:r w:rsidR="00D3676C">
        <w:rPr>
          <w:rFonts w:ascii="Cambria" w:hAnsi="Cambria"/>
          <w:sz w:val="24"/>
        </w:rPr>
        <w:t>затратным</w:t>
      </w:r>
      <w:proofErr w:type="spellEnd"/>
      <w:r w:rsidR="00665937" w:rsidRPr="000147DF">
        <w:rPr>
          <w:rFonts w:ascii="Cambria" w:hAnsi="Cambria"/>
          <w:sz w:val="24"/>
        </w:rPr>
        <w:t xml:space="preserve"> и состоит из множества</w:t>
      </w:r>
      <w:r w:rsidRPr="000147DF">
        <w:rPr>
          <w:rFonts w:ascii="Cambria" w:hAnsi="Cambria"/>
          <w:sz w:val="24"/>
        </w:rPr>
        <w:t xml:space="preserve"> итераций.</w:t>
      </w:r>
    </w:p>
    <w:p w:rsidR="00F32A09" w:rsidRPr="000147DF" w:rsidRDefault="00F32A09" w:rsidP="00C05F65">
      <w:pPr>
        <w:pStyle w:val="a4"/>
        <w:numPr>
          <w:ilvl w:val="0"/>
          <w:numId w:val="6"/>
        </w:numPr>
        <w:spacing w:after="0"/>
        <w:jc w:val="both"/>
        <w:rPr>
          <w:rFonts w:ascii="Cambria" w:hAnsi="Cambria"/>
          <w:sz w:val="24"/>
        </w:rPr>
      </w:pPr>
      <w:r w:rsidRPr="000147DF">
        <w:rPr>
          <w:rFonts w:ascii="Cambria" w:hAnsi="Cambria"/>
          <w:sz w:val="24"/>
        </w:rPr>
        <w:t>Текущее хранилище данных не обеспечивает оперативного анализа.</w:t>
      </w:r>
    </w:p>
    <w:p w:rsidR="00665937" w:rsidRPr="000147DF" w:rsidRDefault="00665937" w:rsidP="00C05F65">
      <w:pPr>
        <w:pStyle w:val="a4"/>
        <w:numPr>
          <w:ilvl w:val="0"/>
          <w:numId w:val="6"/>
        </w:numPr>
        <w:spacing w:after="0"/>
        <w:jc w:val="both"/>
        <w:rPr>
          <w:rFonts w:ascii="Cambria" w:hAnsi="Cambria"/>
          <w:sz w:val="24"/>
        </w:rPr>
      </w:pPr>
      <w:r w:rsidRPr="000147DF">
        <w:rPr>
          <w:rFonts w:ascii="Cambria" w:hAnsi="Cambria"/>
          <w:sz w:val="24"/>
        </w:rPr>
        <w:t>Отсутствует сервис для построения моделей для операционного анализа деятельности компании.</w:t>
      </w:r>
    </w:p>
    <w:p w:rsidR="00A9690E" w:rsidRDefault="00A9690E" w:rsidP="00A9690E">
      <w:pPr>
        <w:pStyle w:val="2"/>
        <w:ind w:left="567" w:hanging="567"/>
        <w:rPr>
          <w:rFonts w:ascii="Cambria" w:hAnsi="Cambria"/>
        </w:rPr>
      </w:pPr>
      <w:bookmarkStart w:id="5" w:name="_Объем_проекта"/>
      <w:bookmarkEnd w:id="5"/>
      <w:r>
        <w:rPr>
          <w:rFonts w:ascii="Cambria" w:hAnsi="Cambria"/>
        </w:rPr>
        <w:t>Объем проекта</w:t>
      </w:r>
    </w:p>
    <w:p w:rsidR="007A62AE" w:rsidRPr="00EB7543" w:rsidRDefault="00EB7543" w:rsidP="00EB7543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1.3.1 </w:t>
      </w:r>
      <w:r w:rsidR="007A62AE" w:rsidRPr="00EB7543">
        <w:rPr>
          <w:rFonts w:ascii="Cambria" w:hAnsi="Cambria"/>
          <w:sz w:val="24"/>
        </w:rPr>
        <w:t>Объектом автоматизации при внедрении целевого решения являются процессы сбора данных и формирования</w:t>
      </w:r>
      <w:r w:rsidR="00A43480">
        <w:rPr>
          <w:rFonts w:ascii="Cambria" w:hAnsi="Cambria"/>
          <w:sz w:val="24"/>
        </w:rPr>
        <w:t xml:space="preserve"> корпоративной отчетност</w:t>
      </w:r>
      <w:proofErr w:type="gramStart"/>
      <w:r w:rsidR="00A43480">
        <w:rPr>
          <w:rFonts w:ascii="Cambria" w:hAnsi="Cambria"/>
          <w:sz w:val="24"/>
        </w:rPr>
        <w:t>и ООО</w:t>
      </w:r>
      <w:proofErr w:type="gramEnd"/>
      <w:r w:rsidR="00A43480">
        <w:rPr>
          <w:rFonts w:ascii="Cambria" w:hAnsi="Cambria"/>
          <w:sz w:val="24"/>
        </w:rPr>
        <w:t xml:space="preserve"> «…</w:t>
      </w:r>
      <w:r w:rsidR="007A62AE" w:rsidRPr="00EB7543">
        <w:rPr>
          <w:rFonts w:ascii="Cambria" w:hAnsi="Cambria"/>
          <w:sz w:val="24"/>
        </w:rPr>
        <w:t>» по функциональным направлениям:</w:t>
      </w:r>
    </w:p>
    <w:p w:rsidR="007A62AE" w:rsidRPr="007A62AE" w:rsidRDefault="007A62AE" w:rsidP="00C05F65">
      <w:pPr>
        <w:pStyle w:val="a4"/>
        <w:numPr>
          <w:ilvl w:val="0"/>
          <w:numId w:val="3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Продажи</w:t>
      </w:r>
      <w:r w:rsidRPr="00A43480">
        <w:rPr>
          <w:rFonts w:ascii="Cambria" w:hAnsi="Cambria"/>
          <w:sz w:val="24"/>
        </w:rPr>
        <w:t>;</w:t>
      </w:r>
    </w:p>
    <w:p w:rsidR="007A62AE" w:rsidRPr="007A62AE" w:rsidRDefault="007A62AE" w:rsidP="00C05F65">
      <w:pPr>
        <w:pStyle w:val="a4"/>
        <w:numPr>
          <w:ilvl w:val="0"/>
          <w:numId w:val="3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П</w:t>
      </w:r>
      <w:r w:rsidRPr="007A62AE">
        <w:rPr>
          <w:rFonts w:ascii="Cambria" w:hAnsi="Cambria"/>
          <w:sz w:val="24"/>
        </w:rPr>
        <w:t>рои</w:t>
      </w:r>
      <w:r>
        <w:rPr>
          <w:rFonts w:ascii="Cambria" w:hAnsi="Cambria"/>
          <w:sz w:val="24"/>
        </w:rPr>
        <w:t>зводство</w:t>
      </w:r>
      <w:r w:rsidRPr="00A43480">
        <w:rPr>
          <w:rFonts w:ascii="Cambria" w:hAnsi="Cambria"/>
          <w:sz w:val="24"/>
        </w:rPr>
        <w:t>;</w:t>
      </w:r>
    </w:p>
    <w:p w:rsidR="007A62AE" w:rsidRPr="007A62AE" w:rsidRDefault="007A62AE" w:rsidP="00C05F65">
      <w:pPr>
        <w:pStyle w:val="a4"/>
        <w:numPr>
          <w:ilvl w:val="0"/>
          <w:numId w:val="3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Закупки</w:t>
      </w:r>
      <w:r w:rsidRPr="00A43480">
        <w:rPr>
          <w:rFonts w:ascii="Cambria" w:hAnsi="Cambria"/>
          <w:sz w:val="24"/>
        </w:rPr>
        <w:t>;</w:t>
      </w:r>
    </w:p>
    <w:p w:rsidR="007A62AE" w:rsidRDefault="007A62AE" w:rsidP="00C05F65">
      <w:pPr>
        <w:pStyle w:val="a4"/>
        <w:numPr>
          <w:ilvl w:val="0"/>
          <w:numId w:val="3"/>
        </w:numPr>
        <w:spacing w:after="0"/>
        <w:jc w:val="both"/>
        <w:rPr>
          <w:rFonts w:ascii="Cambria" w:hAnsi="Cambria"/>
          <w:sz w:val="24"/>
        </w:rPr>
      </w:pPr>
      <w:proofErr w:type="spellStart"/>
      <w:proofErr w:type="gramStart"/>
      <w:r>
        <w:rPr>
          <w:rFonts w:ascii="Cambria" w:hAnsi="Cambria"/>
          <w:sz w:val="24"/>
        </w:rPr>
        <w:t>C</w:t>
      </w:r>
      <w:proofErr w:type="gramEnd"/>
      <w:r>
        <w:rPr>
          <w:rFonts w:ascii="Cambria" w:hAnsi="Cambria"/>
          <w:sz w:val="24"/>
        </w:rPr>
        <w:t>кладская</w:t>
      </w:r>
      <w:proofErr w:type="spellEnd"/>
      <w:r>
        <w:rPr>
          <w:rFonts w:ascii="Cambria" w:hAnsi="Cambria"/>
          <w:sz w:val="24"/>
        </w:rPr>
        <w:t xml:space="preserve"> логистика</w:t>
      </w:r>
      <w:r w:rsidRPr="00A43480">
        <w:rPr>
          <w:rFonts w:ascii="Cambria" w:hAnsi="Cambria"/>
          <w:sz w:val="24"/>
        </w:rPr>
        <w:t>;</w:t>
      </w:r>
      <w:r w:rsidRPr="007A62AE">
        <w:rPr>
          <w:rFonts w:ascii="Cambria" w:hAnsi="Cambria"/>
          <w:sz w:val="24"/>
        </w:rPr>
        <w:t xml:space="preserve"> </w:t>
      </w:r>
    </w:p>
    <w:p w:rsidR="001568C9" w:rsidRPr="001C79B0" w:rsidRDefault="007A62AE" w:rsidP="00C05F65">
      <w:pPr>
        <w:pStyle w:val="a4"/>
        <w:numPr>
          <w:ilvl w:val="0"/>
          <w:numId w:val="3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Ф</w:t>
      </w:r>
      <w:r w:rsidRPr="007A62AE">
        <w:rPr>
          <w:rFonts w:ascii="Cambria" w:hAnsi="Cambria"/>
          <w:sz w:val="24"/>
        </w:rPr>
        <w:t>инансы</w:t>
      </w:r>
      <w:r>
        <w:rPr>
          <w:rFonts w:ascii="Cambria" w:hAnsi="Cambria"/>
          <w:sz w:val="24"/>
        </w:rPr>
        <w:t>.</w:t>
      </w:r>
    </w:p>
    <w:p w:rsidR="001568C9" w:rsidRDefault="00EB7543" w:rsidP="00F32A09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1.3.2. </w:t>
      </w:r>
      <w:r w:rsidR="001568C9">
        <w:rPr>
          <w:rFonts w:ascii="Cambria" w:hAnsi="Cambria"/>
          <w:sz w:val="24"/>
        </w:rPr>
        <w:t>Организационный объем проекта:</w:t>
      </w:r>
    </w:p>
    <w:p w:rsidR="001568C9" w:rsidRPr="001568C9" w:rsidRDefault="00A9690E" w:rsidP="00C05F65">
      <w:pPr>
        <w:pStyle w:val="a4"/>
        <w:numPr>
          <w:ilvl w:val="0"/>
          <w:numId w:val="7"/>
        </w:numPr>
        <w:spacing w:after="0"/>
        <w:jc w:val="both"/>
        <w:rPr>
          <w:rFonts w:ascii="Cambria" w:hAnsi="Cambria"/>
          <w:sz w:val="24"/>
        </w:rPr>
      </w:pPr>
      <w:r w:rsidRPr="001568C9">
        <w:rPr>
          <w:rFonts w:ascii="Cambria" w:hAnsi="Cambria"/>
          <w:sz w:val="24"/>
        </w:rPr>
        <w:t>К</w:t>
      </w:r>
      <w:r w:rsidR="001568C9" w:rsidRPr="001568C9">
        <w:rPr>
          <w:rFonts w:ascii="Cambria" w:hAnsi="Cambria"/>
          <w:sz w:val="24"/>
        </w:rPr>
        <w:t xml:space="preserve">оличество пользователей отчетов: </w:t>
      </w:r>
      <w:r w:rsidR="00442296">
        <w:rPr>
          <w:rFonts w:ascii="Cambria" w:hAnsi="Cambria"/>
          <w:sz w:val="24"/>
        </w:rPr>
        <w:t>70</w:t>
      </w:r>
      <w:r w:rsidR="00442296" w:rsidRPr="001568C9">
        <w:rPr>
          <w:rFonts w:ascii="Cambria" w:hAnsi="Cambria"/>
          <w:sz w:val="24"/>
        </w:rPr>
        <w:t xml:space="preserve"> </w:t>
      </w:r>
      <w:r w:rsidR="001568C9" w:rsidRPr="001568C9">
        <w:rPr>
          <w:rFonts w:ascii="Cambria" w:hAnsi="Cambria"/>
          <w:sz w:val="24"/>
        </w:rPr>
        <w:t>пользователей.</w:t>
      </w:r>
    </w:p>
    <w:p w:rsidR="001568C9" w:rsidRDefault="00FB6EB7" w:rsidP="00C05F65">
      <w:pPr>
        <w:pStyle w:val="a4"/>
        <w:numPr>
          <w:ilvl w:val="0"/>
          <w:numId w:val="7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lastRenderedPageBreak/>
        <w:t xml:space="preserve">Кол-во отчетов к реализации: </w:t>
      </w:r>
      <w:r w:rsidR="00442296">
        <w:rPr>
          <w:rFonts w:ascii="Cambria" w:hAnsi="Cambria"/>
          <w:sz w:val="24"/>
        </w:rPr>
        <w:t>Исполнителю, на основ</w:t>
      </w:r>
      <w:r w:rsidR="00C23500">
        <w:rPr>
          <w:rFonts w:ascii="Cambria" w:hAnsi="Cambria"/>
          <w:sz w:val="24"/>
        </w:rPr>
        <w:t>ании</w:t>
      </w:r>
      <w:r w:rsidR="00442296">
        <w:rPr>
          <w:rFonts w:ascii="Cambria" w:hAnsi="Cambria"/>
          <w:sz w:val="24"/>
        </w:rPr>
        <w:t xml:space="preserve"> своего опыта, требуется предложить кол-во отчетов и метрик, в рамках обозначенных функциональных направлени</w:t>
      </w:r>
      <w:proofErr w:type="gramStart"/>
      <w:r w:rsidR="00442296">
        <w:rPr>
          <w:rFonts w:ascii="Cambria" w:hAnsi="Cambria"/>
          <w:sz w:val="24"/>
        </w:rPr>
        <w:t>й</w:t>
      </w:r>
      <w:r w:rsidR="00A93102">
        <w:rPr>
          <w:rFonts w:ascii="Cambria" w:hAnsi="Cambria"/>
          <w:sz w:val="24"/>
        </w:rPr>
        <w:t>(</w:t>
      </w:r>
      <w:proofErr w:type="gramEnd"/>
      <w:r w:rsidR="00644758" w:rsidRPr="00644758">
        <w:fldChar w:fldCharType="begin"/>
      </w:r>
      <w:r w:rsidR="0070687F">
        <w:instrText xml:space="preserve"> HYPERLINK \l "_Приложение_I_–" </w:instrText>
      </w:r>
      <w:r w:rsidR="00644758" w:rsidRPr="00644758">
        <w:fldChar w:fldCharType="separate"/>
      </w:r>
      <w:r w:rsidR="00A93102" w:rsidRPr="00A93102">
        <w:rPr>
          <w:rStyle w:val="a3"/>
          <w:rFonts w:ascii="Cambria" w:hAnsi="Cambria"/>
          <w:sz w:val="24"/>
        </w:rPr>
        <w:t xml:space="preserve">см. </w:t>
      </w:r>
      <w:r w:rsidR="00D35D2F">
        <w:rPr>
          <w:rStyle w:val="a3"/>
          <w:rFonts w:ascii="Cambria" w:hAnsi="Cambria"/>
          <w:sz w:val="24"/>
        </w:rPr>
        <w:t xml:space="preserve">минимальный </w:t>
      </w:r>
      <w:r w:rsidR="00A93102" w:rsidRPr="00A93102">
        <w:rPr>
          <w:rStyle w:val="a3"/>
          <w:rFonts w:ascii="Cambria" w:hAnsi="Cambria"/>
          <w:sz w:val="24"/>
        </w:rPr>
        <w:t>перечень отчетов в Приложени</w:t>
      </w:r>
      <w:r w:rsidR="00A93102" w:rsidRPr="00A93102">
        <w:rPr>
          <w:rStyle w:val="a3"/>
          <w:rFonts w:ascii="Cambria" w:hAnsi="Cambria"/>
          <w:sz w:val="24"/>
        </w:rPr>
        <w:t>и</w:t>
      </w:r>
      <w:r w:rsidR="00A93102" w:rsidRPr="00A93102">
        <w:rPr>
          <w:rStyle w:val="a3"/>
          <w:rFonts w:ascii="Cambria" w:hAnsi="Cambria"/>
          <w:sz w:val="24"/>
        </w:rPr>
        <w:t xml:space="preserve"> </w:t>
      </w:r>
      <w:r w:rsidR="00A93102" w:rsidRPr="00A93102">
        <w:rPr>
          <w:rStyle w:val="a3"/>
          <w:rFonts w:ascii="Cambria" w:hAnsi="Cambria"/>
          <w:sz w:val="24"/>
          <w:lang w:val="en-US"/>
        </w:rPr>
        <w:t>I</w:t>
      </w:r>
      <w:r w:rsidR="00644758">
        <w:rPr>
          <w:rStyle w:val="a3"/>
          <w:rFonts w:ascii="Cambria" w:hAnsi="Cambria"/>
          <w:sz w:val="24"/>
          <w:lang w:val="en-US"/>
        </w:rPr>
        <w:fldChar w:fldCharType="end"/>
      </w:r>
      <w:r w:rsidR="00A93102" w:rsidRPr="00A93102">
        <w:rPr>
          <w:rFonts w:ascii="Cambria" w:hAnsi="Cambria"/>
          <w:sz w:val="24"/>
        </w:rPr>
        <w:t>)</w:t>
      </w:r>
      <w:r>
        <w:rPr>
          <w:rFonts w:ascii="Cambria" w:hAnsi="Cambria"/>
          <w:sz w:val="24"/>
        </w:rPr>
        <w:t>.</w:t>
      </w:r>
    </w:p>
    <w:p w:rsidR="001568C9" w:rsidRDefault="001568C9" w:rsidP="00C05F65">
      <w:pPr>
        <w:pStyle w:val="a4"/>
        <w:numPr>
          <w:ilvl w:val="0"/>
          <w:numId w:val="7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Количество</w:t>
      </w:r>
      <w:r w:rsidR="00FB6EB7">
        <w:rPr>
          <w:rFonts w:ascii="Cambria" w:hAnsi="Cambria"/>
          <w:sz w:val="24"/>
        </w:rPr>
        <w:t xml:space="preserve"> источников данных: 5</w:t>
      </w:r>
      <w:r w:rsidR="000A7A95">
        <w:rPr>
          <w:rFonts w:ascii="Cambria" w:hAnsi="Cambria"/>
          <w:sz w:val="24"/>
        </w:rPr>
        <w:t xml:space="preserve"> (1С</w:t>
      </w:r>
      <w:proofErr w:type="gramStart"/>
      <w:r w:rsidR="000A7A95" w:rsidRPr="000A7A95">
        <w:rPr>
          <w:rFonts w:ascii="Cambria" w:hAnsi="Cambria"/>
          <w:sz w:val="24"/>
        </w:rPr>
        <w:t>:</w:t>
      </w:r>
      <w:r w:rsidR="000A7A95">
        <w:rPr>
          <w:rFonts w:ascii="Cambria" w:hAnsi="Cambria"/>
          <w:sz w:val="24"/>
        </w:rPr>
        <w:t>У</w:t>
      </w:r>
      <w:proofErr w:type="gramEnd"/>
      <w:r w:rsidR="000A7A95">
        <w:rPr>
          <w:rFonts w:ascii="Cambria" w:hAnsi="Cambria"/>
          <w:sz w:val="24"/>
        </w:rPr>
        <w:t xml:space="preserve">Т, Битрикс24 </w:t>
      </w:r>
      <w:r w:rsidR="000A7A95">
        <w:rPr>
          <w:rFonts w:ascii="Cambria" w:hAnsi="Cambria"/>
          <w:sz w:val="24"/>
          <w:lang w:val="en-US"/>
        </w:rPr>
        <w:t>CRM</w:t>
      </w:r>
      <w:r w:rsidR="000A7A95">
        <w:rPr>
          <w:rFonts w:ascii="Cambria" w:hAnsi="Cambria"/>
          <w:sz w:val="24"/>
        </w:rPr>
        <w:t xml:space="preserve">, </w:t>
      </w:r>
      <w:proofErr w:type="spellStart"/>
      <w:r w:rsidR="000A7A95">
        <w:rPr>
          <w:rFonts w:ascii="Cambria" w:hAnsi="Cambria"/>
          <w:sz w:val="24"/>
          <w:lang w:val="en-US"/>
        </w:rPr>
        <w:t>Axelot</w:t>
      </w:r>
      <w:proofErr w:type="spellEnd"/>
      <w:r w:rsidR="000A7A95" w:rsidRPr="000A7A95">
        <w:rPr>
          <w:rFonts w:ascii="Cambria" w:hAnsi="Cambria"/>
          <w:sz w:val="24"/>
        </w:rPr>
        <w:t xml:space="preserve"> </w:t>
      </w:r>
      <w:r w:rsidR="000A7A95">
        <w:rPr>
          <w:rFonts w:ascii="Cambria" w:hAnsi="Cambria"/>
          <w:sz w:val="24"/>
          <w:lang w:val="en-US"/>
        </w:rPr>
        <w:t>WMS</w:t>
      </w:r>
      <w:r w:rsidR="000A7A95" w:rsidRPr="000A7A95">
        <w:rPr>
          <w:rFonts w:ascii="Cambria" w:hAnsi="Cambria"/>
          <w:sz w:val="24"/>
        </w:rPr>
        <w:t>, 1</w:t>
      </w:r>
      <w:r w:rsidR="000A7A95">
        <w:rPr>
          <w:rFonts w:ascii="Cambria" w:hAnsi="Cambria"/>
          <w:sz w:val="24"/>
          <w:lang w:val="en-US"/>
        </w:rPr>
        <w:t>C</w:t>
      </w:r>
      <w:r w:rsidR="000A7A95">
        <w:rPr>
          <w:rFonts w:ascii="Cambria" w:hAnsi="Cambria"/>
          <w:sz w:val="24"/>
        </w:rPr>
        <w:t>:</w:t>
      </w:r>
      <w:proofErr w:type="gramStart"/>
      <w:r w:rsidR="000A7A95">
        <w:rPr>
          <w:rFonts w:ascii="Cambria" w:hAnsi="Cambria"/>
          <w:sz w:val="24"/>
        </w:rPr>
        <w:t xml:space="preserve">Бухгалтерия, </w:t>
      </w:r>
      <w:r w:rsidR="000A7A95">
        <w:rPr>
          <w:rFonts w:ascii="Cambria" w:hAnsi="Cambria"/>
          <w:sz w:val="24"/>
          <w:lang w:val="en-US"/>
        </w:rPr>
        <w:t>Excel</w:t>
      </w:r>
      <w:r w:rsidR="000A7A95">
        <w:rPr>
          <w:rFonts w:ascii="Cambria" w:hAnsi="Cambria"/>
          <w:sz w:val="24"/>
        </w:rPr>
        <w:t>)</w:t>
      </w:r>
      <w:r w:rsidR="00FB6EB7">
        <w:rPr>
          <w:rFonts w:ascii="Cambria" w:hAnsi="Cambria"/>
          <w:sz w:val="24"/>
        </w:rPr>
        <w:t>.</w:t>
      </w:r>
      <w:proofErr w:type="gramEnd"/>
    </w:p>
    <w:p w:rsidR="001568C9" w:rsidRPr="001568C9" w:rsidRDefault="001568C9" w:rsidP="001568C9">
      <w:pPr>
        <w:pStyle w:val="a4"/>
        <w:spacing w:after="0"/>
        <w:ind w:left="1429"/>
        <w:jc w:val="both"/>
        <w:rPr>
          <w:rFonts w:ascii="Cambria" w:hAnsi="Cambria"/>
          <w:sz w:val="24"/>
        </w:rPr>
      </w:pPr>
    </w:p>
    <w:p w:rsidR="00DE2B32" w:rsidRDefault="00A9690E" w:rsidP="00A9690E">
      <w:pPr>
        <w:pStyle w:val="2"/>
        <w:ind w:left="567" w:hanging="567"/>
        <w:rPr>
          <w:rFonts w:ascii="Cambria" w:hAnsi="Cambria"/>
        </w:rPr>
      </w:pPr>
      <w:bookmarkStart w:id="6" w:name="_Цели_и_задачи"/>
      <w:bookmarkStart w:id="7" w:name="_Toc147754622"/>
      <w:bookmarkEnd w:id="6"/>
      <w:r w:rsidRPr="00C55451">
        <w:rPr>
          <w:rFonts w:ascii="Cambria" w:hAnsi="Cambria"/>
        </w:rPr>
        <w:t>Цели и задачи</w:t>
      </w:r>
      <w:r w:rsidR="00DE2B32" w:rsidRPr="00C55451">
        <w:rPr>
          <w:rFonts w:ascii="Cambria" w:hAnsi="Cambria"/>
        </w:rPr>
        <w:t xml:space="preserve"> проекта</w:t>
      </w:r>
      <w:bookmarkEnd w:id="7"/>
    </w:p>
    <w:p w:rsidR="00C55451" w:rsidRPr="007F5CCF" w:rsidRDefault="00C55451" w:rsidP="00C55451">
      <w:pPr>
        <w:jc w:val="right"/>
        <w:rPr>
          <w:rFonts w:ascii="Cambria" w:hAnsi="Cambria"/>
          <w:sz w:val="24"/>
        </w:rPr>
      </w:pPr>
      <w:r w:rsidRPr="007F5CCF">
        <w:rPr>
          <w:rFonts w:ascii="Cambria" w:hAnsi="Cambria"/>
          <w:sz w:val="24"/>
        </w:rPr>
        <w:t>Таблица 1. Описание целей и задач проекта</w:t>
      </w:r>
    </w:p>
    <w:tbl>
      <w:tblPr>
        <w:tblStyle w:val="af3"/>
        <w:tblW w:w="0" w:type="auto"/>
        <w:tblLook w:val="04A0"/>
      </w:tblPr>
      <w:tblGrid>
        <w:gridCol w:w="447"/>
        <w:gridCol w:w="4105"/>
        <w:gridCol w:w="5096"/>
      </w:tblGrid>
      <w:tr w:rsidR="007F5CCF" w:rsidTr="00833D89">
        <w:tc>
          <w:tcPr>
            <w:tcW w:w="426" w:type="dxa"/>
            <w:shd w:val="clear" w:color="auto" w:fill="F2F2F2" w:themeFill="background1" w:themeFillShade="F2"/>
          </w:tcPr>
          <w:p w:rsidR="007F5CCF" w:rsidRPr="000147DF" w:rsidRDefault="007F5CCF" w:rsidP="00C55451">
            <w:pPr>
              <w:rPr>
                <w:rFonts w:ascii="Cambria" w:hAnsi="Cambria"/>
                <w:b/>
              </w:rPr>
            </w:pPr>
            <w:r w:rsidRPr="000147DF">
              <w:rPr>
                <w:rFonts w:ascii="Cambria" w:hAnsi="Cambria"/>
                <w:b/>
              </w:rPr>
              <w:t>№</w:t>
            </w:r>
          </w:p>
        </w:tc>
        <w:tc>
          <w:tcPr>
            <w:tcW w:w="4105" w:type="dxa"/>
            <w:shd w:val="clear" w:color="auto" w:fill="F2F2F2" w:themeFill="background1" w:themeFillShade="F2"/>
          </w:tcPr>
          <w:p w:rsidR="007F5CCF" w:rsidRPr="000147DF" w:rsidRDefault="007F5CCF" w:rsidP="00C55451">
            <w:pPr>
              <w:rPr>
                <w:rFonts w:ascii="Cambria" w:hAnsi="Cambria"/>
                <w:b/>
              </w:rPr>
            </w:pPr>
            <w:r w:rsidRPr="000147DF">
              <w:rPr>
                <w:rFonts w:ascii="Cambria" w:hAnsi="Cambria"/>
                <w:b/>
              </w:rPr>
              <w:t>Цели</w:t>
            </w:r>
          </w:p>
        </w:tc>
        <w:tc>
          <w:tcPr>
            <w:tcW w:w="5096" w:type="dxa"/>
            <w:shd w:val="clear" w:color="auto" w:fill="F2F2F2" w:themeFill="background1" w:themeFillShade="F2"/>
          </w:tcPr>
          <w:p w:rsidR="007F5CCF" w:rsidRPr="000147DF" w:rsidRDefault="007F5CCF" w:rsidP="00C55451">
            <w:pPr>
              <w:rPr>
                <w:rFonts w:ascii="Cambria" w:hAnsi="Cambria"/>
                <w:b/>
              </w:rPr>
            </w:pPr>
            <w:r w:rsidRPr="000147DF">
              <w:rPr>
                <w:rFonts w:ascii="Cambria" w:hAnsi="Cambria"/>
                <w:b/>
              </w:rPr>
              <w:t>Задачи</w:t>
            </w:r>
          </w:p>
        </w:tc>
      </w:tr>
      <w:tr w:rsidR="007F5CCF" w:rsidTr="00833D89">
        <w:tc>
          <w:tcPr>
            <w:tcW w:w="426" w:type="dxa"/>
            <w:vAlign w:val="center"/>
          </w:tcPr>
          <w:p w:rsidR="007F5CCF" w:rsidRPr="000147DF" w:rsidRDefault="007F5CCF" w:rsidP="007F5CCF">
            <w:pPr>
              <w:rPr>
                <w:rFonts w:ascii="Cambria" w:hAnsi="Cambria"/>
              </w:rPr>
            </w:pPr>
            <w:r w:rsidRPr="000147DF">
              <w:rPr>
                <w:rFonts w:ascii="Cambria" w:hAnsi="Cambria"/>
              </w:rPr>
              <w:t>1</w:t>
            </w:r>
          </w:p>
        </w:tc>
        <w:tc>
          <w:tcPr>
            <w:tcW w:w="4105" w:type="dxa"/>
            <w:vAlign w:val="center"/>
          </w:tcPr>
          <w:p w:rsidR="007F5CCF" w:rsidRPr="000147DF" w:rsidRDefault="00643CE2" w:rsidP="00F22B92">
            <w:pPr>
              <w:rPr>
                <w:rFonts w:ascii="Cambria" w:hAnsi="Cambria"/>
              </w:rPr>
            </w:pPr>
            <w:r w:rsidRPr="000147DF">
              <w:rPr>
                <w:rFonts w:ascii="Cambria" w:hAnsi="Cambria"/>
              </w:rPr>
              <w:t>Единый и оптимизированный процесс сбора данных и формирования корпоративной отчетности для всех функциональных направлений (</w:t>
            </w:r>
            <w:hyperlink w:anchor="_Объем_проекта" w:history="1">
              <w:r w:rsidRPr="000147DF">
                <w:rPr>
                  <w:rStyle w:val="a3"/>
                  <w:rFonts w:ascii="Cambria" w:hAnsi="Cambria"/>
                </w:rPr>
                <w:t>см. п. 1.3.</w:t>
              </w:r>
            </w:hyperlink>
            <w:r w:rsidRPr="000147DF">
              <w:rPr>
                <w:rFonts w:ascii="Cambria" w:hAnsi="Cambria"/>
              </w:rPr>
              <w:t>)</w:t>
            </w:r>
          </w:p>
        </w:tc>
        <w:tc>
          <w:tcPr>
            <w:tcW w:w="5096" w:type="dxa"/>
            <w:vAlign w:val="center"/>
          </w:tcPr>
          <w:p w:rsidR="007F5CCF" w:rsidRDefault="007F5CCF" w:rsidP="00C05F65">
            <w:pPr>
              <w:pStyle w:val="a4"/>
              <w:numPr>
                <w:ilvl w:val="0"/>
                <w:numId w:val="4"/>
              </w:numPr>
              <w:rPr>
                <w:rFonts w:ascii="Cambria" w:hAnsi="Cambria"/>
              </w:rPr>
            </w:pPr>
            <w:r w:rsidRPr="000147DF">
              <w:rPr>
                <w:rFonts w:ascii="Cambria" w:hAnsi="Cambria"/>
              </w:rPr>
              <w:t>Внедрить в компании новое решение, удовлетв</w:t>
            </w:r>
            <w:r w:rsidR="00643CE2" w:rsidRPr="000147DF">
              <w:rPr>
                <w:rFonts w:ascii="Cambria" w:hAnsi="Cambria"/>
              </w:rPr>
              <w:t>оряющее требованиям (</w:t>
            </w:r>
            <w:hyperlink w:anchor="_Требования_к_системе" w:history="1">
              <w:r w:rsidR="00643CE2" w:rsidRPr="000147DF">
                <w:rPr>
                  <w:rStyle w:val="a3"/>
                  <w:rFonts w:ascii="Cambria" w:hAnsi="Cambria"/>
                </w:rPr>
                <w:t xml:space="preserve">см. раздел </w:t>
              </w:r>
              <w:r w:rsidR="00833D89" w:rsidRPr="000147DF">
                <w:rPr>
                  <w:rStyle w:val="a3"/>
                  <w:rFonts w:ascii="Cambria" w:hAnsi="Cambria"/>
                </w:rPr>
                <w:t>3</w:t>
              </w:r>
            </w:hyperlink>
            <w:r w:rsidR="00833D89" w:rsidRPr="000147DF">
              <w:rPr>
                <w:rFonts w:ascii="Cambria" w:hAnsi="Cambria"/>
              </w:rPr>
              <w:t>)</w:t>
            </w:r>
            <w:r w:rsidR="000147DF" w:rsidRPr="000147DF">
              <w:rPr>
                <w:rFonts w:ascii="Cambria" w:hAnsi="Cambria"/>
              </w:rPr>
              <w:t>.</w:t>
            </w:r>
          </w:p>
          <w:p w:rsidR="00C23500" w:rsidRPr="00C23500" w:rsidRDefault="00C23500" w:rsidP="00C23500">
            <w:pPr>
              <w:pStyle w:val="a4"/>
              <w:numPr>
                <w:ilvl w:val="0"/>
                <w:numId w:val="4"/>
              </w:numPr>
              <w:rPr>
                <w:rFonts w:ascii="Cambria" w:hAnsi="Cambria"/>
              </w:rPr>
            </w:pPr>
            <w:r w:rsidRPr="00C23500">
              <w:rPr>
                <w:rFonts w:ascii="Cambria" w:hAnsi="Cambria"/>
              </w:rPr>
              <w:t>Установить единый интерфейс</w:t>
            </w:r>
            <w:r w:rsidR="00D35D2F">
              <w:rPr>
                <w:rFonts w:ascii="Cambria" w:hAnsi="Cambria"/>
              </w:rPr>
              <w:t xml:space="preserve"> </w:t>
            </w:r>
            <w:r w:rsidRPr="00C23500">
              <w:rPr>
                <w:rFonts w:ascii="Cambria" w:hAnsi="Cambria"/>
              </w:rPr>
              <w:t>администрирования.</w:t>
            </w:r>
          </w:p>
          <w:p w:rsidR="00833D89" w:rsidRPr="000147DF" w:rsidRDefault="00833D89" w:rsidP="00C05F65">
            <w:pPr>
              <w:pStyle w:val="a4"/>
              <w:numPr>
                <w:ilvl w:val="0"/>
                <w:numId w:val="4"/>
              </w:numPr>
              <w:rPr>
                <w:rFonts w:ascii="Cambria" w:hAnsi="Cambria"/>
              </w:rPr>
            </w:pPr>
            <w:r w:rsidRPr="000147DF">
              <w:rPr>
                <w:rFonts w:ascii="Cambria" w:hAnsi="Cambria"/>
              </w:rPr>
              <w:t>Упорядочить хранение и предоставление</w:t>
            </w:r>
            <w:r w:rsidR="00FB6EB7">
              <w:rPr>
                <w:rFonts w:ascii="Cambria" w:hAnsi="Cambria"/>
              </w:rPr>
              <w:t xml:space="preserve"> данных</w:t>
            </w:r>
            <w:r w:rsidRPr="000147DF">
              <w:rPr>
                <w:rFonts w:ascii="Cambria" w:hAnsi="Cambria"/>
              </w:rPr>
              <w:t>.</w:t>
            </w:r>
          </w:p>
          <w:p w:rsidR="007F5CCF" w:rsidRPr="000147DF" w:rsidRDefault="00FB6EB7" w:rsidP="00C05F65">
            <w:pPr>
              <w:pStyle w:val="a4"/>
              <w:numPr>
                <w:ilvl w:val="0"/>
                <w:numId w:val="4"/>
              </w:num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Определить</w:t>
            </w:r>
            <w:r w:rsidR="00833D89" w:rsidRPr="000147DF">
              <w:rPr>
                <w:rFonts w:ascii="Cambria" w:hAnsi="Cambria"/>
              </w:rPr>
              <w:t xml:space="preserve"> ролевую модель</w:t>
            </w:r>
            <w:r>
              <w:rPr>
                <w:rFonts w:ascii="Cambria" w:hAnsi="Cambria"/>
              </w:rPr>
              <w:t xml:space="preserve"> формирования отчетности</w:t>
            </w:r>
            <w:r w:rsidR="00833D89" w:rsidRPr="000147DF">
              <w:rPr>
                <w:rFonts w:ascii="Cambria" w:hAnsi="Cambria"/>
              </w:rPr>
              <w:t>, соответствующую целевой архитектуре.</w:t>
            </w:r>
          </w:p>
        </w:tc>
      </w:tr>
      <w:tr w:rsidR="007F5CCF" w:rsidTr="00833D89">
        <w:tc>
          <w:tcPr>
            <w:tcW w:w="426" w:type="dxa"/>
            <w:vAlign w:val="center"/>
          </w:tcPr>
          <w:p w:rsidR="007F5CCF" w:rsidRPr="000147DF" w:rsidRDefault="00F32A09" w:rsidP="007F5CCF">
            <w:pPr>
              <w:rPr>
                <w:rFonts w:ascii="Cambria" w:hAnsi="Cambria"/>
              </w:rPr>
            </w:pPr>
            <w:r w:rsidRPr="000147DF">
              <w:rPr>
                <w:rFonts w:ascii="Cambria" w:hAnsi="Cambria"/>
              </w:rPr>
              <w:t>2</w:t>
            </w:r>
          </w:p>
        </w:tc>
        <w:tc>
          <w:tcPr>
            <w:tcW w:w="4105" w:type="dxa"/>
            <w:vAlign w:val="center"/>
          </w:tcPr>
          <w:p w:rsidR="007F5CCF" w:rsidRPr="000147DF" w:rsidRDefault="00FB6EB7" w:rsidP="00FB6EB7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О</w:t>
            </w:r>
            <w:r w:rsidR="001C79B0">
              <w:rPr>
                <w:rFonts w:ascii="Cambria" w:hAnsi="Cambria"/>
              </w:rPr>
              <w:t>пределение целевого решения (архитектуры</w:t>
            </w:r>
            <w:r>
              <w:rPr>
                <w:rFonts w:ascii="Cambria" w:hAnsi="Cambria"/>
              </w:rPr>
              <w:t>)</w:t>
            </w:r>
          </w:p>
        </w:tc>
        <w:tc>
          <w:tcPr>
            <w:tcW w:w="5096" w:type="dxa"/>
            <w:vAlign w:val="center"/>
          </w:tcPr>
          <w:p w:rsidR="007F5CCF" w:rsidRPr="000147DF" w:rsidRDefault="00D35D2F" w:rsidP="00C05F65">
            <w:pPr>
              <w:pStyle w:val="a4"/>
              <w:numPr>
                <w:ilvl w:val="0"/>
                <w:numId w:val="4"/>
              </w:num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Из полученных вариантов выбрать целевое решение, удовлетворяющее целям и запросу.</w:t>
            </w:r>
          </w:p>
        </w:tc>
      </w:tr>
      <w:tr w:rsidR="00F32A09" w:rsidTr="00833D89">
        <w:tc>
          <w:tcPr>
            <w:tcW w:w="426" w:type="dxa"/>
            <w:vAlign w:val="center"/>
          </w:tcPr>
          <w:p w:rsidR="00F32A09" w:rsidRPr="000147DF" w:rsidRDefault="00FB6EB7" w:rsidP="00F32A09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3</w:t>
            </w:r>
          </w:p>
        </w:tc>
        <w:tc>
          <w:tcPr>
            <w:tcW w:w="4105" w:type="dxa"/>
            <w:vAlign w:val="center"/>
          </w:tcPr>
          <w:p w:rsidR="00F32A09" w:rsidRPr="000147DF" w:rsidRDefault="00FB6EB7" w:rsidP="00F22B9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У</w:t>
            </w:r>
            <w:r w:rsidR="001C79B0">
              <w:rPr>
                <w:rFonts w:ascii="Cambria" w:hAnsi="Cambria"/>
              </w:rPr>
              <w:t xml:space="preserve">величение </w:t>
            </w:r>
            <w:r w:rsidR="00B62FBE" w:rsidRPr="00B62FBE">
              <w:rPr>
                <w:rFonts w:ascii="Cambria" w:hAnsi="Cambria"/>
              </w:rPr>
              <w:t>достоверности данных для принятия решения и оценки их влияния на итоговые</w:t>
            </w:r>
            <w:r w:rsidR="00F22B92">
              <w:rPr>
                <w:rFonts w:ascii="Cambria" w:hAnsi="Cambria"/>
              </w:rPr>
              <w:t xml:space="preserve"> </w:t>
            </w:r>
            <w:r w:rsidR="00B62FBE" w:rsidRPr="00B62FBE">
              <w:rPr>
                <w:rFonts w:ascii="Cambria" w:hAnsi="Cambria"/>
              </w:rPr>
              <w:t xml:space="preserve">показатели деятельности </w:t>
            </w:r>
            <w:r>
              <w:rPr>
                <w:rFonts w:ascii="Cambria" w:hAnsi="Cambria"/>
              </w:rPr>
              <w:t>компании</w:t>
            </w:r>
            <w:r w:rsidR="001C79B0">
              <w:rPr>
                <w:rFonts w:ascii="Cambria" w:hAnsi="Cambria"/>
              </w:rPr>
              <w:t xml:space="preserve"> </w:t>
            </w:r>
          </w:p>
        </w:tc>
        <w:tc>
          <w:tcPr>
            <w:tcW w:w="5096" w:type="dxa"/>
            <w:vAlign w:val="center"/>
          </w:tcPr>
          <w:p w:rsidR="00F32A09" w:rsidRPr="000147DF" w:rsidRDefault="00F32A09" w:rsidP="00C05F65">
            <w:pPr>
              <w:pStyle w:val="a4"/>
              <w:numPr>
                <w:ilvl w:val="0"/>
                <w:numId w:val="4"/>
              </w:numPr>
              <w:rPr>
                <w:rFonts w:ascii="Cambria" w:hAnsi="Cambria"/>
              </w:rPr>
            </w:pPr>
            <w:r w:rsidRPr="000147DF">
              <w:rPr>
                <w:rFonts w:ascii="Cambria" w:hAnsi="Cambria"/>
              </w:rPr>
              <w:t>Внедрить ин</w:t>
            </w:r>
            <w:r w:rsidR="00FB6EB7">
              <w:rPr>
                <w:rFonts w:ascii="Cambria" w:hAnsi="Cambria"/>
              </w:rPr>
              <w:t>струмент, позволяющий строить аналитические</w:t>
            </w:r>
            <w:r w:rsidRPr="000147DF">
              <w:rPr>
                <w:rFonts w:ascii="Cambria" w:hAnsi="Cambria"/>
              </w:rPr>
              <w:t xml:space="preserve"> модели для </w:t>
            </w:r>
            <w:r w:rsidR="00FB6EB7">
              <w:rPr>
                <w:rFonts w:ascii="Cambria" w:hAnsi="Cambria"/>
              </w:rPr>
              <w:t xml:space="preserve">операционного </w:t>
            </w:r>
            <w:r w:rsidRPr="000147DF">
              <w:rPr>
                <w:rFonts w:ascii="Cambria" w:hAnsi="Cambria"/>
              </w:rPr>
              <w:t xml:space="preserve">анализа, включающий методы факторного анализа. </w:t>
            </w:r>
          </w:p>
          <w:p w:rsidR="00F32A09" w:rsidRPr="000147DF" w:rsidRDefault="00F32A09" w:rsidP="00C05F65">
            <w:pPr>
              <w:pStyle w:val="a4"/>
              <w:numPr>
                <w:ilvl w:val="0"/>
                <w:numId w:val="4"/>
              </w:numPr>
              <w:rPr>
                <w:rFonts w:ascii="Cambria" w:hAnsi="Cambria"/>
              </w:rPr>
            </w:pPr>
            <w:r w:rsidRPr="000147DF">
              <w:rPr>
                <w:rFonts w:ascii="Cambria" w:hAnsi="Cambria"/>
              </w:rPr>
              <w:t>Обеспечить</w:t>
            </w:r>
            <w:r w:rsidR="00FB6EB7">
              <w:rPr>
                <w:rFonts w:ascii="Cambria" w:hAnsi="Cambria"/>
              </w:rPr>
              <w:t xml:space="preserve"> внедрение</w:t>
            </w:r>
            <w:r w:rsidR="001C79B0">
              <w:rPr>
                <w:rFonts w:ascii="Cambria" w:hAnsi="Cambria"/>
              </w:rPr>
              <w:t xml:space="preserve"> подхода</w:t>
            </w:r>
            <w:r w:rsidRPr="000147DF">
              <w:rPr>
                <w:rFonts w:ascii="Cambria" w:hAnsi="Cambria"/>
              </w:rPr>
              <w:t>, предпола</w:t>
            </w:r>
            <w:r w:rsidR="001C79B0">
              <w:rPr>
                <w:rFonts w:ascii="Cambria" w:hAnsi="Cambria"/>
              </w:rPr>
              <w:t xml:space="preserve">гающего </w:t>
            </w:r>
            <w:r w:rsidRPr="000147DF">
              <w:rPr>
                <w:rFonts w:ascii="Cambria" w:hAnsi="Cambria"/>
              </w:rPr>
              <w:t xml:space="preserve">использование инструмента. </w:t>
            </w:r>
          </w:p>
        </w:tc>
      </w:tr>
    </w:tbl>
    <w:p w:rsidR="00C55451" w:rsidRPr="00C55451" w:rsidRDefault="00C55451" w:rsidP="00C55451">
      <w:pPr>
        <w:jc w:val="both"/>
        <w:rPr>
          <w:rFonts w:ascii="Cambria" w:hAnsi="Cambria"/>
          <w:sz w:val="28"/>
          <w:szCs w:val="28"/>
        </w:rPr>
      </w:pPr>
    </w:p>
    <w:p w:rsidR="00C55451" w:rsidRPr="006E6E4C" w:rsidRDefault="00C55451" w:rsidP="00C55451">
      <w:pPr>
        <w:pStyle w:val="1"/>
        <w:rPr>
          <w:rFonts w:ascii="Cambria" w:hAnsi="Cambria"/>
          <w:sz w:val="28"/>
          <w:szCs w:val="28"/>
        </w:rPr>
      </w:pPr>
      <w:bookmarkStart w:id="8" w:name="_Используемые_технологии"/>
      <w:bookmarkStart w:id="9" w:name="_Toc147754629"/>
      <w:bookmarkStart w:id="10" w:name="_Toc147754623"/>
      <w:bookmarkEnd w:id="8"/>
      <w:r w:rsidRPr="006E6E4C">
        <w:rPr>
          <w:rFonts w:ascii="Cambria" w:hAnsi="Cambria"/>
          <w:sz w:val="28"/>
          <w:szCs w:val="28"/>
        </w:rPr>
        <w:t>Используемые технологии</w:t>
      </w:r>
      <w:bookmarkEnd w:id="9"/>
    </w:p>
    <w:p w:rsidR="00C55451" w:rsidRPr="00F32A09" w:rsidRDefault="00EB7543" w:rsidP="00F32A09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2.1. </w:t>
      </w:r>
      <w:r w:rsidR="001C79B0">
        <w:rPr>
          <w:rFonts w:ascii="Cambria" w:hAnsi="Cambria"/>
          <w:sz w:val="24"/>
        </w:rPr>
        <w:t xml:space="preserve">В компании </w:t>
      </w:r>
      <w:r w:rsidR="00C55451" w:rsidRPr="00F32A09">
        <w:rPr>
          <w:rFonts w:ascii="Cambria" w:hAnsi="Cambria"/>
          <w:sz w:val="24"/>
        </w:rPr>
        <w:t>используется стек технологий от компании Microsoft:</w:t>
      </w:r>
    </w:p>
    <w:p w:rsidR="00C55451" w:rsidRPr="00EB7543" w:rsidRDefault="00C55451" w:rsidP="00C05F65">
      <w:pPr>
        <w:pStyle w:val="a4"/>
        <w:numPr>
          <w:ilvl w:val="0"/>
          <w:numId w:val="8"/>
        </w:numPr>
        <w:spacing w:after="0"/>
        <w:jc w:val="both"/>
        <w:rPr>
          <w:rFonts w:ascii="Cambria" w:hAnsi="Cambria"/>
          <w:sz w:val="24"/>
        </w:rPr>
      </w:pPr>
      <w:r w:rsidRPr="001C79B0">
        <w:rPr>
          <w:rFonts w:ascii="Cambria" w:hAnsi="Cambria"/>
          <w:sz w:val="24"/>
          <w:lang w:val="en-US"/>
        </w:rPr>
        <w:t>MS</w:t>
      </w:r>
      <w:r w:rsidRPr="00EB7543">
        <w:rPr>
          <w:rFonts w:ascii="Cambria" w:hAnsi="Cambria"/>
          <w:sz w:val="24"/>
        </w:rPr>
        <w:t xml:space="preserve"> </w:t>
      </w:r>
      <w:r w:rsidRPr="001C79B0">
        <w:rPr>
          <w:rFonts w:ascii="Cambria" w:hAnsi="Cambria"/>
          <w:sz w:val="24"/>
          <w:lang w:val="en-US"/>
        </w:rPr>
        <w:t>SQL</w:t>
      </w:r>
      <w:r w:rsidRPr="00EB7543">
        <w:rPr>
          <w:rFonts w:ascii="Cambria" w:hAnsi="Cambria"/>
          <w:sz w:val="24"/>
        </w:rPr>
        <w:t xml:space="preserve"> </w:t>
      </w:r>
      <w:r w:rsidRPr="001C79B0">
        <w:rPr>
          <w:rFonts w:ascii="Cambria" w:hAnsi="Cambria"/>
          <w:sz w:val="24"/>
          <w:lang w:val="en-US"/>
        </w:rPr>
        <w:t>Server</w:t>
      </w:r>
      <w:r w:rsidR="001C79B0" w:rsidRPr="00EB7543">
        <w:rPr>
          <w:rFonts w:ascii="Cambria" w:hAnsi="Cambria"/>
          <w:sz w:val="24"/>
        </w:rPr>
        <w:t>;</w:t>
      </w:r>
    </w:p>
    <w:p w:rsidR="00C55451" w:rsidRPr="00442296" w:rsidRDefault="00C55451" w:rsidP="00C05F65">
      <w:pPr>
        <w:pStyle w:val="a4"/>
        <w:numPr>
          <w:ilvl w:val="0"/>
          <w:numId w:val="8"/>
        </w:numPr>
        <w:spacing w:after="0"/>
        <w:jc w:val="both"/>
        <w:rPr>
          <w:rFonts w:ascii="Cambria" w:hAnsi="Cambria"/>
          <w:sz w:val="24"/>
          <w:lang w:val="en-US"/>
        </w:rPr>
      </w:pPr>
      <w:r w:rsidRPr="001C79B0">
        <w:rPr>
          <w:rFonts w:ascii="Cambria" w:hAnsi="Cambria"/>
          <w:sz w:val="24"/>
          <w:lang w:val="en-US"/>
        </w:rPr>
        <w:t>MS</w:t>
      </w:r>
      <w:r w:rsidRPr="00442296">
        <w:rPr>
          <w:rFonts w:ascii="Cambria" w:hAnsi="Cambria"/>
          <w:sz w:val="24"/>
          <w:lang w:val="en-US"/>
        </w:rPr>
        <w:t xml:space="preserve"> </w:t>
      </w:r>
      <w:r w:rsidR="001C79B0" w:rsidRPr="001C79B0">
        <w:rPr>
          <w:rFonts w:ascii="Cambria" w:hAnsi="Cambria"/>
          <w:sz w:val="24"/>
          <w:lang w:val="en-US"/>
        </w:rPr>
        <w:t>SQL</w:t>
      </w:r>
      <w:r w:rsidR="001C79B0" w:rsidRPr="00442296">
        <w:rPr>
          <w:rFonts w:ascii="Cambria" w:hAnsi="Cambria"/>
          <w:sz w:val="24"/>
          <w:lang w:val="en-US"/>
        </w:rPr>
        <w:t xml:space="preserve"> </w:t>
      </w:r>
      <w:r w:rsidR="001C79B0" w:rsidRPr="001C79B0">
        <w:rPr>
          <w:rFonts w:ascii="Cambria" w:hAnsi="Cambria"/>
          <w:sz w:val="24"/>
          <w:lang w:val="en-US"/>
        </w:rPr>
        <w:t>Server</w:t>
      </w:r>
      <w:r w:rsidR="001C79B0" w:rsidRPr="00442296">
        <w:rPr>
          <w:rFonts w:ascii="Cambria" w:hAnsi="Cambria"/>
          <w:sz w:val="24"/>
          <w:lang w:val="en-US"/>
        </w:rPr>
        <w:t xml:space="preserve"> </w:t>
      </w:r>
      <w:r w:rsidR="001C79B0" w:rsidRPr="001C79B0">
        <w:rPr>
          <w:rFonts w:ascii="Cambria" w:hAnsi="Cambria"/>
          <w:sz w:val="24"/>
          <w:lang w:val="en-US"/>
        </w:rPr>
        <w:t>Integration</w:t>
      </w:r>
      <w:r w:rsidR="001C79B0" w:rsidRPr="00442296">
        <w:rPr>
          <w:rFonts w:ascii="Cambria" w:hAnsi="Cambria"/>
          <w:sz w:val="24"/>
          <w:lang w:val="en-US"/>
        </w:rPr>
        <w:t xml:space="preserve"> </w:t>
      </w:r>
      <w:r w:rsidR="001C79B0" w:rsidRPr="001C79B0">
        <w:rPr>
          <w:rFonts w:ascii="Cambria" w:hAnsi="Cambria"/>
          <w:sz w:val="24"/>
          <w:lang w:val="en-US"/>
        </w:rPr>
        <w:t>Services</w:t>
      </w:r>
      <w:r w:rsidR="001C79B0" w:rsidRPr="00442296">
        <w:rPr>
          <w:rFonts w:ascii="Cambria" w:hAnsi="Cambria"/>
          <w:sz w:val="24"/>
          <w:lang w:val="en-US"/>
        </w:rPr>
        <w:t xml:space="preserve"> (</w:t>
      </w:r>
      <w:r w:rsidR="001C79B0" w:rsidRPr="001C79B0">
        <w:rPr>
          <w:rFonts w:ascii="Cambria" w:hAnsi="Cambria"/>
          <w:sz w:val="24"/>
          <w:lang w:val="en-US"/>
        </w:rPr>
        <w:t>SSIS</w:t>
      </w:r>
      <w:r w:rsidR="001C79B0" w:rsidRPr="00442296">
        <w:rPr>
          <w:rFonts w:ascii="Cambria" w:hAnsi="Cambria"/>
          <w:sz w:val="24"/>
          <w:lang w:val="en-US"/>
        </w:rPr>
        <w:t>);</w:t>
      </w:r>
    </w:p>
    <w:p w:rsidR="001C79B0" w:rsidRPr="00EB7543" w:rsidRDefault="00C55451" w:rsidP="00C05F65">
      <w:pPr>
        <w:pStyle w:val="a4"/>
        <w:numPr>
          <w:ilvl w:val="0"/>
          <w:numId w:val="8"/>
        </w:numPr>
        <w:spacing w:after="0"/>
        <w:jc w:val="both"/>
        <w:rPr>
          <w:rFonts w:ascii="Cambria" w:hAnsi="Cambria"/>
          <w:sz w:val="24"/>
        </w:rPr>
      </w:pPr>
      <w:r w:rsidRPr="001C79B0">
        <w:rPr>
          <w:rFonts w:ascii="Cambria" w:hAnsi="Cambria"/>
          <w:sz w:val="24"/>
          <w:lang w:val="en-US"/>
        </w:rPr>
        <w:t>MS</w:t>
      </w:r>
      <w:r w:rsidRPr="00EB7543">
        <w:rPr>
          <w:rFonts w:ascii="Cambria" w:hAnsi="Cambria"/>
          <w:sz w:val="24"/>
        </w:rPr>
        <w:t xml:space="preserve"> </w:t>
      </w:r>
      <w:r w:rsidRPr="001C79B0">
        <w:rPr>
          <w:rFonts w:ascii="Cambria" w:hAnsi="Cambria"/>
          <w:sz w:val="24"/>
          <w:lang w:val="en-US"/>
        </w:rPr>
        <w:t>Power</w:t>
      </w:r>
      <w:r w:rsidRPr="00EB7543">
        <w:rPr>
          <w:rFonts w:ascii="Cambria" w:hAnsi="Cambria"/>
          <w:sz w:val="24"/>
        </w:rPr>
        <w:t xml:space="preserve"> </w:t>
      </w:r>
      <w:r w:rsidRPr="001C79B0">
        <w:rPr>
          <w:rFonts w:ascii="Cambria" w:hAnsi="Cambria"/>
          <w:sz w:val="24"/>
          <w:lang w:val="en-US"/>
        </w:rPr>
        <w:t>BI</w:t>
      </w:r>
      <w:r w:rsidR="000A7A95" w:rsidRPr="00EB7543">
        <w:rPr>
          <w:rFonts w:ascii="Cambria" w:hAnsi="Cambria"/>
          <w:sz w:val="24"/>
        </w:rPr>
        <w:t>, версия 1.13.8086.22725</w:t>
      </w:r>
      <w:r w:rsidR="001C79B0" w:rsidRPr="00EB7543">
        <w:rPr>
          <w:rFonts w:ascii="Cambria" w:hAnsi="Cambria"/>
          <w:sz w:val="24"/>
        </w:rPr>
        <w:t>.</w:t>
      </w:r>
    </w:p>
    <w:p w:rsidR="001C79B0" w:rsidRDefault="00EB7543" w:rsidP="001C79B0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2.2. </w:t>
      </w:r>
      <w:r w:rsidR="001C79B0" w:rsidRPr="001C79B0">
        <w:rPr>
          <w:rFonts w:ascii="Cambria" w:hAnsi="Cambria"/>
          <w:sz w:val="24"/>
        </w:rPr>
        <w:t>В компании и</w:t>
      </w:r>
      <w:r w:rsidR="000A7A95">
        <w:rPr>
          <w:rFonts w:ascii="Cambria" w:hAnsi="Cambria"/>
          <w:sz w:val="24"/>
        </w:rPr>
        <w:t xml:space="preserve">спользуется стек технологий на платформе </w:t>
      </w:r>
      <w:r w:rsidR="001C79B0">
        <w:rPr>
          <w:rFonts w:ascii="Cambria" w:hAnsi="Cambria"/>
          <w:sz w:val="24"/>
        </w:rPr>
        <w:t>1С</w:t>
      </w:r>
      <w:r w:rsidR="001C79B0" w:rsidRPr="001C79B0">
        <w:rPr>
          <w:rFonts w:ascii="Cambria" w:hAnsi="Cambria"/>
          <w:sz w:val="24"/>
        </w:rPr>
        <w:t>:</w:t>
      </w:r>
    </w:p>
    <w:p w:rsidR="001C79B0" w:rsidRDefault="001C79B0" w:rsidP="00C05F65">
      <w:pPr>
        <w:pStyle w:val="a4"/>
        <w:numPr>
          <w:ilvl w:val="0"/>
          <w:numId w:val="8"/>
        </w:numPr>
        <w:spacing w:after="0"/>
        <w:jc w:val="both"/>
        <w:rPr>
          <w:rFonts w:ascii="Cambria" w:hAnsi="Cambria"/>
          <w:sz w:val="24"/>
        </w:rPr>
      </w:pPr>
      <w:r w:rsidRPr="001C79B0">
        <w:rPr>
          <w:rFonts w:ascii="Cambria" w:hAnsi="Cambria"/>
          <w:sz w:val="24"/>
        </w:rPr>
        <w:t>1С</w:t>
      </w:r>
      <w:proofErr w:type="gramStart"/>
      <w:r w:rsidRPr="001C79B0">
        <w:rPr>
          <w:rFonts w:ascii="Cambria" w:hAnsi="Cambria"/>
          <w:sz w:val="24"/>
        </w:rPr>
        <w:t>:У</w:t>
      </w:r>
      <w:proofErr w:type="gramEnd"/>
      <w:r w:rsidRPr="001C79B0">
        <w:rPr>
          <w:rFonts w:ascii="Cambria" w:hAnsi="Cambria"/>
          <w:sz w:val="24"/>
        </w:rPr>
        <w:t>правление торговлей</w:t>
      </w:r>
      <w:r w:rsidR="00FD4F7C">
        <w:rPr>
          <w:rFonts w:ascii="Cambria" w:hAnsi="Cambria"/>
          <w:sz w:val="24"/>
        </w:rPr>
        <w:t xml:space="preserve"> 8</w:t>
      </w:r>
      <w:r w:rsidRPr="001C79B0">
        <w:rPr>
          <w:rFonts w:ascii="Cambria" w:hAnsi="Cambria"/>
          <w:sz w:val="24"/>
        </w:rPr>
        <w:t xml:space="preserve">, версия 11.4.14.164 (планируется замена в течение </w:t>
      </w:r>
      <w:r w:rsidR="000A7A95">
        <w:rPr>
          <w:rFonts w:ascii="Cambria" w:hAnsi="Cambria"/>
          <w:sz w:val="24"/>
        </w:rPr>
        <w:t>20</w:t>
      </w:r>
      <w:r w:rsidRPr="001C79B0">
        <w:rPr>
          <w:rFonts w:ascii="Cambria" w:hAnsi="Cambria"/>
          <w:sz w:val="24"/>
        </w:rPr>
        <w:t>26-</w:t>
      </w:r>
      <w:r w:rsidR="000A7A95">
        <w:rPr>
          <w:rFonts w:ascii="Cambria" w:hAnsi="Cambria"/>
          <w:sz w:val="24"/>
        </w:rPr>
        <w:t>20</w:t>
      </w:r>
      <w:r w:rsidRPr="001C79B0">
        <w:rPr>
          <w:rFonts w:ascii="Cambria" w:hAnsi="Cambria"/>
          <w:sz w:val="24"/>
        </w:rPr>
        <w:t>27 года на 1С:</w:t>
      </w:r>
      <w:r w:rsidRPr="001C79B0">
        <w:rPr>
          <w:rFonts w:ascii="Cambria" w:hAnsi="Cambria"/>
          <w:sz w:val="24"/>
          <w:lang w:val="en-US"/>
        </w:rPr>
        <w:t>ERP</w:t>
      </w:r>
      <w:r w:rsidRPr="001C79B0">
        <w:rPr>
          <w:rFonts w:ascii="Cambria" w:hAnsi="Cambria"/>
          <w:sz w:val="24"/>
        </w:rPr>
        <w:t xml:space="preserve"> + Модуль 1С:Молокозавод);</w:t>
      </w:r>
    </w:p>
    <w:p w:rsidR="000A7A95" w:rsidRPr="001C79B0" w:rsidRDefault="000A7A95" w:rsidP="00C05F65">
      <w:pPr>
        <w:pStyle w:val="a4"/>
        <w:numPr>
          <w:ilvl w:val="0"/>
          <w:numId w:val="8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1С</w:t>
      </w:r>
      <w:proofErr w:type="gramStart"/>
      <w:r>
        <w:rPr>
          <w:rFonts w:ascii="Cambria" w:hAnsi="Cambria"/>
          <w:sz w:val="24"/>
        </w:rPr>
        <w:t>:Б</w:t>
      </w:r>
      <w:proofErr w:type="gramEnd"/>
      <w:r>
        <w:rPr>
          <w:rFonts w:ascii="Cambria" w:hAnsi="Cambria"/>
          <w:sz w:val="24"/>
        </w:rPr>
        <w:t>ухгалтерия</w:t>
      </w:r>
      <w:r w:rsidR="00FD4F7C">
        <w:rPr>
          <w:rFonts w:ascii="Cambria" w:hAnsi="Cambria"/>
          <w:sz w:val="24"/>
        </w:rPr>
        <w:t xml:space="preserve"> 8</w:t>
      </w:r>
      <w:r>
        <w:rPr>
          <w:rFonts w:ascii="Cambria" w:hAnsi="Cambria"/>
          <w:sz w:val="24"/>
        </w:rPr>
        <w:t xml:space="preserve">, версия </w:t>
      </w:r>
      <w:r w:rsidRPr="000A7A95">
        <w:rPr>
          <w:rFonts w:ascii="Cambria" w:hAnsi="Cambria"/>
          <w:sz w:val="24"/>
        </w:rPr>
        <w:t>3.0.107</w:t>
      </w:r>
      <w:r>
        <w:rPr>
          <w:rFonts w:ascii="Cambria" w:hAnsi="Cambria"/>
          <w:sz w:val="24"/>
          <w:lang w:val="en-US"/>
        </w:rPr>
        <w:t>;</w:t>
      </w:r>
    </w:p>
    <w:p w:rsidR="001C79B0" w:rsidRDefault="000A7A95" w:rsidP="00C05F65">
      <w:pPr>
        <w:pStyle w:val="a4"/>
        <w:numPr>
          <w:ilvl w:val="0"/>
          <w:numId w:val="8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Битрикс24 </w:t>
      </w:r>
      <w:r>
        <w:rPr>
          <w:rFonts w:ascii="Cambria" w:hAnsi="Cambria"/>
          <w:sz w:val="24"/>
          <w:lang w:val="en-US"/>
        </w:rPr>
        <w:t>CRM</w:t>
      </w:r>
      <w:r w:rsidRPr="000A7A95">
        <w:rPr>
          <w:rFonts w:ascii="Cambria" w:hAnsi="Cambria"/>
          <w:sz w:val="24"/>
        </w:rPr>
        <w:t>;</w:t>
      </w:r>
    </w:p>
    <w:p w:rsidR="000A7A95" w:rsidRPr="00FD4F7C" w:rsidRDefault="000A7A95" w:rsidP="00C05F65">
      <w:pPr>
        <w:pStyle w:val="a4"/>
        <w:numPr>
          <w:ilvl w:val="0"/>
          <w:numId w:val="8"/>
        </w:numPr>
        <w:spacing w:after="0"/>
        <w:jc w:val="both"/>
        <w:rPr>
          <w:rFonts w:ascii="Cambria" w:hAnsi="Cambria"/>
          <w:sz w:val="24"/>
        </w:rPr>
      </w:pPr>
      <w:proofErr w:type="spellStart"/>
      <w:r>
        <w:rPr>
          <w:rFonts w:ascii="Cambria" w:hAnsi="Cambria"/>
          <w:sz w:val="24"/>
          <w:lang w:val="en-US"/>
        </w:rPr>
        <w:t>Axelot</w:t>
      </w:r>
      <w:proofErr w:type="spellEnd"/>
      <w:r>
        <w:rPr>
          <w:rFonts w:ascii="Cambria" w:hAnsi="Cambria"/>
          <w:sz w:val="24"/>
          <w:lang w:val="en-US"/>
        </w:rPr>
        <w:t xml:space="preserve"> WMS X5</w:t>
      </w:r>
      <w:r w:rsidR="00FD4F7C">
        <w:rPr>
          <w:rFonts w:ascii="Cambria" w:hAnsi="Cambria"/>
          <w:sz w:val="24"/>
          <w:lang w:val="en-US"/>
        </w:rPr>
        <w:t>.</w:t>
      </w:r>
    </w:p>
    <w:p w:rsidR="00FD4F7C" w:rsidRDefault="00EB7543" w:rsidP="00FD4F7C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lastRenderedPageBreak/>
        <w:t xml:space="preserve">2.3. </w:t>
      </w:r>
      <w:r w:rsidR="00FD4F7C">
        <w:rPr>
          <w:rFonts w:ascii="Cambria" w:hAnsi="Cambria"/>
          <w:sz w:val="24"/>
        </w:rPr>
        <w:t xml:space="preserve">Особенности: </w:t>
      </w:r>
    </w:p>
    <w:p w:rsidR="00FD4F7C" w:rsidRPr="00EB7543" w:rsidRDefault="00FD4F7C" w:rsidP="00C05F65">
      <w:pPr>
        <w:pStyle w:val="a4"/>
        <w:numPr>
          <w:ilvl w:val="0"/>
          <w:numId w:val="8"/>
        </w:numPr>
        <w:spacing w:after="0"/>
        <w:jc w:val="both"/>
        <w:rPr>
          <w:rFonts w:ascii="Cambria" w:hAnsi="Cambria"/>
          <w:sz w:val="24"/>
        </w:rPr>
      </w:pPr>
      <w:r w:rsidRPr="00EB7543">
        <w:rPr>
          <w:rFonts w:ascii="Cambria" w:hAnsi="Cambria"/>
          <w:sz w:val="24"/>
        </w:rPr>
        <w:t xml:space="preserve">Общий объем данных – примерно </w:t>
      </w:r>
      <w:r w:rsidR="003E3E5D">
        <w:rPr>
          <w:rFonts w:ascii="Cambria" w:hAnsi="Cambria"/>
          <w:sz w:val="24"/>
        </w:rPr>
        <w:t>2</w:t>
      </w:r>
      <w:r w:rsidRPr="00EB7543">
        <w:rPr>
          <w:rFonts w:ascii="Cambria" w:hAnsi="Cambria"/>
          <w:sz w:val="24"/>
        </w:rPr>
        <w:t>.5 ТБ, прогнозируется прирост через 3 года +4 ТБ.</w:t>
      </w:r>
    </w:p>
    <w:p w:rsidR="001C79B0" w:rsidRPr="00442296" w:rsidRDefault="001C79B0" w:rsidP="00C05F65">
      <w:pPr>
        <w:pStyle w:val="a4"/>
        <w:numPr>
          <w:ilvl w:val="0"/>
          <w:numId w:val="8"/>
        </w:numPr>
        <w:spacing w:after="0"/>
        <w:jc w:val="both"/>
        <w:rPr>
          <w:rFonts w:ascii="Cambria" w:hAnsi="Cambria"/>
          <w:sz w:val="24"/>
        </w:rPr>
      </w:pPr>
      <w:r w:rsidRPr="00EB7543">
        <w:rPr>
          <w:rFonts w:ascii="Cambria" w:hAnsi="Cambria"/>
          <w:sz w:val="24"/>
        </w:rPr>
        <w:t>Нет централизованной НСИ</w:t>
      </w:r>
      <w:r w:rsidR="00C55451" w:rsidRPr="00442296">
        <w:rPr>
          <w:rFonts w:ascii="Cambria" w:hAnsi="Cambria"/>
          <w:sz w:val="24"/>
        </w:rPr>
        <w:t>.</w:t>
      </w:r>
    </w:p>
    <w:p w:rsidR="001568C9" w:rsidRPr="00442296" w:rsidRDefault="001568C9" w:rsidP="00C05F65">
      <w:pPr>
        <w:pStyle w:val="a4"/>
        <w:numPr>
          <w:ilvl w:val="0"/>
          <w:numId w:val="8"/>
        </w:numPr>
        <w:spacing w:after="0"/>
        <w:jc w:val="both"/>
        <w:rPr>
          <w:rFonts w:ascii="Cambria" w:hAnsi="Cambria"/>
          <w:sz w:val="24"/>
        </w:rPr>
      </w:pPr>
      <w:r w:rsidRPr="00442296">
        <w:rPr>
          <w:rFonts w:ascii="Cambria" w:hAnsi="Cambria"/>
          <w:sz w:val="24"/>
        </w:rPr>
        <w:t>Используются прямые подключения к продуктивным средам источников данных.</w:t>
      </w:r>
    </w:p>
    <w:p w:rsidR="00FD4F7C" w:rsidRPr="00FD4F7C" w:rsidRDefault="00FD4F7C" w:rsidP="00C05F65">
      <w:pPr>
        <w:pStyle w:val="a4"/>
        <w:numPr>
          <w:ilvl w:val="0"/>
          <w:numId w:val="8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Планируется интеграция Битрикс24 </w:t>
      </w:r>
      <w:r>
        <w:rPr>
          <w:rFonts w:ascii="Cambria" w:hAnsi="Cambria"/>
          <w:sz w:val="24"/>
          <w:lang w:val="en-US"/>
        </w:rPr>
        <w:t>CRM</w:t>
      </w:r>
      <w:r w:rsidRPr="00FD4F7C">
        <w:rPr>
          <w:rFonts w:ascii="Cambria" w:hAnsi="Cambria"/>
          <w:sz w:val="24"/>
        </w:rPr>
        <w:t xml:space="preserve"> </w:t>
      </w:r>
      <w:r>
        <w:rPr>
          <w:rFonts w:ascii="Cambria" w:hAnsi="Cambria"/>
          <w:sz w:val="24"/>
        </w:rPr>
        <w:t xml:space="preserve">с маркетплейсами, </w:t>
      </w:r>
      <w:r w:rsidRPr="000A7A95">
        <w:rPr>
          <w:rFonts w:ascii="Cambria" w:hAnsi="Cambria"/>
          <w:sz w:val="24"/>
        </w:rPr>
        <w:t>точный перечень будет уточнен в рамках первых этапов проекта</w:t>
      </w:r>
      <w:r>
        <w:rPr>
          <w:rFonts w:ascii="Cambria" w:hAnsi="Cambria"/>
          <w:sz w:val="24"/>
        </w:rPr>
        <w:t>.</w:t>
      </w:r>
    </w:p>
    <w:p w:rsidR="001418E4" w:rsidRDefault="001418E4" w:rsidP="001418E4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2.4</w:t>
      </w:r>
      <w:r w:rsidR="00A93102">
        <w:rPr>
          <w:rFonts w:ascii="Cambria" w:hAnsi="Cambria"/>
          <w:sz w:val="24"/>
        </w:rPr>
        <w:t>.</w:t>
      </w:r>
      <w:r>
        <w:rPr>
          <w:rFonts w:ascii="Cambria" w:hAnsi="Cambria"/>
          <w:sz w:val="24"/>
        </w:rPr>
        <w:t xml:space="preserve"> В рамках реализации проект</w:t>
      </w:r>
      <w:proofErr w:type="gramStart"/>
      <w:r>
        <w:rPr>
          <w:rFonts w:ascii="Cambria" w:hAnsi="Cambria"/>
          <w:sz w:val="24"/>
        </w:rPr>
        <w:t>а ООО</w:t>
      </w:r>
      <w:proofErr w:type="gramEnd"/>
      <w:r>
        <w:rPr>
          <w:rFonts w:ascii="Cambria" w:hAnsi="Cambria"/>
          <w:sz w:val="24"/>
        </w:rPr>
        <w:t xml:space="preserve"> «</w:t>
      </w:r>
      <w:r w:rsidR="00A43480">
        <w:rPr>
          <w:rFonts w:ascii="Cambria" w:hAnsi="Cambria"/>
          <w:sz w:val="24"/>
        </w:rPr>
        <w:t>…</w:t>
      </w:r>
      <w:r>
        <w:rPr>
          <w:rFonts w:ascii="Cambria" w:hAnsi="Cambria"/>
          <w:sz w:val="24"/>
        </w:rPr>
        <w:t>» готов</w:t>
      </w:r>
      <w:r w:rsidR="00A43480">
        <w:rPr>
          <w:rFonts w:ascii="Cambria" w:hAnsi="Cambria"/>
          <w:sz w:val="24"/>
        </w:rPr>
        <w:t>о</w:t>
      </w:r>
      <w:r w:rsidRPr="001418E4">
        <w:rPr>
          <w:rFonts w:ascii="Cambria" w:hAnsi="Cambria"/>
          <w:sz w:val="24"/>
        </w:rPr>
        <w:t xml:space="preserve"> рассматривать размещение систем в облачной инфраструктуре. Допускается создание среды разработки в инфраструктуре Исполнителя.</w:t>
      </w:r>
    </w:p>
    <w:p w:rsidR="000F0D2F" w:rsidRPr="000F0D2F" w:rsidRDefault="000F0D2F" w:rsidP="001418E4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2.5. Текущая </w:t>
      </w:r>
      <w:proofErr w:type="spellStart"/>
      <w:r>
        <w:rPr>
          <w:rFonts w:ascii="Cambria" w:hAnsi="Cambria"/>
          <w:sz w:val="24"/>
        </w:rPr>
        <w:t>верхнеуровневная</w:t>
      </w:r>
      <w:proofErr w:type="spellEnd"/>
      <w:r>
        <w:rPr>
          <w:rFonts w:ascii="Cambria" w:hAnsi="Cambria"/>
          <w:sz w:val="24"/>
        </w:rPr>
        <w:t xml:space="preserve"> архитектура решения представлена в </w:t>
      </w:r>
      <w:hyperlink w:anchor="_Приложение_II_–" w:history="1">
        <w:r w:rsidRPr="000F0D2F">
          <w:rPr>
            <w:rStyle w:val="a3"/>
            <w:rFonts w:ascii="Cambria" w:hAnsi="Cambria"/>
            <w:sz w:val="24"/>
          </w:rPr>
          <w:t xml:space="preserve">Приложении </w:t>
        </w:r>
        <w:r w:rsidRPr="000F0D2F">
          <w:rPr>
            <w:rStyle w:val="a3"/>
            <w:rFonts w:ascii="Cambria" w:hAnsi="Cambria"/>
            <w:sz w:val="24"/>
            <w:lang w:val="en-US"/>
          </w:rPr>
          <w:t>II</w:t>
        </w:r>
      </w:hyperlink>
      <w:r>
        <w:rPr>
          <w:rFonts w:ascii="Cambria" w:hAnsi="Cambria"/>
          <w:sz w:val="24"/>
        </w:rPr>
        <w:t>.</w:t>
      </w:r>
    </w:p>
    <w:p w:rsidR="00643CE2" w:rsidRPr="00643CE2" w:rsidRDefault="00DE2B32" w:rsidP="00643CE2">
      <w:pPr>
        <w:pStyle w:val="1"/>
        <w:ind w:left="426" w:hanging="426"/>
        <w:rPr>
          <w:rFonts w:ascii="Cambria" w:hAnsi="Cambria"/>
          <w:sz w:val="28"/>
          <w:szCs w:val="28"/>
        </w:rPr>
      </w:pPr>
      <w:bookmarkStart w:id="11" w:name="_Требования_к_системе"/>
      <w:bookmarkEnd w:id="11"/>
      <w:r w:rsidRPr="006E6E4C">
        <w:rPr>
          <w:rFonts w:ascii="Cambria" w:hAnsi="Cambria"/>
          <w:sz w:val="28"/>
          <w:szCs w:val="28"/>
        </w:rPr>
        <w:t xml:space="preserve">Требования к </w:t>
      </w:r>
      <w:bookmarkEnd w:id="10"/>
      <w:r w:rsidR="00833D89">
        <w:rPr>
          <w:rFonts w:ascii="Cambria" w:hAnsi="Cambria"/>
          <w:sz w:val="28"/>
          <w:szCs w:val="28"/>
        </w:rPr>
        <w:t>целевому решению</w:t>
      </w:r>
    </w:p>
    <w:p w:rsidR="00643CE2" w:rsidRPr="00643CE2" w:rsidRDefault="00643CE2" w:rsidP="00643CE2">
      <w:pPr>
        <w:pStyle w:val="2"/>
        <w:rPr>
          <w:rFonts w:ascii="Cambria" w:hAnsi="Cambria"/>
        </w:rPr>
      </w:pPr>
      <w:bookmarkStart w:id="12" w:name="_Общие_требования_1"/>
      <w:bookmarkEnd w:id="12"/>
      <w:r w:rsidRPr="00643CE2">
        <w:rPr>
          <w:rFonts w:ascii="Cambria" w:hAnsi="Cambria"/>
        </w:rPr>
        <w:t>Общие требования</w:t>
      </w:r>
    </w:p>
    <w:p w:rsidR="00643CE2" w:rsidRPr="00AB3D66" w:rsidRDefault="00EB7543" w:rsidP="00AB3D66">
      <w:pPr>
        <w:spacing w:after="0"/>
        <w:ind w:firstLine="709"/>
        <w:jc w:val="both"/>
        <w:rPr>
          <w:rFonts w:ascii="Cambria" w:hAnsi="Cambria"/>
          <w:sz w:val="24"/>
        </w:rPr>
      </w:pPr>
      <w:r w:rsidRPr="00EB7543">
        <w:rPr>
          <w:rFonts w:ascii="Cambria" w:hAnsi="Cambria"/>
          <w:sz w:val="24"/>
        </w:rPr>
        <w:t>3.</w:t>
      </w:r>
      <w:r>
        <w:rPr>
          <w:rFonts w:ascii="Cambria" w:hAnsi="Cambria"/>
          <w:sz w:val="24"/>
        </w:rPr>
        <w:t xml:space="preserve">1.1. </w:t>
      </w:r>
      <w:r w:rsidR="00643CE2" w:rsidRPr="00EB7543">
        <w:rPr>
          <w:rFonts w:ascii="Cambria" w:hAnsi="Cambria"/>
          <w:sz w:val="24"/>
        </w:rPr>
        <w:t xml:space="preserve">Сбор данных должен </w:t>
      </w:r>
      <w:proofErr w:type="gramStart"/>
      <w:r w:rsidR="00643CE2" w:rsidRPr="00EB7543">
        <w:rPr>
          <w:rFonts w:ascii="Cambria" w:hAnsi="Cambria"/>
          <w:sz w:val="24"/>
        </w:rPr>
        <w:t>выполнятся</w:t>
      </w:r>
      <w:proofErr w:type="gramEnd"/>
      <w:r w:rsidR="00643CE2" w:rsidRPr="00EB7543">
        <w:rPr>
          <w:rFonts w:ascii="Cambria" w:hAnsi="Cambria"/>
          <w:sz w:val="24"/>
        </w:rPr>
        <w:t xml:space="preserve"> в</w:t>
      </w:r>
      <w:r w:rsidR="00AB3D66">
        <w:rPr>
          <w:rFonts w:ascii="Cambria" w:hAnsi="Cambria"/>
          <w:sz w:val="24"/>
        </w:rPr>
        <w:t xml:space="preserve"> автоматическом режиме </w:t>
      </w:r>
      <w:r w:rsidR="00643CE2" w:rsidRPr="00AB3D66">
        <w:rPr>
          <w:rFonts w:ascii="Cambria" w:hAnsi="Cambria"/>
          <w:sz w:val="24"/>
        </w:rPr>
        <w:t>из корпоративных систем ООО «</w:t>
      </w:r>
      <w:r w:rsidR="00A43480">
        <w:rPr>
          <w:rFonts w:ascii="Cambria" w:hAnsi="Cambria"/>
          <w:sz w:val="24"/>
        </w:rPr>
        <w:t>…</w:t>
      </w:r>
      <w:r w:rsidR="00643CE2" w:rsidRPr="00AB3D66">
        <w:rPr>
          <w:rFonts w:ascii="Cambria" w:hAnsi="Cambria"/>
          <w:sz w:val="24"/>
        </w:rPr>
        <w:t>»;</w:t>
      </w:r>
    </w:p>
    <w:p w:rsidR="00643CE2" w:rsidRPr="007A62AE" w:rsidRDefault="00EB7543" w:rsidP="00EB7543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3.1.2</w:t>
      </w:r>
      <w:r w:rsidR="00A93102">
        <w:rPr>
          <w:rFonts w:ascii="Cambria" w:hAnsi="Cambria"/>
          <w:sz w:val="24"/>
        </w:rPr>
        <w:t>.</w:t>
      </w:r>
      <w:r>
        <w:rPr>
          <w:rFonts w:ascii="Cambria" w:hAnsi="Cambria"/>
          <w:sz w:val="24"/>
        </w:rPr>
        <w:t xml:space="preserve"> </w:t>
      </w:r>
      <w:r w:rsidR="00643CE2" w:rsidRPr="007A62AE">
        <w:rPr>
          <w:rFonts w:ascii="Cambria" w:hAnsi="Cambria"/>
          <w:sz w:val="24"/>
        </w:rPr>
        <w:t xml:space="preserve">При получении данных в автоматическом режиме должно быть обеспечено взаимодействие </w:t>
      </w:r>
      <w:r w:rsidR="00833D89">
        <w:rPr>
          <w:rFonts w:ascii="Cambria" w:hAnsi="Cambria"/>
          <w:sz w:val="24"/>
        </w:rPr>
        <w:t>с корпоративными системам</w:t>
      </w:r>
      <w:proofErr w:type="gramStart"/>
      <w:r w:rsidR="00833D89">
        <w:rPr>
          <w:rFonts w:ascii="Cambria" w:hAnsi="Cambria"/>
          <w:sz w:val="24"/>
        </w:rPr>
        <w:t>и ООО</w:t>
      </w:r>
      <w:proofErr w:type="gramEnd"/>
      <w:r w:rsidR="00833D89">
        <w:rPr>
          <w:rFonts w:ascii="Cambria" w:hAnsi="Cambria"/>
          <w:sz w:val="24"/>
        </w:rPr>
        <w:t xml:space="preserve"> «</w:t>
      </w:r>
      <w:r w:rsidR="00A43480">
        <w:rPr>
          <w:rFonts w:ascii="Cambria" w:hAnsi="Cambria"/>
          <w:sz w:val="24"/>
        </w:rPr>
        <w:t>…</w:t>
      </w:r>
      <w:r w:rsidR="00833D89">
        <w:rPr>
          <w:rFonts w:ascii="Cambria" w:hAnsi="Cambria"/>
          <w:sz w:val="24"/>
        </w:rPr>
        <w:t>» (источники данных</w:t>
      </w:r>
      <w:r w:rsidR="00643CE2" w:rsidRPr="007A62AE">
        <w:rPr>
          <w:rFonts w:ascii="Cambria" w:hAnsi="Cambria"/>
          <w:sz w:val="24"/>
        </w:rPr>
        <w:t>):</w:t>
      </w:r>
    </w:p>
    <w:p w:rsidR="00643CE2" w:rsidRPr="00833D89" w:rsidRDefault="00833D89" w:rsidP="00C05F65">
      <w:pPr>
        <w:pStyle w:val="a4"/>
        <w:numPr>
          <w:ilvl w:val="0"/>
          <w:numId w:val="5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1С</w:t>
      </w:r>
      <w:proofErr w:type="gramStart"/>
      <w:r>
        <w:rPr>
          <w:rFonts w:ascii="Cambria" w:hAnsi="Cambria"/>
          <w:sz w:val="24"/>
        </w:rPr>
        <w:t>:У</w:t>
      </w:r>
      <w:proofErr w:type="gramEnd"/>
      <w:r>
        <w:rPr>
          <w:rFonts w:ascii="Cambria" w:hAnsi="Cambria"/>
          <w:sz w:val="24"/>
        </w:rPr>
        <w:t xml:space="preserve">правление торговлей 8 – система управления заказами, </w:t>
      </w:r>
      <w:r w:rsidRPr="00833D89">
        <w:rPr>
          <w:rFonts w:ascii="Cambria" w:hAnsi="Cambria"/>
          <w:sz w:val="24"/>
        </w:rPr>
        <w:t>за</w:t>
      </w:r>
      <w:r>
        <w:rPr>
          <w:rFonts w:ascii="Cambria" w:hAnsi="Cambria"/>
          <w:sz w:val="24"/>
        </w:rPr>
        <w:t xml:space="preserve">купками и поставками, </w:t>
      </w:r>
      <w:r w:rsidRPr="00833D89">
        <w:rPr>
          <w:rFonts w:ascii="Cambria" w:hAnsi="Cambria"/>
          <w:sz w:val="24"/>
        </w:rPr>
        <w:t xml:space="preserve">товародвижением и ценообразованием, </w:t>
      </w:r>
      <w:r>
        <w:rPr>
          <w:rFonts w:ascii="Cambria" w:hAnsi="Cambria"/>
          <w:sz w:val="24"/>
        </w:rPr>
        <w:t>складскими запасами</w:t>
      </w:r>
      <w:r w:rsidR="00643CE2" w:rsidRPr="00833D89">
        <w:rPr>
          <w:rFonts w:ascii="Cambria" w:hAnsi="Cambria"/>
          <w:sz w:val="24"/>
        </w:rPr>
        <w:t>;</w:t>
      </w:r>
    </w:p>
    <w:p w:rsidR="00643CE2" w:rsidRPr="00833D89" w:rsidRDefault="00833D89" w:rsidP="00C05F65">
      <w:pPr>
        <w:pStyle w:val="a4"/>
        <w:numPr>
          <w:ilvl w:val="0"/>
          <w:numId w:val="5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Битрикс24 </w:t>
      </w:r>
      <w:r>
        <w:rPr>
          <w:rFonts w:ascii="Cambria" w:hAnsi="Cambria"/>
          <w:sz w:val="24"/>
          <w:lang w:val="en-US"/>
        </w:rPr>
        <w:t>CRM</w:t>
      </w:r>
      <w:r>
        <w:rPr>
          <w:rFonts w:ascii="Cambria" w:hAnsi="Cambria"/>
          <w:sz w:val="24"/>
        </w:rPr>
        <w:t xml:space="preserve"> – управление клиентами и воронкой продаж</w:t>
      </w:r>
      <w:r w:rsidR="00643CE2" w:rsidRPr="00833D89">
        <w:rPr>
          <w:rFonts w:ascii="Cambria" w:hAnsi="Cambria"/>
          <w:sz w:val="24"/>
        </w:rPr>
        <w:t>;</w:t>
      </w:r>
    </w:p>
    <w:p w:rsidR="00643CE2" w:rsidRPr="00FD4F7C" w:rsidRDefault="00FD4F7C" w:rsidP="00C05F65">
      <w:pPr>
        <w:pStyle w:val="a4"/>
        <w:numPr>
          <w:ilvl w:val="0"/>
          <w:numId w:val="5"/>
        </w:numPr>
        <w:spacing w:after="0"/>
        <w:jc w:val="both"/>
        <w:rPr>
          <w:rFonts w:ascii="Cambria" w:hAnsi="Cambria"/>
          <w:sz w:val="24"/>
        </w:rPr>
      </w:pPr>
      <w:r w:rsidRPr="00FD4F7C">
        <w:rPr>
          <w:rFonts w:ascii="Cambria" w:hAnsi="Cambria"/>
          <w:sz w:val="24"/>
        </w:rPr>
        <w:t>1С</w:t>
      </w:r>
      <w:proofErr w:type="gramStart"/>
      <w:r w:rsidRPr="00FD4F7C">
        <w:rPr>
          <w:rFonts w:ascii="Cambria" w:hAnsi="Cambria"/>
          <w:sz w:val="24"/>
        </w:rPr>
        <w:t>:Б</w:t>
      </w:r>
      <w:proofErr w:type="gramEnd"/>
      <w:r w:rsidRPr="00FD4F7C">
        <w:rPr>
          <w:rFonts w:ascii="Cambria" w:hAnsi="Cambria"/>
          <w:sz w:val="24"/>
        </w:rPr>
        <w:t>ухгалтерия</w:t>
      </w:r>
      <w:r w:rsidR="00643CE2" w:rsidRPr="00833D89">
        <w:rPr>
          <w:rFonts w:ascii="Cambria" w:hAnsi="Cambria"/>
          <w:sz w:val="24"/>
        </w:rPr>
        <w:t xml:space="preserve"> </w:t>
      </w:r>
      <w:r>
        <w:rPr>
          <w:rFonts w:ascii="Cambria" w:hAnsi="Cambria"/>
          <w:sz w:val="24"/>
        </w:rPr>
        <w:t>–</w:t>
      </w:r>
      <w:r w:rsidR="00643CE2" w:rsidRPr="00833D89">
        <w:rPr>
          <w:rFonts w:ascii="Cambria" w:hAnsi="Cambria"/>
          <w:sz w:val="24"/>
        </w:rPr>
        <w:t xml:space="preserve"> </w:t>
      </w:r>
      <w:r>
        <w:rPr>
          <w:rFonts w:ascii="Cambria" w:hAnsi="Cambria"/>
          <w:sz w:val="24"/>
        </w:rPr>
        <w:t>система бухгалтерского и налогового учета</w:t>
      </w:r>
      <w:r w:rsidRPr="00FD4F7C">
        <w:rPr>
          <w:rFonts w:ascii="Cambria" w:hAnsi="Cambria"/>
          <w:sz w:val="24"/>
        </w:rPr>
        <w:t>;</w:t>
      </w:r>
    </w:p>
    <w:p w:rsidR="00FD4F7C" w:rsidRPr="00FD4F7C" w:rsidRDefault="00FD4F7C" w:rsidP="00C05F65">
      <w:pPr>
        <w:pStyle w:val="a4"/>
        <w:numPr>
          <w:ilvl w:val="0"/>
          <w:numId w:val="5"/>
        </w:numPr>
        <w:spacing w:after="0"/>
        <w:jc w:val="both"/>
        <w:rPr>
          <w:rFonts w:ascii="Cambria" w:hAnsi="Cambria"/>
          <w:sz w:val="24"/>
        </w:rPr>
      </w:pPr>
      <w:proofErr w:type="spellStart"/>
      <w:r>
        <w:rPr>
          <w:rFonts w:ascii="Cambria" w:hAnsi="Cambria"/>
          <w:sz w:val="24"/>
          <w:lang w:val="en-US"/>
        </w:rPr>
        <w:t>Axelot</w:t>
      </w:r>
      <w:proofErr w:type="spellEnd"/>
      <w:r w:rsidRPr="00FD4F7C">
        <w:rPr>
          <w:rFonts w:ascii="Cambria" w:hAnsi="Cambria"/>
          <w:sz w:val="24"/>
        </w:rPr>
        <w:t xml:space="preserve"> </w:t>
      </w:r>
      <w:r>
        <w:rPr>
          <w:rFonts w:ascii="Cambria" w:hAnsi="Cambria"/>
          <w:sz w:val="24"/>
          <w:lang w:val="en-US"/>
        </w:rPr>
        <w:t>WMS</w:t>
      </w:r>
      <w:r w:rsidRPr="00FD4F7C">
        <w:rPr>
          <w:rFonts w:ascii="Cambria" w:hAnsi="Cambria"/>
          <w:sz w:val="24"/>
        </w:rPr>
        <w:t xml:space="preserve"> </w:t>
      </w:r>
      <w:r>
        <w:rPr>
          <w:rFonts w:ascii="Cambria" w:hAnsi="Cambria"/>
          <w:sz w:val="24"/>
        </w:rPr>
        <w:t>– система управления складом</w:t>
      </w:r>
      <w:r w:rsidRPr="00FD4F7C">
        <w:rPr>
          <w:rFonts w:ascii="Cambria" w:hAnsi="Cambria"/>
          <w:sz w:val="24"/>
        </w:rPr>
        <w:t>;</w:t>
      </w:r>
    </w:p>
    <w:p w:rsidR="00FD4F7C" w:rsidRDefault="00FD4F7C" w:rsidP="00C05F65">
      <w:pPr>
        <w:pStyle w:val="a4"/>
        <w:numPr>
          <w:ilvl w:val="0"/>
          <w:numId w:val="5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  <w:lang w:val="en-US"/>
        </w:rPr>
        <w:t>Excel</w:t>
      </w:r>
      <w:r>
        <w:rPr>
          <w:rFonts w:ascii="Cambria" w:hAnsi="Cambria"/>
          <w:sz w:val="24"/>
        </w:rPr>
        <w:t>.</w:t>
      </w:r>
    </w:p>
    <w:p w:rsidR="00B62FBE" w:rsidRDefault="00EB7543" w:rsidP="00EB7543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3.1.3</w:t>
      </w:r>
      <w:r w:rsidR="00A93102">
        <w:rPr>
          <w:rFonts w:ascii="Cambria" w:hAnsi="Cambria"/>
          <w:sz w:val="24"/>
        </w:rPr>
        <w:t>.</w:t>
      </w:r>
      <w:r>
        <w:rPr>
          <w:rFonts w:ascii="Cambria" w:hAnsi="Cambria"/>
          <w:sz w:val="24"/>
        </w:rPr>
        <w:t xml:space="preserve"> Замена </w:t>
      </w:r>
      <w:r w:rsidR="00FD4F7C">
        <w:rPr>
          <w:rFonts w:ascii="Cambria" w:hAnsi="Cambria"/>
          <w:sz w:val="24"/>
        </w:rPr>
        <w:t>хранилища</w:t>
      </w:r>
      <w:r>
        <w:rPr>
          <w:rFonts w:ascii="Cambria" w:hAnsi="Cambria"/>
          <w:sz w:val="24"/>
        </w:rPr>
        <w:t xml:space="preserve"> данных</w:t>
      </w:r>
      <w:r w:rsidR="00FD4F7C">
        <w:rPr>
          <w:rFonts w:ascii="Cambria" w:hAnsi="Cambria"/>
          <w:sz w:val="24"/>
        </w:rPr>
        <w:t xml:space="preserve"> и </w:t>
      </w:r>
      <w:r w:rsidR="00FD4F7C" w:rsidRPr="00EB7543">
        <w:rPr>
          <w:rFonts w:ascii="Cambria" w:hAnsi="Cambria"/>
          <w:sz w:val="24"/>
        </w:rPr>
        <w:t>BI</w:t>
      </w:r>
      <w:r w:rsidR="00FD4F7C" w:rsidRPr="00FD4F7C">
        <w:rPr>
          <w:rFonts w:ascii="Cambria" w:hAnsi="Cambria"/>
          <w:sz w:val="24"/>
        </w:rPr>
        <w:t>-системы должно происходить</w:t>
      </w:r>
      <w:r w:rsidR="00FD4F7C">
        <w:rPr>
          <w:rFonts w:ascii="Cambria" w:hAnsi="Cambria"/>
          <w:sz w:val="24"/>
        </w:rPr>
        <w:t xml:space="preserve"> на </w:t>
      </w:r>
      <w:proofErr w:type="spellStart"/>
      <w:r w:rsidR="00FD4F7C">
        <w:rPr>
          <w:rFonts w:ascii="Cambria" w:hAnsi="Cambria"/>
          <w:sz w:val="24"/>
        </w:rPr>
        <w:t>импортонезависи</w:t>
      </w:r>
      <w:r w:rsidR="00B62FBE" w:rsidRPr="00FD4F7C">
        <w:rPr>
          <w:rFonts w:ascii="Cambria" w:hAnsi="Cambria"/>
          <w:sz w:val="24"/>
        </w:rPr>
        <w:t>мом</w:t>
      </w:r>
      <w:proofErr w:type="spellEnd"/>
      <w:r w:rsidR="00B62FBE" w:rsidRPr="00FD4F7C">
        <w:rPr>
          <w:rFonts w:ascii="Cambria" w:hAnsi="Cambria"/>
          <w:sz w:val="24"/>
        </w:rPr>
        <w:t xml:space="preserve"> ПО.</w:t>
      </w:r>
    </w:p>
    <w:p w:rsidR="00EB7543" w:rsidRPr="00EB7543" w:rsidRDefault="00EB7543" w:rsidP="00EB7543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3.1.4</w:t>
      </w:r>
      <w:r w:rsidR="00A93102">
        <w:rPr>
          <w:rFonts w:ascii="Cambria" w:hAnsi="Cambria"/>
          <w:sz w:val="24"/>
        </w:rPr>
        <w:t>.</w:t>
      </w:r>
      <w:r>
        <w:rPr>
          <w:rFonts w:ascii="Cambria" w:hAnsi="Cambria"/>
          <w:sz w:val="24"/>
        </w:rPr>
        <w:t xml:space="preserve"> Пользователь</w:t>
      </w:r>
      <w:r w:rsidRPr="00EB7543">
        <w:rPr>
          <w:rFonts w:ascii="Cambria" w:hAnsi="Cambria"/>
          <w:sz w:val="24"/>
        </w:rPr>
        <w:t xml:space="preserve"> ООО «</w:t>
      </w:r>
      <w:r w:rsidR="00A43480">
        <w:rPr>
          <w:rFonts w:ascii="Cambria" w:hAnsi="Cambria"/>
          <w:sz w:val="24"/>
        </w:rPr>
        <w:t>…</w:t>
      </w:r>
      <w:r w:rsidRPr="00EB7543">
        <w:rPr>
          <w:rFonts w:ascii="Cambria" w:hAnsi="Cambria"/>
          <w:sz w:val="24"/>
        </w:rPr>
        <w:t>» должен иметь возможность:</w:t>
      </w:r>
    </w:p>
    <w:p w:rsidR="00EB7543" w:rsidRPr="00EB7543" w:rsidRDefault="00EB7543" w:rsidP="00C05F65">
      <w:pPr>
        <w:pStyle w:val="a4"/>
        <w:numPr>
          <w:ilvl w:val="0"/>
          <w:numId w:val="5"/>
        </w:numPr>
        <w:spacing w:after="0"/>
        <w:jc w:val="both"/>
        <w:rPr>
          <w:rFonts w:ascii="Cambria" w:hAnsi="Cambria"/>
          <w:sz w:val="24"/>
        </w:rPr>
      </w:pPr>
      <w:r w:rsidRPr="00EB7543">
        <w:rPr>
          <w:rFonts w:ascii="Cambria" w:hAnsi="Cambria"/>
          <w:sz w:val="24"/>
        </w:rPr>
        <w:t xml:space="preserve">выполнять формирование </w:t>
      </w:r>
      <w:r>
        <w:rPr>
          <w:rFonts w:ascii="Cambria" w:hAnsi="Cambria"/>
          <w:sz w:val="24"/>
        </w:rPr>
        <w:t>корпоративной отчетности</w:t>
      </w:r>
      <w:r w:rsidRPr="00EB7543">
        <w:rPr>
          <w:rFonts w:ascii="Cambria" w:hAnsi="Cambria"/>
          <w:sz w:val="24"/>
        </w:rPr>
        <w:t xml:space="preserve">. </w:t>
      </w:r>
    </w:p>
    <w:p w:rsidR="00EB7543" w:rsidRPr="00EB7543" w:rsidRDefault="00AB3D66" w:rsidP="00C05F65">
      <w:pPr>
        <w:pStyle w:val="a4"/>
        <w:numPr>
          <w:ilvl w:val="0"/>
          <w:numId w:val="5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выполнять формирование аналитических моделей</w:t>
      </w:r>
      <w:r w:rsidR="00C23500">
        <w:rPr>
          <w:rFonts w:ascii="Cambria" w:hAnsi="Cambria"/>
          <w:sz w:val="24"/>
        </w:rPr>
        <w:t>.</w:t>
      </w:r>
    </w:p>
    <w:p w:rsidR="00EB7543" w:rsidRPr="00EB7543" w:rsidRDefault="00EB7543" w:rsidP="00EB7543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3.1.5</w:t>
      </w:r>
      <w:r w:rsidR="00A93102">
        <w:rPr>
          <w:rFonts w:ascii="Cambria" w:hAnsi="Cambria"/>
          <w:sz w:val="24"/>
        </w:rPr>
        <w:t>.</w:t>
      </w:r>
      <w:r>
        <w:rPr>
          <w:rFonts w:ascii="Cambria" w:hAnsi="Cambria"/>
          <w:sz w:val="24"/>
        </w:rPr>
        <w:t xml:space="preserve"> </w:t>
      </w:r>
      <w:r w:rsidR="001418E4">
        <w:rPr>
          <w:rFonts w:ascii="Cambria" w:hAnsi="Cambria"/>
          <w:sz w:val="24"/>
        </w:rPr>
        <w:t>Целевое решение</w:t>
      </w:r>
      <w:r w:rsidRPr="00EB7543">
        <w:rPr>
          <w:rFonts w:ascii="Cambria" w:hAnsi="Cambria"/>
          <w:sz w:val="24"/>
        </w:rPr>
        <w:t xml:space="preserve"> долж</w:t>
      </w:r>
      <w:r w:rsidR="001418E4">
        <w:rPr>
          <w:rFonts w:ascii="Cambria" w:hAnsi="Cambria"/>
          <w:sz w:val="24"/>
        </w:rPr>
        <w:t xml:space="preserve">но </w:t>
      </w:r>
      <w:r>
        <w:rPr>
          <w:rFonts w:ascii="Cambria" w:hAnsi="Cambria"/>
          <w:sz w:val="24"/>
        </w:rPr>
        <w:t>содержать следующую функциональность</w:t>
      </w:r>
      <w:r w:rsidRPr="00EB7543">
        <w:rPr>
          <w:rFonts w:ascii="Cambria" w:hAnsi="Cambria"/>
          <w:sz w:val="24"/>
        </w:rPr>
        <w:t>:</w:t>
      </w:r>
    </w:p>
    <w:p w:rsidR="00EB7543" w:rsidRPr="00EB7543" w:rsidRDefault="00EB7543" w:rsidP="00C05F65">
      <w:pPr>
        <w:pStyle w:val="a4"/>
        <w:numPr>
          <w:ilvl w:val="0"/>
          <w:numId w:val="5"/>
        </w:numPr>
        <w:spacing w:after="0"/>
        <w:jc w:val="both"/>
        <w:rPr>
          <w:rFonts w:ascii="Cambria" w:hAnsi="Cambria"/>
          <w:sz w:val="24"/>
        </w:rPr>
      </w:pPr>
      <w:r w:rsidRPr="00EB7543">
        <w:rPr>
          <w:rFonts w:ascii="Cambria" w:hAnsi="Cambria"/>
          <w:sz w:val="24"/>
        </w:rPr>
        <w:t>сбор</w:t>
      </w:r>
      <w:r w:rsidR="001418E4">
        <w:rPr>
          <w:rFonts w:ascii="Cambria" w:hAnsi="Cambria"/>
          <w:sz w:val="24"/>
        </w:rPr>
        <w:t>, хранение</w:t>
      </w:r>
      <w:r w:rsidRPr="00EB7543">
        <w:rPr>
          <w:rFonts w:ascii="Cambria" w:hAnsi="Cambria"/>
          <w:sz w:val="24"/>
        </w:rPr>
        <w:t xml:space="preserve"> и преобразование данных</w:t>
      </w:r>
      <w:r w:rsidRPr="001418E4">
        <w:rPr>
          <w:rFonts w:ascii="Cambria" w:hAnsi="Cambria"/>
          <w:sz w:val="24"/>
        </w:rPr>
        <w:t>;</w:t>
      </w:r>
    </w:p>
    <w:p w:rsidR="00EB7543" w:rsidRPr="00EB7543" w:rsidRDefault="00EB7543" w:rsidP="00C05F65">
      <w:pPr>
        <w:pStyle w:val="a4"/>
        <w:numPr>
          <w:ilvl w:val="0"/>
          <w:numId w:val="5"/>
        </w:numPr>
        <w:spacing w:after="0"/>
        <w:jc w:val="both"/>
        <w:rPr>
          <w:rFonts w:ascii="Cambria" w:hAnsi="Cambria"/>
          <w:sz w:val="24"/>
        </w:rPr>
      </w:pPr>
      <w:r w:rsidRPr="00EB7543">
        <w:rPr>
          <w:rFonts w:ascii="Cambria" w:hAnsi="Cambria"/>
          <w:sz w:val="24"/>
        </w:rPr>
        <w:t>расчет и хранение показателей</w:t>
      </w:r>
      <w:r w:rsidRPr="00A93102">
        <w:rPr>
          <w:rFonts w:ascii="Cambria" w:hAnsi="Cambria"/>
          <w:sz w:val="24"/>
        </w:rPr>
        <w:t>;</w:t>
      </w:r>
    </w:p>
    <w:p w:rsidR="00EB7543" w:rsidRPr="001418E4" w:rsidRDefault="00EB7543" w:rsidP="00C05F65">
      <w:pPr>
        <w:pStyle w:val="a4"/>
        <w:numPr>
          <w:ilvl w:val="0"/>
          <w:numId w:val="5"/>
        </w:numPr>
        <w:spacing w:after="0"/>
        <w:jc w:val="both"/>
        <w:rPr>
          <w:rFonts w:ascii="Cambria" w:hAnsi="Cambria"/>
          <w:sz w:val="24"/>
        </w:rPr>
      </w:pPr>
      <w:r w:rsidRPr="00EB7543">
        <w:rPr>
          <w:rFonts w:ascii="Cambria" w:hAnsi="Cambria"/>
          <w:sz w:val="24"/>
        </w:rPr>
        <w:t>формирование отчетности</w:t>
      </w:r>
      <w:r w:rsidR="001418E4" w:rsidRPr="00A93102">
        <w:rPr>
          <w:rFonts w:ascii="Cambria" w:hAnsi="Cambria"/>
          <w:sz w:val="24"/>
        </w:rPr>
        <w:t>;</w:t>
      </w:r>
    </w:p>
    <w:p w:rsidR="001418E4" w:rsidRPr="00B62FBE" w:rsidRDefault="001418E4" w:rsidP="00C05F65">
      <w:pPr>
        <w:pStyle w:val="a4"/>
        <w:numPr>
          <w:ilvl w:val="0"/>
          <w:numId w:val="5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построение моделей на основании факторного анализа.</w:t>
      </w:r>
    </w:p>
    <w:p w:rsidR="00643CE2" w:rsidRPr="00643CE2" w:rsidRDefault="00643CE2" w:rsidP="00643CE2">
      <w:pPr>
        <w:pStyle w:val="2"/>
        <w:rPr>
          <w:rFonts w:ascii="Cambria" w:hAnsi="Cambria"/>
        </w:rPr>
      </w:pPr>
      <w:bookmarkStart w:id="13" w:name="_Общие_требования"/>
      <w:bookmarkStart w:id="14" w:name="_Требования_к_внедрению"/>
      <w:bookmarkEnd w:id="13"/>
      <w:bookmarkEnd w:id="14"/>
      <w:r w:rsidRPr="00643CE2">
        <w:rPr>
          <w:rFonts w:ascii="Cambria" w:hAnsi="Cambria"/>
        </w:rPr>
        <w:t>Требования к внедрению КХД</w:t>
      </w:r>
    </w:p>
    <w:p w:rsidR="00FE3691" w:rsidRPr="00F32A09" w:rsidRDefault="001418E4" w:rsidP="00F32A09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3.2.1</w:t>
      </w:r>
      <w:r w:rsidR="00A93102">
        <w:rPr>
          <w:rFonts w:ascii="Cambria" w:hAnsi="Cambria"/>
          <w:sz w:val="24"/>
        </w:rPr>
        <w:t>.</w:t>
      </w:r>
      <w:r>
        <w:rPr>
          <w:rFonts w:ascii="Cambria" w:hAnsi="Cambria"/>
          <w:sz w:val="24"/>
        </w:rPr>
        <w:t xml:space="preserve"> </w:t>
      </w:r>
      <w:r w:rsidR="00FE3691" w:rsidRPr="00F32A09">
        <w:rPr>
          <w:rFonts w:ascii="Cambria" w:hAnsi="Cambria"/>
          <w:sz w:val="24"/>
        </w:rPr>
        <w:t>Создать и внедрить КХД:</w:t>
      </w:r>
    </w:p>
    <w:p w:rsidR="00FE3691" w:rsidRPr="00F32A09" w:rsidRDefault="00FE3691" w:rsidP="00C05F65">
      <w:pPr>
        <w:pStyle w:val="a4"/>
        <w:numPr>
          <w:ilvl w:val="0"/>
          <w:numId w:val="5"/>
        </w:numPr>
        <w:spacing w:after="0"/>
        <w:jc w:val="both"/>
        <w:rPr>
          <w:rFonts w:ascii="Cambria" w:hAnsi="Cambria"/>
          <w:sz w:val="24"/>
        </w:rPr>
      </w:pPr>
      <w:r w:rsidRPr="00F32A09">
        <w:rPr>
          <w:rFonts w:ascii="Cambria" w:hAnsi="Cambria"/>
          <w:sz w:val="24"/>
        </w:rPr>
        <w:t>спроектировать аналитическое ХД с учетом имеющейся технической инфраструктуры;</w:t>
      </w:r>
    </w:p>
    <w:p w:rsidR="00FE3691" w:rsidRPr="00F32A09" w:rsidRDefault="00FE3691" w:rsidP="00C05F65">
      <w:pPr>
        <w:pStyle w:val="a4"/>
        <w:numPr>
          <w:ilvl w:val="0"/>
          <w:numId w:val="5"/>
        </w:numPr>
        <w:spacing w:after="0"/>
        <w:jc w:val="both"/>
        <w:rPr>
          <w:rFonts w:ascii="Cambria" w:hAnsi="Cambria"/>
          <w:sz w:val="24"/>
        </w:rPr>
      </w:pPr>
      <w:r w:rsidRPr="00F32A09">
        <w:rPr>
          <w:rFonts w:ascii="Cambria" w:hAnsi="Cambria"/>
          <w:sz w:val="24"/>
        </w:rPr>
        <w:t>развернуть ПО на выделенной инфраструктуре;</w:t>
      </w:r>
    </w:p>
    <w:p w:rsidR="00FE3691" w:rsidRPr="00F32A09" w:rsidRDefault="00FE3691" w:rsidP="00C05F65">
      <w:pPr>
        <w:pStyle w:val="a4"/>
        <w:numPr>
          <w:ilvl w:val="0"/>
          <w:numId w:val="5"/>
        </w:numPr>
        <w:spacing w:after="0"/>
        <w:jc w:val="both"/>
        <w:rPr>
          <w:rFonts w:ascii="Cambria" w:hAnsi="Cambria"/>
          <w:sz w:val="24"/>
        </w:rPr>
      </w:pPr>
      <w:r w:rsidRPr="00F32A09">
        <w:rPr>
          <w:rFonts w:ascii="Cambria" w:hAnsi="Cambria"/>
          <w:sz w:val="24"/>
        </w:rPr>
        <w:lastRenderedPageBreak/>
        <w:t>реализовать</w:t>
      </w:r>
      <w:r w:rsidR="001418E4">
        <w:rPr>
          <w:rFonts w:ascii="Cambria" w:hAnsi="Cambria"/>
          <w:sz w:val="24"/>
        </w:rPr>
        <w:t xml:space="preserve"> загрузку данных в ХД из корпоративных </w:t>
      </w:r>
      <w:r w:rsidRPr="00F32A09">
        <w:rPr>
          <w:rFonts w:ascii="Cambria" w:hAnsi="Cambria"/>
          <w:sz w:val="24"/>
        </w:rPr>
        <w:t>систем</w:t>
      </w:r>
      <w:r w:rsidR="001418E4">
        <w:rPr>
          <w:rFonts w:ascii="Cambria" w:hAnsi="Cambria"/>
          <w:sz w:val="24"/>
        </w:rPr>
        <w:t xml:space="preserve"> ООО «</w:t>
      </w:r>
      <w:r w:rsidR="00A43480">
        <w:rPr>
          <w:rFonts w:ascii="Cambria" w:hAnsi="Cambria"/>
          <w:sz w:val="24"/>
        </w:rPr>
        <w:t>…</w:t>
      </w:r>
      <w:r w:rsidR="001418E4">
        <w:rPr>
          <w:rFonts w:ascii="Cambria" w:hAnsi="Cambria"/>
          <w:sz w:val="24"/>
        </w:rPr>
        <w:t>»</w:t>
      </w:r>
      <w:r w:rsidRPr="00F32A09">
        <w:rPr>
          <w:rFonts w:ascii="Cambria" w:hAnsi="Cambria"/>
          <w:sz w:val="24"/>
        </w:rPr>
        <w:t>;</w:t>
      </w:r>
    </w:p>
    <w:p w:rsidR="00FE3691" w:rsidRPr="00F32A09" w:rsidRDefault="00FE3691" w:rsidP="00C05F65">
      <w:pPr>
        <w:pStyle w:val="a4"/>
        <w:numPr>
          <w:ilvl w:val="0"/>
          <w:numId w:val="5"/>
        </w:numPr>
        <w:spacing w:after="0"/>
        <w:jc w:val="both"/>
        <w:rPr>
          <w:rFonts w:ascii="Cambria" w:hAnsi="Cambria"/>
          <w:sz w:val="24"/>
        </w:rPr>
      </w:pPr>
      <w:r w:rsidRPr="00F32A09">
        <w:rPr>
          <w:rFonts w:ascii="Cambria" w:hAnsi="Cambria"/>
          <w:sz w:val="24"/>
        </w:rPr>
        <w:t>подготовить расчетные показатели для отчетов</w:t>
      </w:r>
      <w:r w:rsidR="001418E4">
        <w:rPr>
          <w:rFonts w:ascii="Cambria" w:hAnsi="Cambria"/>
          <w:sz w:val="24"/>
        </w:rPr>
        <w:t>.</w:t>
      </w:r>
    </w:p>
    <w:p w:rsidR="0084464E" w:rsidRPr="00F32A09" w:rsidRDefault="001418E4" w:rsidP="00F32A09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3.2.2</w:t>
      </w:r>
      <w:r w:rsidR="00A93102">
        <w:rPr>
          <w:rFonts w:ascii="Cambria" w:hAnsi="Cambria"/>
          <w:sz w:val="24"/>
        </w:rPr>
        <w:t>.</w:t>
      </w:r>
      <w:r>
        <w:rPr>
          <w:rFonts w:ascii="Cambria" w:hAnsi="Cambria"/>
          <w:sz w:val="24"/>
        </w:rPr>
        <w:t xml:space="preserve"> </w:t>
      </w:r>
      <w:r w:rsidR="0084464E" w:rsidRPr="00F32A09">
        <w:rPr>
          <w:rFonts w:ascii="Cambria" w:hAnsi="Cambria"/>
          <w:sz w:val="24"/>
        </w:rPr>
        <w:t>Создать ХД, которое в будущем можно масштабировать, подключать источники данных силами команды Заказчик</w:t>
      </w:r>
      <w:proofErr w:type="gramStart"/>
      <w:r w:rsidR="0084464E" w:rsidRPr="00F32A09">
        <w:rPr>
          <w:rFonts w:ascii="Cambria" w:hAnsi="Cambria"/>
          <w:sz w:val="24"/>
        </w:rPr>
        <w:t>а</w:t>
      </w:r>
      <w:r>
        <w:rPr>
          <w:rFonts w:ascii="Cambria" w:hAnsi="Cambria"/>
          <w:sz w:val="24"/>
        </w:rPr>
        <w:t xml:space="preserve"> ООО</w:t>
      </w:r>
      <w:proofErr w:type="gramEnd"/>
      <w:r>
        <w:rPr>
          <w:rFonts w:ascii="Cambria" w:hAnsi="Cambria"/>
          <w:sz w:val="24"/>
        </w:rPr>
        <w:t xml:space="preserve"> «</w:t>
      </w:r>
      <w:r w:rsidR="00A43480">
        <w:rPr>
          <w:rFonts w:ascii="Cambria" w:hAnsi="Cambria"/>
          <w:sz w:val="24"/>
        </w:rPr>
        <w:t>…</w:t>
      </w:r>
      <w:r>
        <w:rPr>
          <w:rFonts w:ascii="Cambria" w:hAnsi="Cambria"/>
          <w:sz w:val="24"/>
        </w:rPr>
        <w:t>»</w:t>
      </w:r>
      <w:r w:rsidR="0084464E" w:rsidRPr="00F32A09">
        <w:rPr>
          <w:rFonts w:ascii="Cambria" w:hAnsi="Cambria"/>
          <w:sz w:val="24"/>
        </w:rPr>
        <w:t>.</w:t>
      </w:r>
    </w:p>
    <w:p w:rsidR="00643CE2" w:rsidRPr="00643CE2" w:rsidRDefault="00643CE2" w:rsidP="00643CE2">
      <w:pPr>
        <w:pStyle w:val="2"/>
        <w:rPr>
          <w:rFonts w:ascii="Cambria" w:hAnsi="Cambria"/>
        </w:rPr>
      </w:pPr>
      <w:bookmarkStart w:id="15" w:name="_Требования_к_внедрению_1"/>
      <w:bookmarkEnd w:id="15"/>
      <w:r w:rsidRPr="00643CE2">
        <w:rPr>
          <w:rFonts w:ascii="Cambria" w:hAnsi="Cambria"/>
        </w:rPr>
        <w:t>Требования к внедрению BI</w:t>
      </w:r>
    </w:p>
    <w:p w:rsidR="00AB3D66" w:rsidRDefault="001418E4" w:rsidP="00AB3D66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3.3.1</w:t>
      </w:r>
      <w:r w:rsidR="00A93102">
        <w:rPr>
          <w:rFonts w:ascii="Cambria" w:hAnsi="Cambria"/>
          <w:sz w:val="24"/>
        </w:rPr>
        <w:t>.</w:t>
      </w:r>
      <w:r>
        <w:rPr>
          <w:rFonts w:ascii="Cambria" w:hAnsi="Cambria"/>
          <w:sz w:val="24"/>
        </w:rPr>
        <w:t xml:space="preserve"> </w:t>
      </w:r>
      <w:r w:rsidR="00FE3691" w:rsidRPr="00F32A09">
        <w:rPr>
          <w:rFonts w:ascii="Cambria" w:hAnsi="Cambria"/>
          <w:sz w:val="24"/>
        </w:rPr>
        <w:t>Создать и внедрить аналитическую платформу (BI)</w:t>
      </w:r>
      <w:r w:rsidR="0084464E" w:rsidRPr="00F32A09">
        <w:rPr>
          <w:rFonts w:ascii="Cambria" w:hAnsi="Cambria"/>
          <w:sz w:val="24"/>
        </w:rPr>
        <w:t>:</w:t>
      </w:r>
    </w:p>
    <w:p w:rsidR="00AB3D66" w:rsidRDefault="00AB3D66" w:rsidP="00C05F65">
      <w:pPr>
        <w:pStyle w:val="a4"/>
        <w:numPr>
          <w:ilvl w:val="0"/>
          <w:numId w:val="5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с</w:t>
      </w:r>
      <w:r w:rsidRPr="00AB3D66">
        <w:rPr>
          <w:rFonts w:ascii="Cambria" w:hAnsi="Cambria"/>
          <w:sz w:val="24"/>
        </w:rPr>
        <w:t>истема должна обладать инструментами для создания оперативных отчетов. Эти инструменты должны быть представлены в виде удобного графического интерфейса для формиров</w:t>
      </w:r>
      <w:r>
        <w:rPr>
          <w:rFonts w:ascii="Cambria" w:hAnsi="Cambria"/>
          <w:sz w:val="24"/>
        </w:rPr>
        <w:t>ания необходимых наборов данных</w:t>
      </w:r>
      <w:r w:rsidRPr="00AB3D66">
        <w:rPr>
          <w:rFonts w:ascii="Cambria" w:hAnsi="Cambria"/>
          <w:sz w:val="24"/>
        </w:rPr>
        <w:t>;</w:t>
      </w:r>
    </w:p>
    <w:p w:rsidR="00AB3D66" w:rsidRDefault="00AB3D66" w:rsidP="00C05F65">
      <w:pPr>
        <w:pStyle w:val="a4"/>
        <w:numPr>
          <w:ilvl w:val="0"/>
          <w:numId w:val="5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в системе должна быть возможность визуализации</w:t>
      </w:r>
      <w:r w:rsidRPr="00AB3D66">
        <w:rPr>
          <w:rFonts w:ascii="Cambria" w:hAnsi="Cambria"/>
          <w:sz w:val="24"/>
        </w:rPr>
        <w:t xml:space="preserve"> данных</w:t>
      </w:r>
      <w:r>
        <w:rPr>
          <w:rFonts w:ascii="Cambria" w:hAnsi="Cambria"/>
          <w:sz w:val="24"/>
        </w:rPr>
        <w:t xml:space="preserve"> (отчетов) в виде линейных и столбчатых диаграммы, гистограмм, круговых диаграмм</w:t>
      </w:r>
      <w:r w:rsidRPr="00AB3D66">
        <w:rPr>
          <w:rFonts w:ascii="Cambria" w:hAnsi="Cambria"/>
          <w:sz w:val="24"/>
        </w:rPr>
        <w:t xml:space="preserve">, </w:t>
      </w:r>
      <w:r>
        <w:rPr>
          <w:rFonts w:ascii="Cambria" w:hAnsi="Cambria"/>
          <w:sz w:val="24"/>
        </w:rPr>
        <w:t>графиков</w:t>
      </w:r>
      <w:r w:rsidR="00416820">
        <w:rPr>
          <w:rFonts w:ascii="Cambria" w:hAnsi="Cambria"/>
          <w:sz w:val="24"/>
        </w:rPr>
        <w:t>. Д</w:t>
      </w:r>
      <w:r w:rsidR="00416820" w:rsidRPr="00F32A09">
        <w:rPr>
          <w:rFonts w:ascii="Cambria" w:hAnsi="Cambria"/>
          <w:sz w:val="24"/>
        </w:rPr>
        <w:t xml:space="preserve">олжна поддерживаться возможность </w:t>
      </w:r>
      <w:r w:rsidR="00416820">
        <w:rPr>
          <w:rFonts w:ascii="Cambria" w:hAnsi="Cambria"/>
          <w:sz w:val="24"/>
        </w:rPr>
        <w:t>переключения между различными видами</w:t>
      </w:r>
      <w:r w:rsidR="00416820" w:rsidRPr="00F32A09">
        <w:rPr>
          <w:rFonts w:ascii="Cambria" w:hAnsi="Cambria"/>
          <w:sz w:val="24"/>
        </w:rPr>
        <w:t xml:space="preserve"> визуализации</w:t>
      </w:r>
      <w:r w:rsidR="00416820" w:rsidRPr="00416820">
        <w:rPr>
          <w:rFonts w:ascii="Cambria" w:hAnsi="Cambria"/>
          <w:sz w:val="24"/>
        </w:rPr>
        <w:t>;</w:t>
      </w:r>
    </w:p>
    <w:p w:rsidR="00AB3D66" w:rsidRPr="00AB3D66" w:rsidRDefault="00416820" w:rsidP="00C05F65">
      <w:pPr>
        <w:pStyle w:val="a4"/>
        <w:numPr>
          <w:ilvl w:val="0"/>
          <w:numId w:val="5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в </w:t>
      </w:r>
      <w:r w:rsidR="00AB3D66">
        <w:rPr>
          <w:rFonts w:ascii="Cambria" w:hAnsi="Cambria"/>
          <w:sz w:val="24"/>
        </w:rPr>
        <w:t>с</w:t>
      </w:r>
      <w:r>
        <w:rPr>
          <w:rFonts w:ascii="Cambria" w:hAnsi="Cambria"/>
          <w:sz w:val="24"/>
        </w:rPr>
        <w:t>истеме</w:t>
      </w:r>
      <w:r w:rsidR="00AB3D66" w:rsidRPr="00AB3D66">
        <w:rPr>
          <w:rFonts w:ascii="Cambria" w:hAnsi="Cambria"/>
          <w:sz w:val="24"/>
        </w:rPr>
        <w:t xml:space="preserve"> </w:t>
      </w:r>
      <w:r>
        <w:rPr>
          <w:rFonts w:ascii="Cambria" w:hAnsi="Cambria"/>
          <w:sz w:val="24"/>
        </w:rPr>
        <w:t xml:space="preserve">необходима настройка </w:t>
      </w:r>
      <w:r w:rsidR="00AB3D66" w:rsidRPr="00AB3D66">
        <w:rPr>
          <w:rFonts w:ascii="Cambria" w:hAnsi="Cambria"/>
          <w:sz w:val="24"/>
        </w:rPr>
        <w:t>фильтров для изменения отображаемых данных в зависимости от выбора пользователя</w:t>
      </w:r>
      <w:r w:rsidRPr="00416820">
        <w:rPr>
          <w:rFonts w:ascii="Cambria" w:hAnsi="Cambria"/>
          <w:sz w:val="24"/>
        </w:rPr>
        <w:t>;</w:t>
      </w:r>
    </w:p>
    <w:p w:rsidR="00AB3D66" w:rsidRDefault="00416820" w:rsidP="00C05F65">
      <w:pPr>
        <w:pStyle w:val="a4"/>
        <w:numPr>
          <w:ilvl w:val="0"/>
          <w:numId w:val="5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необходима </w:t>
      </w:r>
      <w:r w:rsidR="00AB3D66" w:rsidRPr="00AB3D66">
        <w:rPr>
          <w:rFonts w:ascii="Cambria" w:hAnsi="Cambria"/>
          <w:sz w:val="24"/>
        </w:rPr>
        <w:t>возможность настройки</w:t>
      </w:r>
      <w:r>
        <w:rPr>
          <w:rFonts w:ascii="Cambria" w:hAnsi="Cambria"/>
          <w:sz w:val="24"/>
        </w:rPr>
        <w:t xml:space="preserve"> в системе</w:t>
      </w:r>
      <w:r w:rsidR="00AB3D66" w:rsidRPr="00AB3D66">
        <w:rPr>
          <w:rFonts w:ascii="Cambria" w:hAnsi="Cambria"/>
          <w:sz w:val="24"/>
        </w:rPr>
        <w:t xml:space="preserve"> цветовой палитры, стилей шрифтов, легенд, меток и других визуальных элементов для каждого отчета</w:t>
      </w:r>
      <w:r w:rsidRPr="00416820">
        <w:rPr>
          <w:rFonts w:ascii="Cambria" w:hAnsi="Cambria"/>
          <w:sz w:val="24"/>
        </w:rPr>
        <w:t>;</w:t>
      </w:r>
    </w:p>
    <w:p w:rsidR="00416820" w:rsidRPr="00416820" w:rsidRDefault="00416820" w:rsidP="00C05F65">
      <w:pPr>
        <w:pStyle w:val="a4"/>
        <w:numPr>
          <w:ilvl w:val="0"/>
          <w:numId w:val="5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необходим </w:t>
      </w:r>
      <w:r w:rsidRPr="00416820">
        <w:rPr>
          <w:rFonts w:ascii="Cambria" w:hAnsi="Cambria"/>
          <w:sz w:val="24"/>
        </w:rPr>
        <w:t xml:space="preserve">переход из агрегированных данных к более </w:t>
      </w:r>
      <w:r>
        <w:rPr>
          <w:rFonts w:ascii="Cambria" w:hAnsi="Cambria"/>
          <w:sz w:val="24"/>
        </w:rPr>
        <w:t>детальной информации</w:t>
      </w:r>
      <w:r w:rsidRPr="00416820">
        <w:rPr>
          <w:rFonts w:ascii="Cambria" w:hAnsi="Cambria"/>
          <w:sz w:val="24"/>
        </w:rPr>
        <w:t>;</w:t>
      </w:r>
    </w:p>
    <w:p w:rsidR="00AB3D66" w:rsidRDefault="00416820" w:rsidP="00C05F65">
      <w:pPr>
        <w:pStyle w:val="a4"/>
        <w:numPr>
          <w:ilvl w:val="0"/>
          <w:numId w:val="5"/>
        </w:numPr>
        <w:spacing w:after="0"/>
        <w:jc w:val="both"/>
        <w:rPr>
          <w:rFonts w:ascii="Cambria" w:hAnsi="Cambria"/>
          <w:sz w:val="24"/>
        </w:rPr>
      </w:pPr>
      <w:r w:rsidRPr="00416820">
        <w:rPr>
          <w:rFonts w:ascii="Cambria" w:hAnsi="Cambria"/>
          <w:sz w:val="24"/>
        </w:rPr>
        <w:t>в системе должно быть реализовано у</w:t>
      </w:r>
      <w:r w:rsidR="00AB3D66" w:rsidRPr="00416820">
        <w:rPr>
          <w:rFonts w:ascii="Cambria" w:hAnsi="Cambria"/>
          <w:sz w:val="24"/>
        </w:rPr>
        <w:t xml:space="preserve">правление доступом к данным и отчетам на основе </w:t>
      </w:r>
      <w:r>
        <w:rPr>
          <w:rFonts w:ascii="Cambria" w:hAnsi="Cambria"/>
          <w:sz w:val="24"/>
        </w:rPr>
        <w:t>ролевой модели</w:t>
      </w:r>
      <w:r w:rsidR="00AB3D66" w:rsidRPr="00416820">
        <w:rPr>
          <w:rFonts w:ascii="Cambria" w:hAnsi="Cambria"/>
          <w:sz w:val="24"/>
        </w:rPr>
        <w:t xml:space="preserve"> и привилегий </w:t>
      </w:r>
      <w:r w:rsidRPr="00416820">
        <w:rPr>
          <w:rFonts w:ascii="Cambria" w:hAnsi="Cambria"/>
          <w:sz w:val="24"/>
        </w:rPr>
        <w:t>пользователей</w:t>
      </w:r>
      <w:r>
        <w:rPr>
          <w:rFonts w:ascii="Cambria" w:hAnsi="Cambria"/>
          <w:sz w:val="24"/>
        </w:rPr>
        <w:t>.</w:t>
      </w:r>
    </w:p>
    <w:p w:rsidR="00416820" w:rsidRPr="00416820" w:rsidRDefault="00416820" w:rsidP="00416820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3.3.2</w:t>
      </w:r>
      <w:r w:rsidR="00A93102">
        <w:rPr>
          <w:rFonts w:ascii="Cambria" w:hAnsi="Cambria"/>
          <w:sz w:val="24"/>
        </w:rPr>
        <w:t>.</w:t>
      </w:r>
      <w:r>
        <w:rPr>
          <w:rFonts w:ascii="Cambria" w:hAnsi="Cambria"/>
          <w:sz w:val="24"/>
        </w:rPr>
        <w:t xml:space="preserve"> Необходим сервис для проведения операционного анализа с помощью построения многофакторных моделей на основании данных и показателей отчетности</w:t>
      </w:r>
      <w:r w:rsidR="00EA2FBF">
        <w:rPr>
          <w:rFonts w:ascii="Cambria" w:hAnsi="Cambria"/>
          <w:sz w:val="24"/>
        </w:rPr>
        <w:t>, а также других аналитик силами бизнес-пользователей.</w:t>
      </w:r>
    </w:p>
    <w:p w:rsidR="00DE2B32" w:rsidRDefault="00DE2B32" w:rsidP="00BD3789">
      <w:pPr>
        <w:pStyle w:val="1"/>
        <w:ind w:left="426" w:hanging="426"/>
        <w:rPr>
          <w:rFonts w:ascii="Cambria" w:hAnsi="Cambria"/>
          <w:sz w:val="28"/>
          <w:szCs w:val="28"/>
        </w:rPr>
      </w:pPr>
      <w:bookmarkStart w:id="16" w:name="_Состав_работ_и"/>
      <w:bookmarkStart w:id="17" w:name="_Toc147754625"/>
      <w:bookmarkEnd w:id="16"/>
      <w:r w:rsidRPr="006E6E4C">
        <w:rPr>
          <w:rFonts w:ascii="Cambria" w:hAnsi="Cambria"/>
          <w:sz w:val="28"/>
          <w:szCs w:val="28"/>
        </w:rPr>
        <w:t>Состав работ и этапы проекта</w:t>
      </w:r>
      <w:bookmarkEnd w:id="17"/>
    </w:p>
    <w:p w:rsidR="007F5CCF" w:rsidRPr="00F32A09" w:rsidRDefault="007F5CCF" w:rsidP="00F32A09">
      <w:pPr>
        <w:pStyle w:val="2"/>
        <w:ind w:left="567" w:hanging="567"/>
        <w:rPr>
          <w:rFonts w:ascii="Cambria" w:hAnsi="Cambria"/>
        </w:rPr>
      </w:pPr>
      <w:bookmarkStart w:id="18" w:name="_Требования_к_составу"/>
      <w:bookmarkEnd w:id="18"/>
      <w:r w:rsidRPr="00F32A09">
        <w:rPr>
          <w:rFonts w:ascii="Cambria" w:hAnsi="Cambria"/>
        </w:rPr>
        <w:t>Требования к составу работ и этапам проекта</w:t>
      </w:r>
    </w:p>
    <w:p w:rsidR="00FF755C" w:rsidRPr="00BD3789" w:rsidRDefault="00416820" w:rsidP="00A93102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4.1.1</w:t>
      </w:r>
      <w:r w:rsidR="00A93102">
        <w:rPr>
          <w:rFonts w:ascii="Cambria" w:hAnsi="Cambria"/>
          <w:sz w:val="24"/>
        </w:rPr>
        <w:t>.</w:t>
      </w:r>
      <w:r>
        <w:rPr>
          <w:rFonts w:ascii="Cambria" w:hAnsi="Cambria"/>
          <w:sz w:val="24"/>
        </w:rPr>
        <w:t xml:space="preserve"> </w:t>
      </w:r>
      <w:r w:rsidR="00A93102">
        <w:rPr>
          <w:rFonts w:ascii="Cambria" w:hAnsi="Cambria"/>
          <w:sz w:val="24"/>
        </w:rPr>
        <w:t>ООО «</w:t>
      </w:r>
      <w:r w:rsidR="00A43480">
        <w:rPr>
          <w:rFonts w:ascii="Cambria" w:hAnsi="Cambria"/>
          <w:sz w:val="24"/>
        </w:rPr>
        <w:t>…</w:t>
      </w:r>
      <w:r w:rsidR="00A93102">
        <w:rPr>
          <w:rFonts w:ascii="Cambria" w:hAnsi="Cambria"/>
          <w:sz w:val="24"/>
        </w:rPr>
        <w:t>» ожидает</w:t>
      </w:r>
      <w:r w:rsidR="00DC08AC" w:rsidRPr="00BD3789">
        <w:rPr>
          <w:rFonts w:ascii="Cambria" w:hAnsi="Cambria"/>
          <w:sz w:val="24"/>
        </w:rPr>
        <w:t xml:space="preserve"> от</w:t>
      </w:r>
      <w:r w:rsidR="00A93102">
        <w:rPr>
          <w:rFonts w:ascii="Cambria" w:hAnsi="Cambria"/>
          <w:sz w:val="24"/>
        </w:rPr>
        <w:t xml:space="preserve"> потенциального Исполнителя подготовку</w:t>
      </w:r>
      <w:r w:rsidR="00DC08AC" w:rsidRPr="00BD3789">
        <w:rPr>
          <w:rFonts w:ascii="Cambria" w:hAnsi="Cambria"/>
          <w:sz w:val="24"/>
        </w:rPr>
        <w:t xml:space="preserve"> коммерческого предложения в составе:</w:t>
      </w:r>
    </w:p>
    <w:p w:rsidR="00A93102" w:rsidRDefault="00DC08AC" w:rsidP="00C05F65">
      <w:pPr>
        <w:pStyle w:val="a4"/>
        <w:numPr>
          <w:ilvl w:val="0"/>
          <w:numId w:val="10"/>
        </w:numPr>
        <w:spacing w:after="0"/>
        <w:jc w:val="both"/>
        <w:rPr>
          <w:rFonts w:ascii="Cambria" w:hAnsi="Cambria"/>
          <w:sz w:val="24"/>
        </w:rPr>
      </w:pPr>
      <w:r w:rsidRPr="00416820">
        <w:rPr>
          <w:rFonts w:ascii="Cambria" w:hAnsi="Cambria"/>
          <w:sz w:val="24"/>
        </w:rPr>
        <w:t>Календарно-ресурсный план (</w:t>
      </w:r>
      <w:r w:rsidR="00416820">
        <w:rPr>
          <w:rFonts w:ascii="Cambria" w:hAnsi="Cambria"/>
          <w:sz w:val="24"/>
        </w:rPr>
        <w:t xml:space="preserve">в формате </w:t>
      </w:r>
      <w:r w:rsidRPr="00416820">
        <w:rPr>
          <w:rFonts w:ascii="Cambria" w:hAnsi="Cambria"/>
          <w:sz w:val="24"/>
        </w:rPr>
        <w:t xml:space="preserve">MS Excel) c разбивкой на виды, этапы и </w:t>
      </w:r>
      <w:proofErr w:type="spellStart"/>
      <w:r w:rsidRPr="00416820">
        <w:rPr>
          <w:rFonts w:ascii="Cambria" w:hAnsi="Cambria"/>
          <w:sz w:val="24"/>
        </w:rPr>
        <w:t>подэтапы</w:t>
      </w:r>
      <w:proofErr w:type="spellEnd"/>
      <w:r w:rsidRPr="00416820">
        <w:rPr>
          <w:rFonts w:ascii="Cambria" w:hAnsi="Cambria"/>
          <w:sz w:val="24"/>
        </w:rPr>
        <w:t xml:space="preserve"> работ, перечень ролей со стороны Исполнителя</w:t>
      </w:r>
      <w:r w:rsidR="00793AE8">
        <w:rPr>
          <w:rFonts w:ascii="Cambria" w:hAnsi="Cambria"/>
          <w:sz w:val="24"/>
        </w:rPr>
        <w:t>, с выделением работ Заказчика.</w:t>
      </w:r>
    </w:p>
    <w:p w:rsidR="00263F7D" w:rsidRPr="00C23500" w:rsidRDefault="00263F7D" w:rsidP="00C05F65">
      <w:pPr>
        <w:pStyle w:val="a4"/>
        <w:numPr>
          <w:ilvl w:val="0"/>
          <w:numId w:val="10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Предложение по архитектуре решения</w:t>
      </w:r>
      <w:r>
        <w:rPr>
          <w:rFonts w:ascii="Cambria" w:hAnsi="Cambria"/>
          <w:sz w:val="24"/>
          <w:lang w:val="en-US"/>
        </w:rPr>
        <w:t>;</w:t>
      </w:r>
    </w:p>
    <w:p w:rsidR="00263F7D" w:rsidRPr="00793AE8" w:rsidRDefault="00263F7D" w:rsidP="00C05F65">
      <w:pPr>
        <w:pStyle w:val="a4"/>
        <w:numPr>
          <w:ilvl w:val="0"/>
          <w:numId w:val="10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Подход к реализации проекта.</w:t>
      </w:r>
    </w:p>
    <w:p w:rsidR="00BD3789" w:rsidRPr="00416820" w:rsidRDefault="00DC08AC" w:rsidP="00416820">
      <w:pPr>
        <w:spacing w:after="0"/>
        <w:ind w:firstLine="709"/>
        <w:jc w:val="both"/>
        <w:rPr>
          <w:rFonts w:ascii="Cambria" w:hAnsi="Cambria"/>
          <w:sz w:val="24"/>
        </w:rPr>
      </w:pPr>
      <w:r w:rsidRPr="00416820">
        <w:rPr>
          <w:rFonts w:ascii="Cambria" w:hAnsi="Cambria"/>
          <w:sz w:val="24"/>
        </w:rPr>
        <w:t>Оценку необходимо предоставить, указав трудоемкость выполнения работ по каждому виду работ.</w:t>
      </w:r>
    </w:p>
    <w:p w:rsidR="00BD3789" w:rsidRPr="00BD3789" w:rsidRDefault="00BD3789" w:rsidP="00BD3789">
      <w:pPr>
        <w:pStyle w:val="2"/>
        <w:ind w:left="567" w:hanging="567"/>
        <w:rPr>
          <w:rFonts w:ascii="Cambria" w:hAnsi="Cambria"/>
        </w:rPr>
      </w:pPr>
      <w:bookmarkStart w:id="19" w:name="_Требования_к_проведению"/>
      <w:bookmarkEnd w:id="19"/>
      <w:r w:rsidRPr="00BD3789">
        <w:rPr>
          <w:rFonts w:ascii="Cambria" w:hAnsi="Cambria"/>
        </w:rPr>
        <w:t>Требования к проведению обучения</w:t>
      </w:r>
    </w:p>
    <w:p w:rsidR="00A93102" w:rsidRPr="00A93102" w:rsidRDefault="00A93102" w:rsidP="00A93102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4.2.1. Необходимо проведение обучения</w:t>
      </w:r>
      <w:r w:rsidRPr="00A93102">
        <w:rPr>
          <w:rFonts w:ascii="Cambria" w:hAnsi="Cambria"/>
          <w:sz w:val="24"/>
        </w:rPr>
        <w:t xml:space="preserve"> пользователей и администраторов </w:t>
      </w:r>
      <w:r>
        <w:rPr>
          <w:rFonts w:ascii="Cambria" w:hAnsi="Cambria"/>
          <w:sz w:val="24"/>
        </w:rPr>
        <w:t>целевого решения.</w:t>
      </w:r>
    </w:p>
    <w:p w:rsidR="00A93102" w:rsidRPr="00BD3789" w:rsidRDefault="00A93102" w:rsidP="00A93102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lastRenderedPageBreak/>
        <w:t xml:space="preserve">4.2.2. После проведения обучения </w:t>
      </w:r>
      <w:r w:rsidRPr="00A93102">
        <w:rPr>
          <w:rFonts w:ascii="Cambria" w:hAnsi="Cambria"/>
          <w:sz w:val="24"/>
        </w:rPr>
        <w:t>должны быть предоставлены материалы для обеспечения возможности проведения обучения силами</w:t>
      </w:r>
      <w:r>
        <w:rPr>
          <w:rFonts w:ascii="Cambria" w:hAnsi="Cambria"/>
          <w:sz w:val="24"/>
        </w:rPr>
        <w:t xml:space="preserve"> команд</w:t>
      </w:r>
      <w:proofErr w:type="gramStart"/>
      <w:r>
        <w:rPr>
          <w:rFonts w:ascii="Cambria" w:hAnsi="Cambria"/>
          <w:sz w:val="24"/>
        </w:rPr>
        <w:t>ы ООО</w:t>
      </w:r>
      <w:proofErr w:type="gramEnd"/>
      <w:r>
        <w:rPr>
          <w:rFonts w:ascii="Cambria" w:hAnsi="Cambria"/>
          <w:sz w:val="24"/>
        </w:rPr>
        <w:t xml:space="preserve"> «</w:t>
      </w:r>
      <w:r w:rsidR="00A43480">
        <w:rPr>
          <w:rFonts w:ascii="Cambria" w:hAnsi="Cambria"/>
          <w:sz w:val="24"/>
        </w:rPr>
        <w:t>…</w:t>
      </w:r>
      <w:r>
        <w:rPr>
          <w:rFonts w:ascii="Cambria" w:hAnsi="Cambria"/>
          <w:sz w:val="24"/>
        </w:rPr>
        <w:t>»</w:t>
      </w:r>
      <w:r w:rsidRPr="00A93102">
        <w:rPr>
          <w:rFonts w:ascii="Cambria" w:hAnsi="Cambria"/>
          <w:sz w:val="24"/>
        </w:rPr>
        <w:t>.</w:t>
      </w:r>
      <w:r>
        <w:rPr>
          <w:rFonts w:ascii="Cambria" w:hAnsi="Cambria"/>
          <w:sz w:val="24"/>
        </w:rPr>
        <w:t xml:space="preserve"> </w:t>
      </w:r>
    </w:p>
    <w:p w:rsidR="00BD3789" w:rsidRPr="00BD3789" w:rsidRDefault="00BD3789" w:rsidP="00BD3789">
      <w:pPr>
        <w:pStyle w:val="2"/>
        <w:ind w:left="567" w:hanging="567"/>
        <w:rPr>
          <w:rFonts w:ascii="Cambria" w:hAnsi="Cambria"/>
        </w:rPr>
      </w:pPr>
      <w:bookmarkStart w:id="20" w:name="_Требования_к_документам"/>
      <w:bookmarkEnd w:id="20"/>
      <w:r w:rsidRPr="00BD3789">
        <w:rPr>
          <w:rFonts w:ascii="Cambria" w:hAnsi="Cambria"/>
        </w:rPr>
        <w:t>Требования к документам</w:t>
      </w:r>
    </w:p>
    <w:p w:rsidR="00793AE8" w:rsidRDefault="00793AE8" w:rsidP="00793AE8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4.3.1. По результатам проект</w:t>
      </w:r>
      <w:proofErr w:type="gramStart"/>
      <w:r>
        <w:rPr>
          <w:rFonts w:ascii="Cambria" w:hAnsi="Cambria"/>
          <w:sz w:val="24"/>
        </w:rPr>
        <w:t>а ООО</w:t>
      </w:r>
      <w:proofErr w:type="gramEnd"/>
      <w:r>
        <w:rPr>
          <w:rFonts w:ascii="Cambria" w:hAnsi="Cambria"/>
          <w:sz w:val="24"/>
        </w:rPr>
        <w:t xml:space="preserve"> «</w:t>
      </w:r>
      <w:r w:rsidR="00A43480">
        <w:rPr>
          <w:rFonts w:ascii="Cambria" w:hAnsi="Cambria"/>
          <w:sz w:val="24"/>
        </w:rPr>
        <w:t>…</w:t>
      </w:r>
      <w:r>
        <w:rPr>
          <w:rFonts w:ascii="Cambria" w:hAnsi="Cambria"/>
          <w:sz w:val="24"/>
        </w:rPr>
        <w:t>» ожидает</w:t>
      </w:r>
      <w:r w:rsidR="00BD3789" w:rsidRPr="00793AE8">
        <w:rPr>
          <w:rFonts w:ascii="Cambria" w:hAnsi="Cambria"/>
          <w:sz w:val="24"/>
        </w:rPr>
        <w:t xml:space="preserve"> разработку, как минимум, следующих документов: </w:t>
      </w:r>
    </w:p>
    <w:p w:rsidR="00793AE8" w:rsidRPr="00793AE8" w:rsidRDefault="00793AE8" w:rsidP="00C05F65">
      <w:pPr>
        <w:pStyle w:val="a4"/>
        <w:numPr>
          <w:ilvl w:val="0"/>
          <w:numId w:val="10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проектное решение</w:t>
      </w:r>
      <w:r w:rsidRPr="00793AE8">
        <w:rPr>
          <w:rFonts w:ascii="Cambria" w:hAnsi="Cambria"/>
          <w:sz w:val="24"/>
        </w:rPr>
        <w:t>;</w:t>
      </w:r>
    </w:p>
    <w:p w:rsidR="00793AE8" w:rsidRDefault="00793AE8" w:rsidP="00C05F65">
      <w:pPr>
        <w:pStyle w:val="a4"/>
        <w:numPr>
          <w:ilvl w:val="0"/>
          <w:numId w:val="10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т</w:t>
      </w:r>
      <w:r w:rsidRPr="00793AE8">
        <w:rPr>
          <w:rFonts w:ascii="Cambria" w:hAnsi="Cambria"/>
          <w:sz w:val="24"/>
        </w:rPr>
        <w:t>ехническое задание</w:t>
      </w:r>
      <w:r>
        <w:rPr>
          <w:rFonts w:ascii="Cambria" w:hAnsi="Cambria"/>
          <w:sz w:val="24"/>
        </w:rPr>
        <w:t>;</w:t>
      </w:r>
    </w:p>
    <w:p w:rsidR="00793AE8" w:rsidRPr="00793AE8" w:rsidRDefault="00793AE8" w:rsidP="00C05F65">
      <w:pPr>
        <w:pStyle w:val="a4"/>
        <w:numPr>
          <w:ilvl w:val="0"/>
          <w:numId w:val="10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т</w:t>
      </w:r>
      <w:r w:rsidRPr="00793AE8">
        <w:rPr>
          <w:rFonts w:ascii="Cambria" w:hAnsi="Cambria"/>
          <w:sz w:val="24"/>
        </w:rPr>
        <w:t>ехническая д</w:t>
      </w:r>
      <w:r>
        <w:rPr>
          <w:rFonts w:ascii="Cambria" w:hAnsi="Cambria"/>
          <w:sz w:val="24"/>
        </w:rPr>
        <w:t xml:space="preserve">окументация на хранилище и </w:t>
      </w:r>
      <w:r w:rsidRPr="00793AE8">
        <w:rPr>
          <w:rFonts w:ascii="Cambria" w:hAnsi="Cambria"/>
          <w:sz w:val="24"/>
        </w:rPr>
        <w:t>BI;</w:t>
      </w:r>
    </w:p>
    <w:p w:rsidR="00793AE8" w:rsidRDefault="00BD3789" w:rsidP="00C05F65">
      <w:pPr>
        <w:pStyle w:val="a4"/>
        <w:numPr>
          <w:ilvl w:val="0"/>
          <w:numId w:val="10"/>
        </w:numPr>
        <w:spacing w:after="0"/>
        <w:jc w:val="both"/>
        <w:rPr>
          <w:rFonts w:ascii="Cambria" w:hAnsi="Cambria"/>
          <w:sz w:val="24"/>
        </w:rPr>
      </w:pPr>
      <w:r w:rsidRPr="00793AE8">
        <w:rPr>
          <w:rFonts w:ascii="Cambria" w:hAnsi="Cambria"/>
          <w:sz w:val="24"/>
        </w:rPr>
        <w:t>арх</w:t>
      </w:r>
      <w:r w:rsidR="00793AE8">
        <w:rPr>
          <w:rFonts w:ascii="Cambria" w:hAnsi="Cambria"/>
          <w:sz w:val="24"/>
        </w:rPr>
        <w:t>итектура аналитической системы;</w:t>
      </w:r>
    </w:p>
    <w:p w:rsidR="00793AE8" w:rsidRDefault="00793AE8" w:rsidP="00C05F65">
      <w:pPr>
        <w:pStyle w:val="a4"/>
        <w:numPr>
          <w:ilvl w:val="0"/>
          <w:numId w:val="10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руководство пользователя;</w:t>
      </w:r>
    </w:p>
    <w:p w:rsidR="00BD3789" w:rsidRPr="00793AE8" w:rsidRDefault="00793AE8" w:rsidP="00C05F65">
      <w:pPr>
        <w:pStyle w:val="a4"/>
        <w:numPr>
          <w:ilvl w:val="0"/>
          <w:numId w:val="10"/>
        </w:numPr>
        <w:spacing w:after="0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руководство администратора</w:t>
      </w:r>
      <w:r w:rsidRPr="00793AE8">
        <w:rPr>
          <w:rFonts w:ascii="Cambria" w:hAnsi="Cambria"/>
          <w:sz w:val="24"/>
        </w:rPr>
        <w:t>.</w:t>
      </w:r>
    </w:p>
    <w:p w:rsidR="00BD3789" w:rsidRPr="00BD3789" w:rsidRDefault="00793AE8" w:rsidP="00BD3789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4.3.2. </w:t>
      </w:r>
      <w:r w:rsidR="00BD3789" w:rsidRPr="00BD3789">
        <w:rPr>
          <w:rFonts w:ascii="Cambria" w:hAnsi="Cambria"/>
          <w:sz w:val="24"/>
        </w:rPr>
        <w:t>П</w:t>
      </w:r>
      <w:r>
        <w:rPr>
          <w:rFonts w:ascii="Cambria" w:hAnsi="Cambria"/>
          <w:sz w:val="24"/>
        </w:rPr>
        <w:t>о данным документам команд</w:t>
      </w:r>
      <w:proofErr w:type="gramStart"/>
      <w:r>
        <w:rPr>
          <w:rFonts w:ascii="Cambria" w:hAnsi="Cambria"/>
          <w:sz w:val="24"/>
        </w:rPr>
        <w:t>а ООО</w:t>
      </w:r>
      <w:proofErr w:type="gramEnd"/>
      <w:r>
        <w:rPr>
          <w:rFonts w:ascii="Cambria" w:hAnsi="Cambria"/>
          <w:sz w:val="24"/>
        </w:rPr>
        <w:t xml:space="preserve"> «</w:t>
      </w:r>
      <w:r w:rsidR="00A43480">
        <w:rPr>
          <w:rFonts w:ascii="Cambria" w:hAnsi="Cambria"/>
          <w:sz w:val="24"/>
        </w:rPr>
        <w:t>…</w:t>
      </w:r>
      <w:r>
        <w:rPr>
          <w:rFonts w:ascii="Cambria" w:hAnsi="Cambria"/>
          <w:sz w:val="24"/>
        </w:rPr>
        <w:t>» должна иметь возможность</w:t>
      </w:r>
      <w:r w:rsidR="00BD3789" w:rsidRPr="00BD3789">
        <w:rPr>
          <w:rFonts w:ascii="Cambria" w:hAnsi="Cambria"/>
          <w:sz w:val="24"/>
        </w:rPr>
        <w:t xml:space="preserve"> самостоятельно обслуживать и поддерживать систему.</w:t>
      </w:r>
    </w:p>
    <w:p w:rsidR="00643CE2" w:rsidRPr="00BD3789" w:rsidRDefault="00793AE8" w:rsidP="00A93102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4.3.3. В коммерческом предложен</w:t>
      </w:r>
      <w:proofErr w:type="gramStart"/>
      <w:r>
        <w:rPr>
          <w:rFonts w:ascii="Cambria" w:hAnsi="Cambria"/>
          <w:sz w:val="24"/>
        </w:rPr>
        <w:t>ии ООО</w:t>
      </w:r>
      <w:proofErr w:type="gramEnd"/>
      <w:r>
        <w:rPr>
          <w:rFonts w:ascii="Cambria" w:hAnsi="Cambria"/>
          <w:sz w:val="24"/>
        </w:rPr>
        <w:t xml:space="preserve"> «</w:t>
      </w:r>
      <w:r w:rsidR="00A43480">
        <w:rPr>
          <w:rFonts w:ascii="Cambria" w:hAnsi="Cambria"/>
          <w:sz w:val="24"/>
        </w:rPr>
        <w:t>…</w:t>
      </w:r>
      <w:r>
        <w:rPr>
          <w:rFonts w:ascii="Cambria" w:hAnsi="Cambria"/>
          <w:sz w:val="24"/>
        </w:rPr>
        <w:t xml:space="preserve">» ожидает </w:t>
      </w:r>
      <w:r w:rsidR="00BD3789" w:rsidRPr="00BD3789">
        <w:rPr>
          <w:rFonts w:ascii="Cambria" w:hAnsi="Cambria"/>
          <w:sz w:val="24"/>
        </w:rPr>
        <w:t xml:space="preserve">от </w:t>
      </w:r>
      <w:r>
        <w:rPr>
          <w:rFonts w:ascii="Cambria" w:hAnsi="Cambria"/>
          <w:sz w:val="24"/>
        </w:rPr>
        <w:t xml:space="preserve">потенциального </w:t>
      </w:r>
      <w:r w:rsidR="00BD3789" w:rsidRPr="00BD3789">
        <w:rPr>
          <w:rFonts w:ascii="Cambria" w:hAnsi="Cambria"/>
          <w:sz w:val="24"/>
        </w:rPr>
        <w:t xml:space="preserve">Исполнителя уточненный состав документов для описания полноты реализуемого решения и развития сопровождения системы. </w:t>
      </w:r>
    </w:p>
    <w:p w:rsidR="00F32A09" w:rsidRDefault="00BD3789" w:rsidP="00BD3789">
      <w:pPr>
        <w:pStyle w:val="1"/>
        <w:ind w:left="426" w:hanging="426"/>
        <w:rPr>
          <w:rFonts w:ascii="Cambria" w:hAnsi="Cambria"/>
          <w:sz w:val="28"/>
          <w:szCs w:val="28"/>
        </w:rPr>
      </w:pPr>
      <w:bookmarkStart w:id="21" w:name="_Требования_к_Исполнителю"/>
      <w:bookmarkEnd w:id="21"/>
      <w:r>
        <w:rPr>
          <w:rFonts w:ascii="Cambria" w:hAnsi="Cambria"/>
          <w:sz w:val="28"/>
          <w:szCs w:val="28"/>
        </w:rPr>
        <w:t>Требования к Исполнителю</w:t>
      </w:r>
    </w:p>
    <w:p w:rsidR="00F32A09" w:rsidRPr="00BD3789" w:rsidRDefault="001418E4" w:rsidP="00BD3789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5.1 </w:t>
      </w:r>
      <w:r w:rsidR="00F32A09" w:rsidRPr="00BD3789">
        <w:rPr>
          <w:rFonts w:ascii="Cambria" w:hAnsi="Cambria"/>
          <w:sz w:val="24"/>
        </w:rPr>
        <w:t>По результатам сбора КП сравнение предложений претендентов будет проводиться по стоимости этапов и видов работ.</w:t>
      </w:r>
    </w:p>
    <w:p w:rsidR="00F32A09" w:rsidRPr="00BD3789" w:rsidRDefault="001418E4" w:rsidP="00BD3789">
      <w:pPr>
        <w:spacing w:after="0"/>
        <w:ind w:firstLine="709"/>
        <w:jc w:val="both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5.2 </w:t>
      </w:r>
      <w:r w:rsidR="00F32A09" w:rsidRPr="00BD3789">
        <w:rPr>
          <w:rFonts w:ascii="Cambria" w:hAnsi="Cambria"/>
          <w:sz w:val="24"/>
        </w:rPr>
        <w:t>Требования к Исполнителю:</w:t>
      </w:r>
    </w:p>
    <w:p w:rsidR="00F32A09" w:rsidRPr="001418E4" w:rsidRDefault="00F32A09" w:rsidP="00C05F65">
      <w:pPr>
        <w:pStyle w:val="a4"/>
        <w:numPr>
          <w:ilvl w:val="0"/>
          <w:numId w:val="9"/>
        </w:numPr>
        <w:spacing w:after="0"/>
        <w:jc w:val="both"/>
        <w:rPr>
          <w:rFonts w:ascii="Cambria" w:hAnsi="Cambria"/>
          <w:sz w:val="24"/>
        </w:rPr>
      </w:pPr>
      <w:r w:rsidRPr="001418E4">
        <w:rPr>
          <w:rFonts w:ascii="Cambria" w:hAnsi="Cambria"/>
          <w:sz w:val="24"/>
        </w:rPr>
        <w:t>Предлагаемая архитектура решения должна состоять искл</w:t>
      </w:r>
      <w:r w:rsidR="001418E4">
        <w:rPr>
          <w:rFonts w:ascii="Cambria" w:hAnsi="Cambria"/>
          <w:sz w:val="24"/>
        </w:rPr>
        <w:t>ючительно из отечественного ПО (</w:t>
      </w:r>
      <w:proofErr w:type="spellStart"/>
      <w:r w:rsidRPr="001418E4">
        <w:rPr>
          <w:rFonts w:ascii="Cambria" w:hAnsi="Cambria"/>
          <w:sz w:val="24"/>
        </w:rPr>
        <w:t>импортонезависимое</w:t>
      </w:r>
      <w:proofErr w:type="spellEnd"/>
      <w:r w:rsidR="001418E4">
        <w:rPr>
          <w:rFonts w:ascii="Cambria" w:hAnsi="Cambria"/>
          <w:sz w:val="24"/>
        </w:rPr>
        <w:t xml:space="preserve"> ПО)</w:t>
      </w:r>
      <w:r w:rsidRPr="001418E4">
        <w:rPr>
          <w:rFonts w:ascii="Cambria" w:hAnsi="Cambria"/>
          <w:sz w:val="24"/>
        </w:rPr>
        <w:t xml:space="preserve">. </w:t>
      </w:r>
    </w:p>
    <w:p w:rsidR="00F32A09" w:rsidRPr="001418E4" w:rsidRDefault="00F32A09" w:rsidP="00C05F65">
      <w:pPr>
        <w:pStyle w:val="a4"/>
        <w:numPr>
          <w:ilvl w:val="0"/>
          <w:numId w:val="9"/>
        </w:numPr>
        <w:spacing w:after="0"/>
        <w:jc w:val="both"/>
        <w:rPr>
          <w:rFonts w:ascii="Cambria" w:hAnsi="Cambria"/>
          <w:sz w:val="24"/>
        </w:rPr>
      </w:pPr>
      <w:r w:rsidRPr="001418E4">
        <w:rPr>
          <w:rFonts w:ascii="Cambria" w:hAnsi="Cambria"/>
          <w:sz w:val="24"/>
        </w:rPr>
        <w:t>Наличие опыта создания аналитических платформ для предприятий на отечественном ПО.</w:t>
      </w:r>
    </w:p>
    <w:p w:rsidR="00F32A09" w:rsidRPr="001418E4" w:rsidRDefault="00F32A09" w:rsidP="00C05F65">
      <w:pPr>
        <w:pStyle w:val="a4"/>
        <w:numPr>
          <w:ilvl w:val="0"/>
          <w:numId w:val="9"/>
        </w:numPr>
        <w:spacing w:after="0"/>
        <w:jc w:val="both"/>
        <w:rPr>
          <w:rFonts w:ascii="Cambria" w:hAnsi="Cambria"/>
          <w:sz w:val="24"/>
        </w:rPr>
      </w:pPr>
      <w:r w:rsidRPr="001418E4">
        <w:rPr>
          <w:rFonts w:ascii="Cambria" w:hAnsi="Cambria"/>
          <w:sz w:val="24"/>
        </w:rPr>
        <w:t>Наличие сертифицированных специалистов по предлагаемому ПО.</w:t>
      </w:r>
    </w:p>
    <w:p w:rsidR="00F32A09" w:rsidRPr="001418E4" w:rsidRDefault="00F32A09" w:rsidP="00C05F65">
      <w:pPr>
        <w:pStyle w:val="a4"/>
        <w:numPr>
          <w:ilvl w:val="0"/>
          <w:numId w:val="9"/>
        </w:numPr>
        <w:spacing w:after="0"/>
        <w:jc w:val="both"/>
        <w:rPr>
          <w:rFonts w:ascii="Cambria" w:hAnsi="Cambria"/>
          <w:sz w:val="24"/>
        </w:rPr>
      </w:pPr>
      <w:r w:rsidRPr="001418E4">
        <w:rPr>
          <w:rFonts w:ascii="Cambria" w:hAnsi="Cambria"/>
          <w:sz w:val="24"/>
        </w:rPr>
        <w:t>При подготовке предложения необходимо учесть техническую поддержку на год.</w:t>
      </w:r>
    </w:p>
    <w:p w:rsidR="00F32A09" w:rsidRDefault="00F32A09">
      <w:pPr>
        <w:spacing w:after="160" w:line="259" w:lineRule="auto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br w:type="page"/>
      </w:r>
    </w:p>
    <w:p w:rsidR="00A9690E" w:rsidRPr="00BD3789" w:rsidRDefault="00EB7543" w:rsidP="00BD3789">
      <w:pPr>
        <w:pStyle w:val="1"/>
        <w:numPr>
          <w:ilvl w:val="0"/>
          <w:numId w:val="0"/>
        </w:numPr>
        <w:ind w:left="426"/>
        <w:rPr>
          <w:rFonts w:ascii="Cambria" w:hAnsi="Cambria"/>
          <w:sz w:val="28"/>
          <w:szCs w:val="28"/>
        </w:rPr>
      </w:pPr>
      <w:bookmarkStart w:id="22" w:name="_Приложение_I_–"/>
      <w:bookmarkEnd w:id="22"/>
      <w:r>
        <w:rPr>
          <w:rFonts w:ascii="Cambria" w:hAnsi="Cambria"/>
          <w:sz w:val="28"/>
          <w:szCs w:val="28"/>
        </w:rPr>
        <w:lastRenderedPageBreak/>
        <w:t xml:space="preserve">Приложение I – </w:t>
      </w:r>
      <w:r w:rsidR="00263F7D">
        <w:rPr>
          <w:rFonts w:ascii="Cambria" w:hAnsi="Cambria"/>
          <w:sz w:val="28"/>
          <w:szCs w:val="28"/>
        </w:rPr>
        <w:t>Минимальный п</w:t>
      </w:r>
      <w:r>
        <w:rPr>
          <w:rFonts w:ascii="Cambria" w:hAnsi="Cambria"/>
          <w:sz w:val="28"/>
          <w:szCs w:val="28"/>
        </w:rPr>
        <w:t>еречень</w:t>
      </w:r>
      <w:r w:rsidR="00A9690E" w:rsidRPr="00BD3789">
        <w:rPr>
          <w:rFonts w:ascii="Cambria" w:hAnsi="Cambria"/>
          <w:sz w:val="28"/>
          <w:szCs w:val="28"/>
        </w:rPr>
        <w:t xml:space="preserve"> отчетов к реализации в целевом решении</w:t>
      </w:r>
    </w:p>
    <w:p w:rsidR="00A9690E" w:rsidRDefault="00A9690E" w:rsidP="00A9690E">
      <w:pPr>
        <w:rPr>
          <w:rFonts w:ascii="Cambria" w:hAnsi="Cambria"/>
          <w:sz w:val="28"/>
          <w:szCs w:val="28"/>
        </w:rPr>
      </w:pPr>
    </w:p>
    <w:p w:rsidR="00EB6781" w:rsidRDefault="00A9690E" w:rsidP="00EB6781">
      <w:pPr>
        <w:tabs>
          <w:tab w:val="left" w:pos="2154"/>
        </w:tabs>
        <w:jc w:val="right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ab/>
      </w:r>
      <w:r w:rsidR="00EB6781" w:rsidRPr="00EB6781">
        <w:rPr>
          <w:rFonts w:ascii="Cambria" w:hAnsi="Cambria"/>
          <w:sz w:val="24"/>
          <w:szCs w:val="28"/>
        </w:rPr>
        <w:t>Таблица – Перечень целевых отчетов</w:t>
      </w:r>
    </w:p>
    <w:tbl>
      <w:tblPr>
        <w:tblStyle w:val="af3"/>
        <w:tblW w:w="0" w:type="auto"/>
        <w:tblLook w:val="04A0"/>
      </w:tblPr>
      <w:tblGrid>
        <w:gridCol w:w="4813"/>
        <w:gridCol w:w="4814"/>
      </w:tblGrid>
      <w:tr w:rsidR="00EB6781" w:rsidTr="00EB6781">
        <w:tc>
          <w:tcPr>
            <w:tcW w:w="4813" w:type="dxa"/>
          </w:tcPr>
          <w:p w:rsidR="00EB6781" w:rsidRPr="00EB6781" w:rsidRDefault="00EB6781" w:rsidP="00A9690E">
            <w:pPr>
              <w:tabs>
                <w:tab w:val="left" w:pos="2154"/>
              </w:tabs>
              <w:rPr>
                <w:rFonts w:ascii="Cambria" w:hAnsi="Cambria"/>
                <w:b/>
                <w:szCs w:val="28"/>
              </w:rPr>
            </w:pPr>
            <w:r w:rsidRPr="00EB6781">
              <w:rPr>
                <w:rFonts w:ascii="Cambria" w:hAnsi="Cambria"/>
                <w:b/>
                <w:szCs w:val="28"/>
              </w:rPr>
              <w:t>Функциональный блок</w:t>
            </w:r>
          </w:p>
        </w:tc>
        <w:tc>
          <w:tcPr>
            <w:tcW w:w="4814" w:type="dxa"/>
          </w:tcPr>
          <w:p w:rsidR="00EB6781" w:rsidRPr="00EB6781" w:rsidRDefault="00EB6781" w:rsidP="00A9690E">
            <w:pPr>
              <w:tabs>
                <w:tab w:val="left" w:pos="2154"/>
              </w:tabs>
              <w:rPr>
                <w:rFonts w:ascii="Cambria" w:hAnsi="Cambria"/>
                <w:b/>
                <w:szCs w:val="28"/>
              </w:rPr>
            </w:pPr>
            <w:r>
              <w:rPr>
                <w:rFonts w:ascii="Cambria" w:hAnsi="Cambria"/>
                <w:b/>
                <w:szCs w:val="28"/>
              </w:rPr>
              <w:t>Наименование отчета</w:t>
            </w:r>
          </w:p>
        </w:tc>
      </w:tr>
      <w:tr w:rsidR="00EB6781" w:rsidTr="00EB6781">
        <w:tc>
          <w:tcPr>
            <w:tcW w:w="4813" w:type="dxa"/>
            <w:vMerge w:val="restart"/>
            <w:vAlign w:val="center"/>
          </w:tcPr>
          <w:p w:rsidR="00EB6781" w:rsidRPr="00EB6781" w:rsidRDefault="00EB6781" w:rsidP="00EB6781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Производство</w:t>
            </w:r>
          </w:p>
        </w:tc>
        <w:tc>
          <w:tcPr>
            <w:tcW w:w="4814" w:type="dxa"/>
          </w:tcPr>
          <w:p w:rsidR="00EB6781" w:rsidRPr="00EB6781" w:rsidRDefault="00EB6781" w:rsidP="00C05F65">
            <w:pPr>
              <w:pStyle w:val="a4"/>
              <w:numPr>
                <w:ilvl w:val="0"/>
                <w:numId w:val="11"/>
              </w:num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 w:rsidRPr="00EB6781">
              <w:rPr>
                <w:rFonts w:ascii="Cambria" w:hAnsi="Cambria"/>
                <w:szCs w:val="28"/>
              </w:rPr>
              <w:t>Плановые показатели на год</w:t>
            </w:r>
          </w:p>
        </w:tc>
      </w:tr>
      <w:tr w:rsidR="00EB6781" w:rsidTr="00EB6781">
        <w:tc>
          <w:tcPr>
            <w:tcW w:w="4813" w:type="dxa"/>
            <w:vMerge/>
          </w:tcPr>
          <w:p w:rsidR="00EB6781" w:rsidRPr="00EB6781" w:rsidRDefault="00EB6781" w:rsidP="00A9690E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</w:p>
        </w:tc>
        <w:tc>
          <w:tcPr>
            <w:tcW w:w="4814" w:type="dxa"/>
          </w:tcPr>
          <w:p w:rsidR="00EB6781" w:rsidRPr="00EB6781" w:rsidRDefault="00EB6781" w:rsidP="00C05F65">
            <w:pPr>
              <w:pStyle w:val="a4"/>
              <w:numPr>
                <w:ilvl w:val="0"/>
                <w:numId w:val="11"/>
              </w:num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 w:rsidRPr="00EB6781">
              <w:rPr>
                <w:rFonts w:ascii="Cambria" w:hAnsi="Cambria"/>
                <w:szCs w:val="28"/>
              </w:rPr>
              <w:t xml:space="preserve">Выполнение план-графика работы </w:t>
            </w:r>
          </w:p>
        </w:tc>
      </w:tr>
      <w:tr w:rsidR="00EB6781" w:rsidTr="00EB6781">
        <w:tc>
          <w:tcPr>
            <w:tcW w:w="4813" w:type="dxa"/>
            <w:vMerge/>
          </w:tcPr>
          <w:p w:rsidR="00EB6781" w:rsidRPr="00EB6781" w:rsidRDefault="00EB6781" w:rsidP="00A9690E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</w:p>
        </w:tc>
        <w:tc>
          <w:tcPr>
            <w:tcW w:w="4814" w:type="dxa"/>
          </w:tcPr>
          <w:p w:rsidR="00EB6781" w:rsidRPr="00EB6781" w:rsidRDefault="00EB6781" w:rsidP="00C05F65">
            <w:pPr>
              <w:pStyle w:val="a4"/>
              <w:numPr>
                <w:ilvl w:val="0"/>
                <w:numId w:val="11"/>
              </w:num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 w:rsidRPr="00EB6781">
              <w:rPr>
                <w:rFonts w:ascii="Cambria" w:hAnsi="Cambria"/>
                <w:szCs w:val="28"/>
              </w:rPr>
              <w:t xml:space="preserve">Оперативный производственный отчет </w:t>
            </w:r>
            <w:r w:rsidRPr="00EB6781">
              <w:rPr>
                <w:rFonts w:ascii="Cambria" w:hAnsi="Cambria"/>
                <w:szCs w:val="28"/>
              </w:rPr>
              <w:cr/>
              <w:t>(</w:t>
            </w:r>
            <w:r w:rsidR="00A65897">
              <w:rPr>
                <w:rFonts w:ascii="Cambria" w:hAnsi="Cambria"/>
                <w:szCs w:val="28"/>
              </w:rPr>
              <w:t xml:space="preserve">+ </w:t>
            </w:r>
            <w:r>
              <w:rPr>
                <w:rFonts w:ascii="Cambria" w:hAnsi="Cambria"/>
                <w:szCs w:val="28"/>
              </w:rPr>
              <w:t>учет</w:t>
            </w:r>
            <w:r w:rsidRPr="00EB6781">
              <w:rPr>
                <w:rFonts w:ascii="Cambria" w:hAnsi="Cambria"/>
                <w:szCs w:val="28"/>
              </w:rPr>
              <w:t xml:space="preserve"> движения</w:t>
            </w:r>
            <w:r>
              <w:rPr>
                <w:rFonts w:ascii="Cambria" w:hAnsi="Cambria"/>
                <w:szCs w:val="28"/>
              </w:rPr>
              <w:t xml:space="preserve"> ГП</w:t>
            </w:r>
            <w:r w:rsidRPr="00EB6781">
              <w:rPr>
                <w:rFonts w:ascii="Cambria" w:hAnsi="Cambria"/>
                <w:szCs w:val="28"/>
              </w:rPr>
              <w:t>)</w:t>
            </w:r>
          </w:p>
        </w:tc>
      </w:tr>
      <w:tr w:rsidR="00EB6781" w:rsidTr="00EB6781">
        <w:tc>
          <w:tcPr>
            <w:tcW w:w="4813" w:type="dxa"/>
            <w:vMerge/>
          </w:tcPr>
          <w:p w:rsidR="00EB6781" w:rsidRPr="00EB6781" w:rsidRDefault="00EB6781" w:rsidP="00A9690E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</w:p>
        </w:tc>
        <w:tc>
          <w:tcPr>
            <w:tcW w:w="4814" w:type="dxa"/>
          </w:tcPr>
          <w:p w:rsidR="00EB6781" w:rsidRPr="00EB6781" w:rsidRDefault="00EB6781" w:rsidP="00C05F65">
            <w:pPr>
              <w:pStyle w:val="a4"/>
              <w:numPr>
                <w:ilvl w:val="0"/>
                <w:numId w:val="11"/>
              </w:num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 w:rsidRPr="00EB6781">
              <w:rPr>
                <w:rFonts w:ascii="Cambria" w:hAnsi="Cambria"/>
                <w:szCs w:val="28"/>
              </w:rPr>
              <w:t>Рапорт о переработке сырья и выработке готовой продукции</w:t>
            </w:r>
          </w:p>
        </w:tc>
      </w:tr>
      <w:tr w:rsidR="00EB6781" w:rsidTr="00EB6781">
        <w:tc>
          <w:tcPr>
            <w:tcW w:w="4813" w:type="dxa"/>
            <w:vMerge/>
          </w:tcPr>
          <w:p w:rsidR="00EB6781" w:rsidRPr="00EB6781" w:rsidRDefault="00EB6781" w:rsidP="00A9690E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</w:p>
        </w:tc>
        <w:tc>
          <w:tcPr>
            <w:tcW w:w="4814" w:type="dxa"/>
          </w:tcPr>
          <w:p w:rsidR="00EB6781" w:rsidRPr="00A65897" w:rsidRDefault="00A65897" w:rsidP="00C05F65">
            <w:pPr>
              <w:pStyle w:val="a4"/>
              <w:numPr>
                <w:ilvl w:val="0"/>
                <w:numId w:val="11"/>
              </w:num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Выполнение норматива (нормативный учет)</w:t>
            </w:r>
          </w:p>
        </w:tc>
      </w:tr>
      <w:tr w:rsidR="00A65897" w:rsidTr="00A65897">
        <w:tc>
          <w:tcPr>
            <w:tcW w:w="4813" w:type="dxa"/>
            <w:vMerge w:val="restart"/>
            <w:vAlign w:val="center"/>
          </w:tcPr>
          <w:p w:rsidR="00A65897" w:rsidRPr="00EB6781" w:rsidRDefault="00A65897" w:rsidP="00A65897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Продажи</w:t>
            </w:r>
          </w:p>
        </w:tc>
        <w:tc>
          <w:tcPr>
            <w:tcW w:w="4814" w:type="dxa"/>
          </w:tcPr>
          <w:p w:rsidR="00A65897" w:rsidRPr="00A65897" w:rsidRDefault="00A65897" w:rsidP="00C05F65">
            <w:pPr>
              <w:pStyle w:val="a4"/>
              <w:numPr>
                <w:ilvl w:val="0"/>
                <w:numId w:val="11"/>
              </w:numPr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Ежедневный отчет о продажах</w:t>
            </w:r>
          </w:p>
        </w:tc>
      </w:tr>
      <w:tr w:rsidR="00A65897" w:rsidTr="00EB6781">
        <w:tc>
          <w:tcPr>
            <w:tcW w:w="4813" w:type="dxa"/>
            <w:vMerge/>
          </w:tcPr>
          <w:p w:rsidR="00A65897" w:rsidRPr="00EB6781" w:rsidRDefault="00A65897" w:rsidP="00A9690E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</w:p>
        </w:tc>
        <w:tc>
          <w:tcPr>
            <w:tcW w:w="4814" w:type="dxa"/>
          </w:tcPr>
          <w:p w:rsidR="00A65897" w:rsidRPr="00A65897" w:rsidRDefault="00A65897" w:rsidP="00C05F65">
            <w:pPr>
              <w:pStyle w:val="a4"/>
              <w:numPr>
                <w:ilvl w:val="0"/>
                <w:numId w:val="11"/>
              </w:numPr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 xml:space="preserve">Отчет для расчета </w:t>
            </w:r>
            <w:r>
              <w:rPr>
                <w:rFonts w:ascii="Cambria" w:hAnsi="Cambria"/>
                <w:szCs w:val="28"/>
                <w:lang w:val="en-US"/>
              </w:rPr>
              <w:t>KPI</w:t>
            </w:r>
            <w:r w:rsidRPr="00A65897">
              <w:rPr>
                <w:rFonts w:ascii="Cambria" w:hAnsi="Cambria"/>
                <w:szCs w:val="28"/>
              </w:rPr>
              <w:t xml:space="preserve"> </w:t>
            </w:r>
            <w:r>
              <w:rPr>
                <w:rFonts w:ascii="Cambria" w:hAnsi="Cambria"/>
                <w:szCs w:val="28"/>
              </w:rPr>
              <w:t>менеджеров по продажам</w:t>
            </w:r>
          </w:p>
        </w:tc>
      </w:tr>
      <w:tr w:rsidR="00A65897" w:rsidTr="00EB6781">
        <w:tc>
          <w:tcPr>
            <w:tcW w:w="4813" w:type="dxa"/>
            <w:vMerge/>
          </w:tcPr>
          <w:p w:rsidR="00A65897" w:rsidRPr="00EB6781" w:rsidRDefault="00A65897" w:rsidP="00A9690E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</w:p>
        </w:tc>
        <w:tc>
          <w:tcPr>
            <w:tcW w:w="4814" w:type="dxa"/>
          </w:tcPr>
          <w:p w:rsidR="00A65897" w:rsidRPr="00A65897" w:rsidRDefault="00A65897" w:rsidP="00C05F65">
            <w:pPr>
              <w:pStyle w:val="a4"/>
              <w:numPr>
                <w:ilvl w:val="0"/>
                <w:numId w:val="11"/>
              </w:num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Отчет по клиентам</w:t>
            </w:r>
          </w:p>
        </w:tc>
      </w:tr>
      <w:tr w:rsidR="00A65897" w:rsidTr="00EB6781">
        <w:tc>
          <w:tcPr>
            <w:tcW w:w="4813" w:type="dxa"/>
            <w:vMerge/>
          </w:tcPr>
          <w:p w:rsidR="00A65897" w:rsidRPr="00EB6781" w:rsidRDefault="00A65897" w:rsidP="00A9690E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</w:p>
        </w:tc>
        <w:tc>
          <w:tcPr>
            <w:tcW w:w="4814" w:type="dxa"/>
          </w:tcPr>
          <w:p w:rsidR="00A65897" w:rsidRPr="00A65897" w:rsidRDefault="00A65897" w:rsidP="00C05F65">
            <w:pPr>
              <w:pStyle w:val="a4"/>
              <w:numPr>
                <w:ilvl w:val="0"/>
                <w:numId w:val="11"/>
              </w:numPr>
              <w:rPr>
                <w:rFonts w:ascii="Cambria" w:hAnsi="Cambria"/>
                <w:szCs w:val="28"/>
              </w:rPr>
            </w:pPr>
            <w:r w:rsidRPr="00A65897">
              <w:rPr>
                <w:rFonts w:ascii="Cambria" w:hAnsi="Cambria"/>
                <w:szCs w:val="28"/>
              </w:rPr>
              <w:t>Денежные средства</w:t>
            </w:r>
          </w:p>
        </w:tc>
      </w:tr>
      <w:tr w:rsidR="00A65897" w:rsidTr="00EB6781">
        <w:tc>
          <w:tcPr>
            <w:tcW w:w="4813" w:type="dxa"/>
            <w:vMerge/>
          </w:tcPr>
          <w:p w:rsidR="00A65897" w:rsidRPr="00EB6781" w:rsidRDefault="00A65897" w:rsidP="00A9690E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</w:p>
        </w:tc>
        <w:tc>
          <w:tcPr>
            <w:tcW w:w="4814" w:type="dxa"/>
          </w:tcPr>
          <w:p w:rsidR="00A65897" w:rsidRPr="00A65897" w:rsidRDefault="00A65897" w:rsidP="00C05F65">
            <w:pPr>
              <w:pStyle w:val="a4"/>
              <w:numPr>
                <w:ilvl w:val="0"/>
                <w:numId w:val="11"/>
              </w:num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Основные показатели</w:t>
            </w:r>
          </w:p>
        </w:tc>
      </w:tr>
      <w:tr w:rsidR="00A65897" w:rsidTr="00A65897">
        <w:tc>
          <w:tcPr>
            <w:tcW w:w="4813" w:type="dxa"/>
            <w:vMerge w:val="restart"/>
            <w:vAlign w:val="center"/>
          </w:tcPr>
          <w:p w:rsidR="00A65897" w:rsidRPr="00EB6781" w:rsidRDefault="00A65897" w:rsidP="00A65897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Закупки</w:t>
            </w:r>
          </w:p>
        </w:tc>
        <w:tc>
          <w:tcPr>
            <w:tcW w:w="4814" w:type="dxa"/>
          </w:tcPr>
          <w:p w:rsidR="00A65897" w:rsidRPr="00A65897" w:rsidRDefault="00512C2D" w:rsidP="00C05F65">
            <w:pPr>
              <w:pStyle w:val="a4"/>
              <w:numPr>
                <w:ilvl w:val="0"/>
                <w:numId w:val="11"/>
              </w:num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 w:rsidRPr="00512C2D">
              <w:rPr>
                <w:rFonts w:ascii="Cambria" w:hAnsi="Cambria"/>
                <w:szCs w:val="28"/>
              </w:rPr>
              <w:t>Неснижаемый остаток</w:t>
            </w:r>
          </w:p>
        </w:tc>
      </w:tr>
      <w:tr w:rsidR="00A65897" w:rsidTr="00EB6781">
        <w:tc>
          <w:tcPr>
            <w:tcW w:w="4813" w:type="dxa"/>
            <w:vMerge/>
          </w:tcPr>
          <w:p w:rsidR="00A65897" w:rsidRPr="00EB6781" w:rsidRDefault="00A65897" w:rsidP="00A9690E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</w:p>
        </w:tc>
        <w:tc>
          <w:tcPr>
            <w:tcW w:w="4814" w:type="dxa"/>
          </w:tcPr>
          <w:p w:rsidR="00A65897" w:rsidRPr="00A65897" w:rsidRDefault="00512C2D" w:rsidP="00C05F65">
            <w:pPr>
              <w:pStyle w:val="a4"/>
              <w:numPr>
                <w:ilvl w:val="0"/>
                <w:numId w:val="11"/>
              </w:num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Поступление сырья</w:t>
            </w:r>
          </w:p>
        </w:tc>
      </w:tr>
      <w:tr w:rsidR="00A65897" w:rsidTr="00EB6781">
        <w:tc>
          <w:tcPr>
            <w:tcW w:w="4813" w:type="dxa"/>
            <w:vMerge/>
          </w:tcPr>
          <w:p w:rsidR="00A65897" w:rsidRPr="00EB6781" w:rsidRDefault="00A65897" w:rsidP="00A9690E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</w:p>
        </w:tc>
        <w:tc>
          <w:tcPr>
            <w:tcW w:w="4814" w:type="dxa"/>
          </w:tcPr>
          <w:p w:rsidR="00A65897" w:rsidRPr="00A65897" w:rsidRDefault="000F0D2F" w:rsidP="00C05F65">
            <w:pPr>
              <w:pStyle w:val="a4"/>
              <w:numPr>
                <w:ilvl w:val="0"/>
                <w:numId w:val="11"/>
              </w:num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Отчет по поставщикам</w:t>
            </w:r>
          </w:p>
        </w:tc>
      </w:tr>
      <w:tr w:rsidR="00A65897" w:rsidTr="00EB6781">
        <w:tc>
          <w:tcPr>
            <w:tcW w:w="4813" w:type="dxa"/>
            <w:vMerge/>
          </w:tcPr>
          <w:p w:rsidR="00A65897" w:rsidRPr="00EB6781" w:rsidRDefault="00A65897" w:rsidP="00A9690E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</w:p>
        </w:tc>
        <w:tc>
          <w:tcPr>
            <w:tcW w:w="4814" w:type="dxa"/>
          </w:tcPr>
          <w:p w:rsidR="00A65897" w:rsidRPr="00A65897" w:rsidRDefault="00512C2D" w:rsidP="00C05F65">
            <w:pPr>
              <w:pStyle w:val="a4"/>
              <w:numPr>
                <w:ilvl w:val="0"/>
                <w:numId w:val="11"/>
              </w:num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Графики поставки</w:t>
            </w:r>
          </w:p>
        </w:tc>
      </w:tr>
      <w:tr w:rsidR="00A65897" w:rsidTr="00EB6781">
        <w:tc>
          <w:tcPr>
            <w:tcW w:w="4813" w:type="dxa"/>
            <w:vMerge/>
          </w:tcPr>
          <w:p w:rsidR="00A65897" w:rsidRPr="00EB6781" w:rsidRDefault="00A65897" w:rsidP="00A9690E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</w:p>
        </w:tc>
        <w:tc>
          <w:tcPr>
            <w:tcW w:w="4814" w:type="dxa"/>
          </w:tcPr>
          <w:p w:rsidR="00A65897" w:rsidRPr="00A65897" w:rsidRDefault="00512C2D" w:rsidP="00C05F65">
            <w:pPr>
              <w:pStyle w:val="a4"/>
              <w:numPr>
                <w:ilvl w:val="0"/>
                <w:numId w:val="11"/>
              </w:num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Заявки на закупку</w:t>
            </w:r>
          </w:p>
        </w:tc>
      </w:tr>
      <w:tr w:rsidR="00A65897" w:rsidTr="00A65897">
        <w:tc>
          <w:tcPr>
            <w:tcW w:w="4813" w:type="dxa"/>
            <w:vMerge w:val="restart"/>
            <w:vAlign w:val="center"/>
          </w:tcPr>
          <w:p w:rsidR="00A65897" w:rsidRPr="00EB6781" w:rsidRDefault="00A65897" w:rsidP="00A65897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Складская логистика</w:t>
            </w:r>
          </w:p>
        </w:tc>
        <w:tc>
          <w:tcPr>
            <w:tcW w:w="4814" w:type="dxa"/>
          </w:tcPr>
          <w:p w:rsidR="00A65897" w:rsidRPr="00512C2D" w:rsidRDefault="00512C2D" w:rsidP="00C05F65">
            <w:pPr>
              <w:pStyle w:val="a4"/>
              <w:numPr>
                <w:ilvl w:val="0"/>
                <w:numId w:val="11"/>
              </w:num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 w:rsidRPr="00512C2D">
              <w:rPr>
                <w:rFonts w:ascii="Cambria" w:hAnsi="Cambria"/>
                <w:szCs w:val="28"/>
              </w:rPr>
              <w:t>Анализ запасов</w:t>
            </w:r>
            <w:r w:rsidR="000F0D2F">
              <w:rPr>
                <w:rFonts w:ascii="Cambria" w:hAnsi="Cambria"/>
                <w:szCs w:val="28"/>
              </w:rPr>
              <w:t xml:space="preserve"> сырья (+страховой запас)</w:t>
            </w:r>
          </w:p>
        </w:tc>
      </w:tr>
      <w:tr w:rsidR="00A65897" w:rsidTr="00A65897">
        <w:tc>
          <w:tcPr>
            <w:tcW w:w="4813" w:type="dxa"/>
            <w:vMerge/>
            <w:vAlign w:val="center"/>
          </w:tcPr>
          <w:p w:rsidR="00A65897" w:rsidRPr="00EB6781" w:rsidRDefault="00A65897" w:rsidP="00A65897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</w:p>
        </w:tc>
        <w:tc>
          <w:tcPr>
            <w:tcW w:w="4814" w:type="dxa"/>
          </w:tcPr>
          <w:p w:rsidR="00A65897" w:rsidRPr="00512C2D" w:rsidRDefault="00512C2D" w:rsidP="00C05F65">
            <w:pPr>
              <w:pStyle w:val="a4"/>
              <w:numPr>
                <w:ilvl w:val="0"/>
                <w:numId w:val="11"/>
              </w:num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Отгрузка ГП</w:t>
            </w:r>
          </w:p>
        </w:tc>
      </w:tr>
      <w:tr w:rsidR="00A65897" w:rsidTr="00A65897">
        <w:tc>
          <w:tcPr>
            <w:tcW w:w="4813" w:type="dxa"/>
            <w:vMerge/>
            <w:vAlign w:val="center"/>
          </w:tcPr>
          <w:p w:rsidR="00A65897" w:rsidRPr="00EB6781" w:rsidRDefault="00A65897" w:rsidP="00A65897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</w:p>
        </w:tc>
        <w:tc>
          <w:tcPr>
            <w:tcW w:w="4814" w:type="dxa"/>
          </w:tcPr>
          <w:p w:rsidR="00A65897" w:rsidRPr="00512C2D" w:rsidRDefault="000F0D2F" w:rsidP="00C05F65">
            <w:pPr>
              <w:pStyle w:val="a4"/>
              <w:numPr>
                <w:ilvl w:val="0"/>
                <w:numId w:val="11"/>
              </w:num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 w:rsidRPr="000F0D2F">
              <w:rPr>
                <w:rFonts w:ascii="Cambria" w:hAnsi="Cambria"/>
                <w:szCs w:val="28"/>
              </w:rPr>
              <w:t>Контроль остатков и состояния сырья</w:t>
            </w:r>
          </w:p>
        </w:tc>
      </w:tr>
      <w:tr w:rsidR="00A65897" w:rsidTr="00A65897">
        <w:tc>
          <w:tcPr>
            <w:tcW w:w="4813" w:type="dxa"/>
            <w:vMerge/>
            <w:vAlign w:val="center"/>
          </w:tcPr>
          <w:p w:rsidR="00A65897" w:rsidRPr="00EB6781" w:rsidRDefault="00A65897" w:rsidP="00A65897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</w:p>
        </w:tc>
        <w:tc>
          <w:tcPr>
            <w:tcW w:w="4814" w:type="dxa"/>
          </w:tcPr>
          <w:p w:rsidR="00512C2D" w:rsidRPr="00512C2D" w:rsidRDefault="000F0D2F" w:rsidP="00C05F65">
            <w:pPr>
              <w:pStyle w:val="a4"/>
              <w:numPr>
                <w:ilvl w:val="0"/>
                <w:numId w:val="11"/>
              </w:num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 w:rsidRPr="000F0D2F">
              <w:rPr>
                <w:rFonts w:ascii="Cambria" w:hAnsi="Cambria"/>
                <w:szCs w:val="28"/>
              </w:rPr>
              <w:t xml:space="preserve">Контроль температуры </w:t>
            </w:r>
            <w:r>
              <w:rPr>
                <w:rFonts w:ascii="Cambria" w:hAnsi="Cambria"/>
                <w:szCs w:val="28"/>
              </w:rPr>
              <w:t>ГП</w:t>
            </w:r>
          </w:p>
        </w:tc>
      </w:tr>
      <w:tr w:rsidR="00A65897" w:rsidTr="00A65897">
        <w:tc>
          <w:tcPr>
            <w:tcW w:w="4813" w:type="dxa"/>
            <w:vMerge/>
            <w:vAlign w:val="center"/>
          </w:tcPr>
          <w:p w:rsidR="00A65897" w:rsidRPr="00EB6781" w:rsidRDefault="00A65897" w:rsidP="00A65897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</w:p>
        </w:tc>
        <w:tc>
          <w:tcPr>
            <w:tcW w:w="4814" w:type="dxa"/>
          </w:tcPr>
          <w:p w:rsidR="00A65897" w:rsidRPr="00512C2D" w:rsidRDefault="000F0D2F" w:rsidP="00C05F65">
            <w:pPr>
              <w:pStyle w:val="a4"/>
              <w:numPr>
                <w:ilvl w:val="0"/>
                <w:numId w:val="11"/>
              </w:num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 w:rsidRPr="000F0D2F">
              <w:rPr>
                <w:rFonts w:ascii="Cambria" w:hAnsi="Cambria"/>
                <w:szCs w:val="28"/>
              </w:rPr>
              <w:t>Нарушения процессов хранения продукции (при выпуске</w:t>
            </w:r>
            <w:r>
              <w:rPr>
                <w:rFonts w:ascii="Cambria" w:hAnsi="Cambria"/>
                <w:szCs w:val="28"/>
              </w:rPr>
              <w:t xml:space="preserve"> ГП</w:t>
            </w:r>
            <w:r w:rsidRPr="000F0D2F">
              <w:rPr>
                <w:rFonts w:ascii="Cambria" w:hAnsi="Cambria"/>
                <w:szCs w:val="28"/>
              </w:rPr>
              <w:t>)</w:t>
            </w:r>
          </w:p>
        </w:tc>
      </w:tr>
      <w:tr w:rsidR="00A65897" w:rsidTr="00A65897">
        <w:tc>
          <w:tcPr>
            <w:tcW w:w="4813" w:type="dxa"/>
            <w:vMerge w:val="restart"/>
            <w:vAlign w:val="center"/>
          </w:tcPr>
          <w:p w:rsidR="00A65897" w:rsidRPr="00EB6781" w:rsidRDefault="00A65897" w:rsidP="00A65897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>
              <w:rPr>
                <w:rFonts w:ascii="Cambria" w:hAnsi="Cambria"/>
                <w:szCs w:val="28"/>
              </w:rPr>
              <w:t>Финансы</w:t>
            </w:r>
          </w:p>
        </w:tc>
        <w:tc>
          <w:tcPr>
            <w:tcW w:w="4814" w:type="dxa"/>
          </w:tcPr>
          <w:p w:rsidR="00A65897" w:rsidRPr="00512C2D" w:rsidRDefault="00512C2D" w:rsidP="00C05F65">
            <w:pPr>
              <w:pStyle w:val="a4"/>
              <w:numPr>
                <w:ilvl w:val="0"/>
                <w:numId w:val="11"/>
              </w:num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 w:rsidRPr="00512C2D">
              <w:rPr>
                <w:rFonts w:ascii="Cambria" w:hAnsi="Cambria"/>
                <w:szCs w:val="28"/>
              </w:rPr>
              <w:t>Прибыли и убытки</w:t>
            </w:r>
          </w:p>
        </w:tc>
      </w:tr>
      <w:tr w:rsidR="00A65897" w:rsidTr="00EB6781">
        <w:tc>
          <w:tcPr>
            <w:tcW w:w="4813" w:type="dxa"/>
            <w:vMerge/>
          </w:tcPr>
          <w:p w:rsidR="00A65897" w:rsidRPr="00EB6781" w:rsidRDefault="00A65897" w:rsidP="00A9690E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</w:p>
        </w:tc>
        <w:tc>
          <w:tcPr>
            <w:tcW w:w="4814" w:type="dxa"/>
          </w:tcPr>
          <w:p w:rsidR="00A65897" w:rsidRPr="00512C2D" w:rsidRDefault="00512C2D" w:rsidP="00C05F65">
            <w:pPr>
              <w:pStyle w:val="a4"/>
              <w:numPr>
                <w:ilvl w:val="0"/>
                <w:numId w:val="11"/>
              </w:num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 w:rsidRPr="00512C2D">
              <w:rPr>
                <w:rFonts w:ascii="Cambria" w:hAnsi="Cambria"/>
                <w:szCs w:val="28"/>
              </w:rPr>
              <w:t>Состояние дебиторской и кредиторской  задолженности</w:t>
            </w:r>
          </w:p>
        </w:tc>
      </w:tr>
      <w:tr w:rsidR="00A65897" w:rsidTr="00EB6781">
        <w:tc>
          <w:tcPr>
            <w:tcW w:w="4813" w:type="dxa"/>
            <w:vMerge/>
          </w:tcPr>
          <w:p w:rsidR="00A65897" w:rsidRPr="00EB6781" w:rsidRDefault="00A65897" w:rsidP="00A9690E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</w:p>
        </w:tc>
        <w:tc>
          <w:tcPr>
            <w:tcW w:w="4814" w:type="dxa"/>
          </w:tcPr>
          <w:p w:rsidR="00A65897" w:rsidRPr="00512C2D" w:rsidRDefault="00512C2D" w:rsidP="00C05F65">
            <w:pPr>
              <w:pStyle w:val="a4"/>
              <w:numPr>
                <w:ilvl w:val="0"/>
                <w:numId w:val="11"/>
              </w:numPr>
              <w:tabs>
                <w:tab w:val="left" w:pos="2154"/>
              </w:tabs>
              <w:rPr>
                <w:rFonts w:ascii="Cambria" w:hAnsi="Cambria"/>
                <w:szCs w:val="28"/>
              </w:rPr>
            </w:pPr>
            <w:r w:rsidRPr="00512C2D">
              <w:rPr>
                <w:rFonts w:ascii="Cambria" w:hAnsi="Cambria"/>
                <w:szCs w:val="28"/>
              </w:rPr>
              <w:t>Месячные и годовые KPI</w:t>
            </w:r>
          </w:p>
        </w:tc>
      </w:tr>
      <w:tr w:rsidR="00A65897" w:rsidTr="00EB6781">
        <w:tc>
          <w:tcPr>
            <w:tcW w:w="4813" w:type="dxa"/>
            <w:vMerge/>
          </w:tcPr>
          <w:p w:rsidR="00A65897" w:rsidRPr="00EB6781" w:rsidRDefault="00A65897" w:rsidP="00A9690E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</w:p>
        </w:tc>
        <w:tc>
          <w:tcPr>
            <w:tcW w:w="4814" w:type="dxa"/>
          </w:tcPr>
          <w:p w:rsidR="00A65897" w:rsidRPr="00512C2D" w:rsidRDefault="000F0D2F" w:rsidP="00C05F65">
            <w:pPr>
              <w:pStyle w:val="a4"/>
              <w:numPr>
                <w:ilvl w:val="0"/>
                <w:numId w:val="11"/>
              </w:numPr>
              <w:rPr>
                <w:rFonts w:ascii="Cambria" w:hAnsi="Cambria"/>
                <w:szCs w:val="28"/>
              </w:rPr>
            </w:pPr>
            <w:r w:rsidRPr="000F0D2F">
              <w:rPr>
                <w:rFonts w:ascii="Cambria" w:hAnsi="Cambria"/>
                <w:szCs w:val="28"/>
              </w:rPr>
              <w:t xml:space="preserve">Анализ маржинальности реализованной </w:t>
            </w:r>
            <w:r>
              <w:rPr>
                <w:rFonts w:ascii="Cambria" w:hAnsi="Cambria"/>
                <w:szCs w:val="28"/>
              </w:rPr>
              <w:t>ГП</w:t>
            </w:r>
          </w:p>
        </w:tc>
      </w:tr>
      <w:tr w:rsidR="00A65897" w:rsidTr="00EB6781">
        <w:tc>
          <w:tcPr>
            <w:tcW w:w="4813" w:type="dxa"/>
            <w:vMerge/>
          </w:tcPr>
          <w:p w:rsidR="00A65897" w:rsidRPr="00EB6781" w:rsidRDefault="00A65897" w:rsidP="00A9690E">
            <w:pPr>
              <w:tabs>
                <w:tab w:val="left" w:pos="2154"/>
              </w:tabs>
              <w:rPr>
                <w:rFonts w:ascii="Cambria" w:hAnsi="Cambria"/>
                <w:szCs w:val="28"/>
              </w:rPr>
            </w:pPr>
          </w:p>
        </w:tc>
        <w:tc>
          <w:tcPr>
            <w:tcW w:w="4814" w:type="dxa"/>
          </w:tcPr>
          <w:p w:rsidR="00A65897" w:rsidRPr="000F0D2F" w:rsidRDefault="000F0D2F" w:rsidP="00C05F65">
            <w:pPr>
              <w:pStyle w:val="a4"/>
              <w:numPr>
                <w:ilvl w:val="0"/>
                <w:numId w:val="11"/>
              </w:numPr>
              <w:rPr>
                <w:rFonts w:ascii="Cambria" w:hAnsi="Cambria"/>
                <w:szCs w:val="28"/>
              </w:rPr>
            </w:pPr>
            <w:r w:rsidRPr="000F0D2F">
              <w:rPr>
                <w:rFonts w:ascii="Cambria" w:hAnsi="Cambria"/>
                <w:szCs w:val="28"/>
              </w:rPr>
              <w:t>Динамика показателей эффективности деятельности</w:t>
            </w:r>
          </w:p>
        </w:tc>
      </w:tr>
    </w:tbl>
    <w:p w:rsidR="00A9690E" w:rsidRDefault="00A9690E" w:rsidP="00A9690E">
      <w:pPr>
        <w:tabs>
          <w:tab w:val="left" w:pos="2154"/>
        </w:tabs>
        <w:rPr>
          <w:rFonts w:ascii="Cambria" w:hAnsi="Cambria"/>
          <w:sz w:val="28"/>
          <w:szCs w:val="28"/>
        </w:rPr>
        <w:sectPr w:rsidR="00A9690E" w:rsidSect="00EB7543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D35D2F" w:rsidRDefault="00C55451" w:rsidP="00D35D2F">
      <w:pPr>
        <w:pStyle w:val="1"/>
        <w:numPr>
          <w:ilvl w:val="0"/>
          <w:numId w:val="0"/>
        </w:numPr>
        <w:ind w:left="426"/>
        <w:rPr>
          <w:rFonts w:ascii="Cambria" w:hAnsi="Cambria"/>
          <w:sz w:val="28"/>
          <w:szCs w:val="28"/>
        </w:rPr>
      </w:pPr>
      <w:bookmarkStart w:id="23" w:name="_Приложение_II_–"/>
      <w:bookmarkEnd w:id="23"/>
      <w:r w:rsidRPr="00BD3789">
        <w:rPr>
          <w:rFonts w:ascii="Cambria" w:hAnsi="Cambria"/>
          <w:sz w:val="28"/>
          <w:szCs w:val="28"/>
        </w:rPr>
        <w:lastRenderedPageBreak/>
        <w:t xml:space="preserve">Приложение II – </w:t>
      </w:r>
      <w:r w:rsidR="00665937">
        <w:rPr>
          <w:rFonts w:ascii="Cambria" w:hAnsi="Cambria"/>
          <w:sz w:val="28"/>
          <w:szCs w:val="28"/>
        </w:rPr>
        <w:t>Текущая а</w:t>
      </w:r>
      <w:r w:rsidR="00D35D2F">
        <w:rPr>
          <w:rFonts w:ascii="Cambria" w:hAnsi="Cambria"/>
          <w:sz w:val="28"/>
          <w:szCs w:val="28"/>
        </w:rPr>
        <w:t>рхитектура</w:t>
      </w:r>
    </w:p>
    <w:p w:rsidR="00D35D2F" w:rsidRPr="00D35D2F" w:rsidRDefault="00D35D2F" w:rsidP="00D35D2F"/>
    <w:p w:rsidR="009571FC" w:rsidRPr="00D35D2F" w:rsidRDefault="00D35D2F" w:rsidP="00D35D2F">
      <w:pPr>
        <w:pStyle w:val="1"/>
        <w:numPr>
          <w:ilvl w:val="0"/>
          <w:numId w:val="0"/>
        </w:numPr>
        <w:ind w:left="426"/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noProof/>
          <w:sz w:val="28"/>
          <w:szCs w:val="28"/>
          <w:lang w:eastAsia="ru-RU"/>
        </w:rPr>
        <w:drawing>
          <wp:inline distT="0" distB="0" distL="0" distR="0">
            <wp:extent cx="6822374" cy="438324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хема для BI.drawi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6692" cy="439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71FC" w:rsidRPr="00D35D2F" w:rsidSect="00A9690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687F" w:rsidRDefault="0070687F" w:rsidP="00DE2B32">
      <w:pPr>
        <w:spacing w:after="0" w:line="240" w:lineRule="auto"/>
      </w:pPr>
      <w:r>
        <w:separator/>
      </w:r>
    </w:p>
  </w:endnote>
  <w:endnote w:type="continuationSeparator" w:id="0">
    <w:p w:rsidR="0070687F" w:rsidRDefault="0070687F" w:rsidP="00DE2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Futura PT Light">
    <w:altName w:val="Arial"/>
    <w:charset w:val="CC"/>
    <w:family w:val="swiss"/>
    <w:pitch w:val="variable"/>
    <w:sig w:usb0="00000001" w:usb1="5000204B" w:usb2="0000000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543" w:rsidRDefault="00EB7543" w:rsidP="00BD3789">
    <w:pPr>
      <w:pStyle w:val="a9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687F" w:rsidRDefault="0070687F" w:rsidP="00DE2B32">
      <w:pPr>
        <w:spacing w:after="0" w:line="240" w:lineRule="auto"/>
      </w:pPr>
      <w:r>
        <w:separator/>
      </w:r>
    </w:p>
  </w:footnote>
  <w:footnote w:type="continuationSeparator" w:id="0">
    <w:p w:rsidR="0070687F" w:rsidRDefault="0070687F" w:rsidP="00DE2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543" w:rsidRPr="00DE2B32" w:rsidRDefault="00EB7543" w:rsidP="00DE2B32">
    <w:pPr>
      <w:pStyle w:val="a7"/>
      <w:jc w:val="center"/>
      <w:rPr>
        <w:rFonts w:ascii="Cambria" w:hAnsi="Cambri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A5FA3"/>
    <w:multiLevelType w:val="hybridMultilevel"/>
    <w:tmpl w:val="7166FA52"/>
    <w:lvl w:ilvl="0" w:tplc="B1CC53EC">
      <w:numFmt w:val="bullet"/>
      <w:lvlText w:val="•"/>
      <w:lvlJc w:val="left"/>
      <w:pPr>
        <w:ind w:left="1429" w:hanging="360"/>
      </w:pPr>
      <w:rPr>
        <w:rFonts w:ascii="Futura PT Light" w:eastAsiaTheme="minorEastAsia" w:hAnsi="Futura PT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BA3154E"/>
    <w:multiLevelType w:val="hybridMultilevel"/>
    <w:tmpl w:val="EECA8280"/>
    <w:lvl w:ilvl="0" w:tplc="B1CC53EC">
      <w:numFmt w:val="bullet"/>
      <w:lvlText w:val="•"/>
      <w:lvlJc w:val="left"/>
      <w:pPr>
        <w:ind w:left="1429" w:hanging="360"/>
      </w:pPr>
      <w:rPr>
        <w:rFonts w:ascii="Futura PT Light" w:eastAsiaTheme="minorEastAsia" w:hAnsi="Futura PT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D9B623B"/>
    <w:multiLevelType w:val="hybridMultilevel"/>
    <w:tmpl w:val="7B6201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0E06B7"/>
    <w:multiLevelType w:val="hybridMultilevel"/>
    <w:tmpl w:val="86481744"/>
    <w:lvl w:ilvl="0" w:tplc="B1CC53EC">
      <w:numFmt w:val="bullet"/>
      <w:lvlText w:val="•"/>
      <w:lvlJc w:val="left"/>
      <w:pPr>
        <w:ind w:left="1429" w:hanging="360"/>
      </w:pPr>
      <w:rPr>
        <w:rFonts w:ascii="Futura PT Light" w:eastAsiaTheme="minorEastAsia" w:hAnsi="Futura PT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E3321DD"/>
    <w:multiLevelType w:val="hybridMultilevel"/>
    <w:tmpl w:val="B262D77C"/>
    <w:lvl w:ilvl="0" w:tplc="B1CC53EC">
      <w:numFmt w:val="bullet"/>
      <w:lvlText w:val="•"/>
      <w:lvlJc w:val="left"/>
      <w:pPr>
        <w:ind w:left="1429" w:hanging="360"/>
      </w:pPr>
      <w:rPr>
        <w:rFonts w:ascii="Futura PT Light" w:eastAsiaTheme="minorEastAsia" w:hAnsi="Futura PT Light" w:cstheme="minorBidi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4D176C0"/>
    <w:multiLevelType w:val="hybridMultilevel"/>
    <w:tmpl w:val="C9C63F38"/>
    <w:lvl w:ilvl="0" w:tplc="B1CC53EC">
      <w:numFmt w:val="bullet"/>
      <w:lvlText w:val="•"/>
      <w:lvlJc w:val="left"/>
      <w:pPr>
        <w:ind w:left="1429" w:hanging="360"/>
      </w:pPr>
      <w:rPr>
        <w:rFonts w:ascii="Futura PT Light" w:eastAsiaTheme="minorEastAsia" w:hAnsi="Futura PT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1966525"/>
    <w:multiLevelType w:val="hybridMultilevel"/>
    <w:tmpl w:val="2660B45C"/>
    <w:lvl w:ilvl="0" w:tplc="B1CC53EC">
      <w:numFmt w:val="bullet"/>
      <w:lvlText w:val="•"/>
      <w:lvlJc w:val="left"/>
      <w:pPr>
        <w:ind w:left="1429" w:hanging="360"/>
      </w:pPr>
      <w:rPr>
        <w:rFonts w:ascii="Futura PT Light" w:eastAsiaTheme="minorEastAsia" w:hAnsi="Futura PT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EE42DC2"/>
    <w:multiLevelType w:val="hybridMultilevel"/>
    <w:tmpl w:val="928ED60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E284A68">
      <w:start w:val="1"/>
      <w:numFmt w:val="decimal"/>
      <w:lvlText w:val="%2.1"/>
      <w:lvlJc w:val="left"/>
      <w:pPr>
        <w:ind w:left="10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7D5244A"/>
    <w:multiLevelType w:val="hybridMultilevel"/>
    <w:tmpl w:val="E3E44524"/>
    <w:lvl w:ilvl="0" w:tplc="B1CC53EC">
      <w:numFmt w:val="bullet"/>
      <w:lvlText w:val="•"/>
      <w:lvlJc w:val="left"/>
      <w:pPr>
        <w:ind w:left="360" w:hanging="360"/>
      </w:pPr>
      <w:rPr>
        <w:rFonts w:ascii="Futura PT Light" w:eastAsiaTheme="minorEastAsia" w:hAnsi="Futura PT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1063D62"/>
    <w:multiLevelType w:val="multilevel"/>
    <w:tmpl w:val="1C7038A0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ascii="Cambria" w:eastAsiaTheme="majorEastAsia" w:hAnsi="Cambria" w:cstheme="majorBidi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2"/>
      <w:isLgl/>
      <w:lvlText w:val="%1.%2."/>
      <w:lvlJc w:val="left"/>
      <w:pPr>
        <w:ind w:left="1080" w:hanging="720"/>
      </w:pPr>
      <w:rPr>
        <w:rFonts w:ascii="Cambria" w:hAnsi="Cambria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759B1AF4"/>
    <w:multiLevelType w:val="hybridMultilevel"/>
    <w:tmpl w:val="68D88B92"/>
    <w:lvl w:ilvl="0" w:tplc="B1CC53EC">
      <w:numFmt w:val="bullet"/>
      <w:lvlText w:val="•"/>
      <w:lvlJc w:val="left"/>
      <w:pPr>
        <w:ind w:left="1429" w:hanging="360"/>
      </w:pPr>
      <w:rPr>
        <w:rFonts w:ascii="Futura PT Light" w:eastAsiaTheme="minorEastAsia" w:hAnsi="Futura PT Ligh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8"/>
  </w:num>
  <w:num w:numId="5">
    <w:abstractNumId w:val="4"/>
  </w:num>
  <w:num w:numId="6">
    <w:abstractNumId w:val="3"/>
  </w:num>
  <w:num w:numId="7">
    <w:abstractNumId w:val="5"/>
  </w:num>
  <w:num w:numId="8">
    <w:abstractNumId w:val="10"/>
  </w:num>
  <w:num w:numId="9">
    <w:abstractNumId w:val="6"/>
  </w:num>
  <w:num w:numId="10">
    <w:abstractNumId w:val="1"/>
  </w:num>
  <w:num w:numId="11">
    <w:abstractNumId w:val="2"/>
  </w:num>
  <w:num w:numId="12">
    <w:abstractNumId w:val="9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2B32"/>
    <w:rsid w:val="000147DF"/>
    <w:rsid w:val="000A7A95"/>
    <w:rsid w:val="000C70D3"/>
    <w:rsid w:val="000F0D2F"/>
    <w:rsid w:val="001418E4"/>
    <w:rsid w:val="001568C9"/>
    <w:rsid w:val="001C79B0"/>
    <w:rsid w:val="001F5143"/>
    <w:rsid w:val="0026137F"/>
    <w:rsid w:val="00263F7D"/>
    <w:rsid w:val="00286A20"/>
    <w:rsid w:val="002B0BFD"/>
    <w:rsid w:val="002B68CA"/>
    <w:rsid w:val="00365B0E"/>
    <w:rsid w:val="003770DB"/>
    <w:rsid w:val="003E3E5D"/>
    <w:rsid w:val="00416820"/>
    <w:rsid w:val="00442296"/>
    <w:rsid w:val="00494FB5"/>
    <w:rsid w:val="004A13DB"/>
    <w:rsid w:val="004D6B96"/>
    <w:rsid w:val="004E4C5C"/>
    <w:rsid w:val="00507081"/>
    <w:rsid w:val="00507B2C"/>
    <w:rsid w:val="005101EE"/>
    <w:rsid w:val="00512C2D"/>
    <w:rsid w:val="005C12ED"/>
    <w:rsid w:val="00643CE2"/>
    <w:rsid w:val="00644758"/>
    <w:rsid w:val="00665937"/>
    <w:rsid w:val="006E6E4C"/>
    <w:rsid w:val="0070687F"/>
    <w:rsid w:val="007778AF"/>
    <w:rsid w:val="007806A6"/>
    <w:rsid w:val="00793AE8"/>
    <w:rsid w:val="007A62AE"/>
    <w:rsid w:val="007D6A1A"/>
    <w:rsid w:val="007F5CCF"/>
    <w:rsid w:val="00833D89"/>
    <w:rsid w:val="0084464E"/>
    <w:rsid w:val="009571FC"/>
    <w:rsid w:val="00A43480"/>
    <w:rsid w:val="00A65897"/>
    <w:rsid w:val="00A6765A"/>
    <w:rsid w:val="00A93102"/>
    <w:rsid w:val="00A9690E"/>
    <w:rsid w:val="00AB3D66"/>
    <w:rsid w:val="00AD4DF0"/>
    <w:rsid w:val="00B62FBE"/>
    <w:rsid w:val="00BD3789"/>
    <w:rsid w:val="00C05F65"/>
    <w:rsid w:val="00C23500"/>
    <w:rsid w:val="00C55451"/>
    <w:rsid w:val="00D35D2F"/>
    <w:rsid w:val="00D3676C"/>
    <w:rsid w:val="00DC08AC"/>
    <w:rsid w:val="00DE2B32"/>
    <w:rsid w:val="00EA2FBF"/>
    <w:rsid w:val="00EB6781"/>
    <w:rsid w:val="00EB7543"/>
    <w:rsid w:val="00ED59B8"/>
    <w:rsid w:val="00F22B92"/>
    <w:rsid w:val="00F32A09"/>
    <w:rsid w:val="00F5578D"/>
    <w:rsid w:val="00FB0284"/>
    <w:rsid w:val="00FB6EB7"/>
    <w:rsid w:val="00FD4F7C"/>
    <w:rsid w:val="00FE3691"/>
    <w:rsid w:val="00FF7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781"/>
    <w:pPr>
      <w:spacing w:after="60" w:line="288" w:lineRule="auto"/>
    </w:pPr>
  </w:style>
  <w:style w:type="paragraph" w:styleId="1">
    <w:name w:val="heading 1"/>
    <w:basedOn w:val="a"/>
    <w:next w:val="a"/>
    <w:link w:val="10"/>
    <w:uiPriority w:val="9"/>
    <w:qFormat/>
    <w:rsid w:val="00DE2B32"/>
    <w:pPr>
      <w:keepNext/>
      <w:keepLines/>
      <w:numPr>
        <w:numId w:val="1"/>
      </w:numPr>
      <w:spacing w:before="240" w:after="120" w:line="240" w:lineRule="auto"/>
      <w:jc w:val="both"/>
      <w:outlineLvl w:val="0"/>
    </w:pPr>
    <w:rPr>
      <w:rFonts w:asciiTheme="majorHAnsi" w:eastAsiaTheme="majorEastAsia" w:hAnsiTheme="majorHAnsi" w:cstheme="majorBidi"/>
      <w:b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2B32"/>
    <w:pPr>
      <w:keepNext/>
      <w:keepLines/>
      <w:numPr>
        <w:ilvl w:val="1"/>
        <w:numId w:val="1"/>
      </w:numPr>
      <w:spacing w:before="180" w:after="120" w:line="240" w:lineRule="auto"/>
      <w:jc w:val="both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2B32"/>
    <w:rPr>
      <w:rFonts w:asciiTheme="majorHAnsi" w:eastAsiaTheme="majorEastAsia" w:hAnsiTheme="majorHAnsi" w:cstheme="majorBidi"/>
      <w:b/>
      <w:color w:val="262626" w:themeColor="text1" w:themeTint="D9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E2B32"/>
    <w:rPr>
      <w:rFonts w:asciiTheme="majorHAnsi" w:eastAsiaTheme="majorEastAsia" w:hAnsiTheme="majorHAnsi" w:cstheme="majorBidi"/>
      <w:b/>
      <w:color w:val="262626" w:themeColor="text1" w:themeTint="D9"/>
      <w:sz w:val="26"/>
      <w:szCs w:val="26"/>
    </w:rPr>
  </w:style>
  <w:style w:type="paragraph" w:styleId="11">
    <w:name w:val="toc 1"/>
    <w:basedOn w:val="a"/>
    <w:next w:val="a"/>
    <w:autoRedefine/>
    <w:uiPriority w:val="39"/>
    <w:unhideWhenUsed/>
    <w:rsid w:val="00DE2B32"/>
    <w:pPr>
      <w:tabs>
        <w:tab w:val="left" w:pos="851"/>
        <w:tab w:val="right" w:leader="dot" w:pos="9345"/>
      </w:tabs>
      <w:spacing w:after="100"/>
    </w:pPr>
  </w:style>
  <w:style w:type="character" w:styleId="a3">
    <w:name w:val="Hyperlink"/>
    <w:basedOn w:val="a0"/>
    <w:uiPriority w:val="99"/>
    <w:unhideWhenUsed/>
    <w:rsid w:val="00DE2B32"/>
    <w:rPr>
      <w:color w:val="0563C1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DE2B32"/>
    <w:pPr>
      <w:ind w:left="720"/>
      <w:contextualSpacing/>
    </w:pPr>
  </w:style>
  <w:style w:type="paragraph" w:styleId="21">
    <w:name w:val="toc 2"/>
    <w:basedOn w:val="a"/>
    <w:next w:val="a"/>
    <w:autoRedefine/>
    <w:uiPriority w:val="39"/>
    <w:unhideWhenUsed/>
    <w:rsid w:val="00DE2B32"/>
    <w:pPr>
      <w:spacing w:after="100"/>
      <w:ind w:left="220"/>
    </w:pPr>
  </w:style>
  <w:style w:type="paragraph" w:styleId="a6">
    <w:name w:val="No Spacing"/>
    <w:uiPriority w:val="1"/>
    <w:qFormat/>
    <w:rsid w:val="00DE2B32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DE2B3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E2B32"/>
  </w:style>
  <w:style w:type="paragraph" w:styleId="a9">
    <w:name w:val="footer"/>
    <w:basedOn w:val="a"/>
    <w:link w:val="aa"/>
    <w:uiPriority w:val="99"/>
    <w:unhideWhenUsed/>
    <w:rsid w:val="00DE2B3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E2B32"/>
  </w:style>
  <w:style w:type="character" w:styleId="ab">
    <w:name w:val="annotation reference"/>
    <w:basedOn w:val="a0"/>
    <w:uiPriority w:val="99"/>
    <w:semiHidden/>
    <w:unhideWhenUsed/>
    <w:rsid w:val="00DE2B3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DE2B3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DE2B32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E2B3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DE2B32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DE2B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DE2B32"/>
    <w:rPr>
      <w:rFonts w:ascii="Segoe UI" w:hAnsi="Segoe UI" w:cs="Segoe UI"/>
      <w:sz w:val="18"/>
      <w:szCs w:val="18"/>
    </w:rPr>
  </w:style>
  <w:style w:type="character" w:styleId="af2">
    <w:name w:val="FollowedHyperlink"/>
    <w:basedOn w:val="a0"/>
    <w:uiPriority w:val="99"/>
    <w:semiHidden/>
    <w:unhideWhenUsed/>
    <w:rsid w:val="005101EE"/>
    <w:rPr>
      <w:color w:val="954F72" w:themeColor="followedHyperlink"/>
      <w:u w:val="single"/>
    </w:rPr>
  </w:style>
  <w:style w:type="table" w:styleId="af3">
    <w:name w:val="Table Grid"/>
    <w:basedOn w:val="a1"/>
    <w:uiPriority w:val="39"/>
    <w:rsid w:val="00C554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link w:val="a4"/>
    <w:uiPriority w:val="34"/>
    <w:qFormat/>
    <w:rsid w:val="00AB3D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E6830-D2AE-4D61-879E-BED72FFCE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1676</Words>
  <Characters>9558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koxbox</cp:lastModifiedBy>
  <cp:revision>2</cp:revision>
  <dcterms:created xsi:type="dcterms:W3CDTF">2024-05-21T11:22:00Z</dcterms:created>
  <dcterms:modified xsi:type="dcterms:W3CDTF">2025-10-14T12:27:00Z</dcterms:modified>
</cp:coreProperties>
</file>