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3CE" w:rsidRDefault="005643CE" w:rsidP="005643CE">
      <w:pPr>
        <w:pStyle w:val="0-"/>
      </w:pPr>
    </w:p>
    <w:p w:rsidR="005643CE" w:rsidRPr="00A82787" w:rsidRDefault="005643CE" w:rsidP="005643CE">
      <w:pPr>
        <w:pStyle w:val="0-"/>
      </w:pPr>
    </w:p>
    <w:p w:rsidR="007857E4" w:rsidRDefault="007857E4" w:rsidP="007857E4">
      <w:pPr>
        <w:pStyle w:val="afffffa"/>
        <w:rPr>
          <w:caps w:val="0"/>
          <w:sz w:val="28"/>
          <w:szCs w:val="28"/>
        </w:rPr>
      </w:pPr>
    </w:p>
    <w:p w:rsidR="00FD1D5B" w:rsidRDefault="00FD1D5B" w:rsidP="007857E4">
      <w:pPr>
        <w:pStyle w:val="afffffa"/>
        <w:rPr>
          <w:caps w:val="0"/>
          <w:sz w:val="28"/>
          <w:szCs w:val="28"/>
        </w:rPr>
      </w:pPr>
    </w:p>
    <w:p w:rsidR="00FD1D5B" w:rsidRDefault="00FD1D5B" w:rsidP="007857E4">
      <w:pPr>
        <w:pStyle w:val="afffffa"/>
        <w:rPr>
          <w:caps w:val="0"/>
          <w:sz w:val="28"/>
          <w:szCs w:val="28"/>
        </w:rPr>
      </w:pPr>
    </w:p>
    <w:p w:rsidR="00FD1D5B" w:rsidRDefault="00FD1D5B" w:rsidP="007857E4">
      <w:pPr>
        <w:pStyle w:val="afffffa"/>
        <w:rPr>
          <w:caps w:val="0"/>
          <w:sz w:val="28"/>
          <w:szCs w:val="28"/>
        </w:rPr>
      </w:pPr>
    </w:p>
    <w:p w:rsidR="00FD1D5B" w:rsidRDefault="00FD1D5B" w:rsidP="007857E4">
      <w:pPr>
        <w:pStyle w:val="afffffa"/>
        <w:rPr>
          <w:caps w:val="0"/>
          <w:sz w:val="28"/>
          <w:szCs w:val="28"/>
        </w:rPr>
      </w:pPr>
    </w:p>
    <w:p w:rsidR="00FD1D5B" w:rsidRDefault="00FD1D5B" w:rsidP="007857E4">
      <w:pPr>
        <w:pStyle w:val="afffffa"/>
        <w:rPr>
          <w:caps w:val="0"/>
          <w:sz w:val="28"/>
          <w:szCs w:val="28"/>
        </w:rPr>
      </w:pPr>
    </w:p>
    <w:p w:rsidR="007857E4" w:rsidRDefault="007857E4" w:rsidP="007857E4">
      <w:pPr>
        <w:pStyle w:val="afffffa"/>
        <w:rPr>
          <w:caps w:val="0"/>
          <w:sz w:val="28"/>
          <w:szCs w:val="28"/>
        </w:rPr>
      </w:pPr>
    </w:p>
    <w:p w:rsidR="005643CE" w:rsidRPr="007857E4" w:rsidRDefault="007857E4" w:rsidP="007857E4">
      <w:pPr>
        <w:pStyle w:val="afffffa"/>
        <w:rPr>
          <w:caps w:val="0"/>
        </w:rPr>
      </w:pPr>
      <w:r w:rsidRPr="002E6DC3">
        <w:rPr>
          <w:caps w:val="0"/>
          <w:sz w:val="28"/>
          <w:szCs w:val="28"/>
        </w:rPr>
        <w:t>ПРИКЛАДНАЯ ПЛАТФОРМА ЕДИНОЕ ХРАНИЛИЩЕ ДАННЫХ (ПЛАТФОРМА ЕХД)</w:t>
      </w:r>
      <w:r w:rsidRPr="00B11785">
        <w:rPr>
          <w:caps w:val="0"/>
        </w:rPr>
        <w:t xml:space="preserve"> </w:t>
      </w:r>
    </w:p>
    <w:p w:rsidR="005643CE" w:rsidRDefault="005643CE" w:rsidP="005643CE">
      <w:pPr>
        <w:pStyle w:val="0-1"/>
      </w:pPr>
    </w:p>
    <w:p w:rsidR="00003D50" w:rsidRPr="007A444F" w:rsidRDefault="007857E4" w:rsidP="00AC659C">
      <w:pPr>
        <w:pStyle w:val="0-1"/>
      </w:pPr>
      <w:r>
        <w:rPr>
          <w:caps w:val="0"/>
        </w:rPr>
        <w:t>З</w:t>
      </w:r>
      <w:r w:rsidRPr="006F1B1E">
        <w:rPr>
          <w:caps w:val="0"/>
        </w:rPr>
        <w:t>адание</w:t>
      </w:r>
      <w:r>
        <w:rPr>
          <w:caps w:val="0"/>
        </w:rPr>
        <w:t xml:space="preserve"> </w:t>
      </w:r>
      <w:r w:rsidRPr="006F1B1E">
        <w:rPr>
          <w:caps w:val="0"/>
        </w:rPr>
        <w:t xml:space="preserve">на </w:t>
      </w:r>
      <w:r w:rsidR="00AC659C">
        <w:rPr>
          <w:caps w:val="0"/>
        </w:rPr>
        <w:t>выполнение работ</w:t>
      </w:r>
    </w:p>
    <w:p w:rsidR="007857E4" w:rsidRDefault="007857E4" w:rsidP="007857E4">
      <w:pPr>
        <w:pStyle w:val="0-1"/>
      </w:pPr>
    </w:p>
    <w:p w:rsidR="005643CE" w:rsidRDefault="005643CE" w:rsidP="005643CE">
      <w:pPr>
        <w:pStyle w:val="0-1"/>
      </w:pPr>
    </w:p>
    <w:p w:rsidR="005643CE" w:rsidRPr="00BD2FBF" w:rsidRDefault="005643CE" w:rsidP="005643CE">
      <w:pPr>
        <w:pStyle w:val="0-2"/>
      </w:pPr>
      <w:r w:rsidRPr="00637D2A">
        <w:t xml:space="preserve">На </w:t>
      </w:r>
      <w:fldSimple w:instr=" NUMPAGES   \* MERGEFORMAT ">
        <w:r w:rsidR="00C90004">
          <w:rPr>
            <w:noProof/>
          </w:rPr>
          <w:t>26</w:t>
        </w:r>
      </w:fldSimple>
      <w:r w:rsidR="007F4B4F" w:rsidRPr="00637D2A">
        <w:t xml:space="preserve"> </w:t>
      </w:r>
      <w:r w:rsidRPr="00637D2A">
        <w:t>лист</w:t>
      </w:r>
      <w:r w:rsidR="00195026">
        <w:t>ах</w:t>
      </w:r>
      <w:r w:rsidRPr="00BD2FBF" w:rsidDel="001235EE">
        <w:t xml:space="preserve"> </w:t>
      </w:r>
    </w:p>
    <w:p w:rsidR="005643CE" w:rsidRDefault="005643CE" w:rsidP="005643CE">
      <w:pPr>
        <w:pStyle w:val="0-2"/>
      </w:pPr>
    </w:p>
    <w:p w:rsidR="005643CE" w:rsidRDefault="005643CE" w:rsidP="005643CE">
      <w:pPr>
        <w:pStyle w:val="0-2"/>
      </w:pPr>
    </w:p>
    <w:tbl>
      <w:tblPr>
        <w:tblStyle w:val="afff9"/>
        <w:tblpPr w:leftFromText="180" w:rightFromText="180" w:vertAnchor="text" w:horzAnchor="margin" w:tblpY="664"/>
        <w:tblW w:w="5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9"/>
      </w:tblGrid>
      <w:tr w:rsidR="00FD1D5B" w:rsidRPr="009B6277" w:rsidTr="00FD1D5B">
        <w:trPr>
          <w:cnfStyle w:val="100000000000"/>
          <w:trHeight w:val="454"/>
        </w:trPr>
        <w:tc>
          <w:tcPr>
            <w:tcW w:w="5109" w:type="dxa"/>
          </w:tcPr>
          <w:p w:rsidR="00FD1D5B" w:rsidRPr="009B6277" w:rsidRDefault="00FD1D5B" w:rsidP="00CB35BF">
            <w:pPr>
              <w:pStyle w:val="0-0"/>
            </w:pPr>
          </w:p>
        </w:tc>
      </w:tr>
      <w:tr w:rsidR="00FD1D5B" w:rsidTr="00FD1D5B">
        <w:trPr>
          <w:trHeight w:val="454"/>
        </w:trPr>
        <w:tc>
          <w:tcPr>
            <w:tcW w:w="5109" w:type="dxa"/>
          </w:tcPr>
          <w:p w:rsidR="00FD1D5B" w:rsidRDefault="00FD1D5B" w:rsidP="00CB35BF">
            <w:pPr>
              <w:pStyle w:val="0-0"/>
              <w:rPr>
                <w:b w:val="0"/>
              </w:rPr>
            </w:pPr>
          </w:p>
          <w:p w:rsidR="00FD1D5B" w:rsidRDefault="00FD1D5B" w:rsidP="00CB35BF">
            <w:pPr>
              <w:pStyle w:val="0-0"/>
              <w:rPr>
                <w:b w:val="0"/>
              </w:rPr>
            </w:pPr>
          </w:p>
          <w:p w:rsidR="00FD1D5B" w:rsidRPr="00000AA2" w:rsidRDefault="00FD1D5B" w:rsidP="00CB35BF">
            <w:pPr>
              <w:pStyle w:val="0-0"/>
            </w:pPr>
            <w:r w:rsidRPr="00C12FA4">
              <w:rPr>
                <w:b w:val="0"/>
              </w:rPr>
              <w:t xml:space="preserve"> </w:t>
            </w:r>
          </w:p>
          <w:p w:rsidR="00FD1D5B" w:rsidRPr="00000AA2" w:rsidRDefault="00FD1D5B" w:rsidP="00CB35BF">
            <w:pPr>
              <w:pStyle w:val="0-0"/>
            </w:pPr>
          </w:p>
        </w:tc>
      </w:tr>
    </w:tbl>
    <w:p w:rsidR="005643CE" w:rsidRDefault="005643CE" w:rsidP="005643CE">
      <w:pPr>
        <w:pStyle w:val="0-2"/>
      </w:pPr>
    </w:p>
    <w:p w:rsidR="005643CE" w:rsidRDefault="005643CE" w:rsidP="005643CE">
      <w:pPr>
        <w:pStyle w:val="0-2"/>
      </w:pPr>
    </w:p>
    <w:p w:rsidR="00AC659C" w:rsidRDefault="00AC659C" w:rsidP="005643CE">
      <w:pPr>
        <w:pStyle w:val="0-2"/>
      </w:pPr>
    </w:p>
    <w:p w:rsidR="00AC659C" w:rsidRDefault="00AC659C" w:rsidP="005643CE">
      <w:pPr>
        <w:pStyle w:val="0-2"/>
      </w:pPr>
    </w:p>
    <w:p w:rsidR="00AC659C" w:rsidRDefault="00AC659C" w:rsidP="005643CE">
      <w:pPr>
        <w:pStyle w:val="0-2"/>
      </w:pPr>
    </w:p>
    <w:p w:rsidR="005643CE" w:rsidRDefault="005643CE" w:rsidP="005643CE">
      <w:pPr>
        <w:pStyle w:val="0-2"/>
      </w:pPr>
    </w:p>
    <w:p w:rsidR="005643CE" w:rsidRDefault="005643CE" w:rsidP="005643CE">
      <w:pPr>
        <w:pStyle w:val="0-2"/>
      </w:pPr>
    </w:p>
    <w:p w:rsidR="00C836ED" w:rsidRDefault="00C836ED" w:rsidP="007228F9">
      <w:pPr>
        <w:pStyle w:val="0-2"/>
        <w:jc w:val="left"/>
      </w:pPr>
    </w:p>
    <w:p w:rsidR="007857E4" w:rsidRDefault="007857E4" w:rsidP="007228F9">
      <w:pPr>
        <w:pStyle w:val="0-2"/>
        <w:jc w:val="left"/>
      </w:pPr>
    </w:p>
    <w:p w:rsidR="007857E4" w:rsidRDefault="007857E4" w:rsidP="007228F9">
      <w:pPr>
        <w:pStyle w:val="0-2"/>
        <w:jc w:val="left"/>
      </w:pPr>
    </w:p>
    <w:p w:rsidR="007857E4" w:rsidRDefault="007857E4" w:rsidP="007228F9">
      <w:pPr>
        <w:pStyle w:val="0-2"/>
        <w:jc w:val="left"/>
      </w:pPr>
    </w:p>
    <w:p w:rsidR="007857E4" w:rsidRDefault="007857E4" w:rsidP="007228F9">
      <w:pPr>
        <w:pStyle w:val="0-2"/>
        <w:jc w:val="left"/>
      </w:pPr>
    </w:p>
    <w:p w:rsidR="007857E4" w:rsidRDefault="007857E4" w:rsidP="007228F9">
      <w:pPr>
        <w:pStyle w:val="0-2"/>
        <w:jc w:val="left"/>
      </w:pPr>
    </w:p>
    <w:p w:rsidR="007857E4" w:rsidRDefault="007857E4" w:rsidP="007228F9">
      <w:pPr>
        <w:pStyle w:val="0-2"/>
        <w:jc w:val="left"/>
      </w:pPr>
    </w:p>
    <w:p w:rsidR="007857E4" w:rsidRDefault="007857E4" w:rsidP="007228F9">
      <w:pPr>
        <w:pStyle w:val="0-2"/>
        <w:jc w:val="left"/>
      </w:pPr>
    </w:p>
    <w:p w:rsidR="005643CE" w:rsidRDefault="005643CE" w:rsidP="005643CE">
      <w:pPr>
        <w:pStyle w:val="0-2"/>
      </w:pPr>
    </w:p>
    <w:p w:rsidR="00FD1D5B" w:rsidRDefault="00FD1D5B" w:rsidP="005643CE">
      <w:pPr>
        <w:pStyle w:val="0-2"/>
      </w:pPr>
    </w:p>
    <w:p w:rsidR="00FD1D5B" w:rsidRDefault="00FD1D5B" w:rsidP="005643CE">
      <w:pPr>
        <w:pStyle w:val="0-2"/>
      </w:pPr>
    </w:p>
    <w:p w:rsidR="00FD1D5B" w:rsidRDefault="00FD1D5B" w:rsidP="005643CE">
      <w:pPr>
        <w:pStyle w:val="0-2"/>
      </w:pPr>
    </w:p>
    <w:p w:rsidR="00FD1D5B" w:rsidRDefault="00FD1D5B" w:rsidP="005643CE">
      <w:pPr>
        <w:pStyle w:val="0-2"/>
      </w:pPr>
    </w:p>
    <w:p w:rsidR="00FD1D5B" w:rsidRDefault="00FD1D5B" w:rsidP="005643CE">
      <w:pPr>
        <w:pStyle w:val="0-2"/>
      </w:pPr>
    </w:p>
    <w:p w:rsidR="00FD1D5B" w:rsidRDefault="00FD1D5B" w:rsidP="005643CE">
      <w:pPr>
        <w:pStyle w:val="0-2"/>
      </w:pPr>
    </w:p>
    <w:p w:rsidR="00FD1D5B" w:rsidRDefault="00FD1D5B" w:rsidP="005643CE">
      <w:pPr>
        <w:pStyle w:val="0-2"/>
      </w:pPr>
    </w:p>
    <w:p w:rsidR="00FD1D5B" w:rsidRDefault="00FD1D5B" w:rsidP="005643CE">
      <w:pPr>
        <w:pStyle w:val="0-2"/>
      </w:pPr>
    </w:p>
    <w:p w:rsidR="00FD1D5B" w:rsidRDefault="00FD1D5B" w:rsidP="005643CE">
      <w:pPr>
        <w:pStyle w:val="0-2"/>
      </w:pPr>
    </w:p>
    <w:p w:rsidR="00FD1D5B" w:rsidRDefault="00FD1D5B" w:rsidP="005643CE">
      <w:pPr>
        <w:pStyle w:val="0-2"/>
      </w:pPr>
    </w:p>
    <w:p w:rsidR="005643CE" w:rsidRDefault="005643CE" w:rsidP="005643CE">
      <w:pPr>
        <w:pStyle w:val="0-2"/>
      </w:pPr>
      <w:r>
        <w:t>20</w:t>
      </w:r>
      <w:r w:rsidRPr="0090438C">
        <w:t>2</w:t>
      </w:r>
      <w:r w:rsidR="008156E6">
        <w:t>3</w:t>
      </w:r>
    </w:p>
    <w:p w:rsidR="007857E4" w:rsidRDefault="007857E4" w:rsidP="007857E4">
      <w:pPr>
        <w:pStyle w:val="affff9"/>
      </w:pPr>
      <w:r>
        <w:lastRenderedPageBreak/>
        <w:t xml:space="preserve">Настоящий документ представляет собой </w:t>
      </w:r>
      <w:r w:rsidRPr="00011A40">
        <w:t>задание на</w:t>
      </w:r>
      <w:r w:rsidR="007A444F" w:rsidRPr="00011A40">
        <w:t xml:space="preserve"> выполнение работ по развитию</w:t>
      </w:r>
      <w:r>
        <w:t xml:space="preserve"> Прикладной платформы Единое хранилище данных </w:t>
      </w:r>
      <w:r w:rsidR="008466BA">
        <w:t xml:space="preserve">ООО </w:t>
      </w:r>
      <w:r w:rsidR="008466BA" w:rsidRPr="008466BA">
        <w:t>“</w:t>
      </w:r>
      <w:r w:rsidR="008466BA">
        <w:t>…</w:t>
      </w:r>
      <w:r w:rsidR="008466BA" w:rsidRPr="008466BA">
        <w:t>”</w:t>
      </w:r>
      <w:r>
        <w:t xml:space="preserve"> (</w:t>
      </w:r>
      <w:r w:rsidR="000A087D">
        <w:t xml:space="preserve">далее – </w:t>
      </w:r>
      <w:r>
        <w:t>Платформа ЕХД)</w:t>
      </w:r>
      <w:r w:rsidR="00FB16F1">
        <w:t xml:space="preserve"> в части </w:t>
      </w:r>
      <w:r w:rsidR="007514E9">
        <w:t xml:space="preserve">внедрения </w:t>
      </w:r>
      <w:r w:rsidR="00B01569">
        <w:t xml:space="preserve">инструмента </w:t>
      </w:r>
      <w:r w:rsidR="00B01569" w:rsidRPr="00967BFF">
        <w:t>интерактивного анализа данных</w:t>
      </w:r>
      <w:r w:rsidR="00F965CE">
        <w:t xml:space="preserve"> </w:t>
      </w:r>
      <w:r w:rsidR="00F965CE">
        <w:rPr>
          <w:lang w:val="en-US"/>
        </w:rPr>
        <w:t>Apache</w:t>
      </w:r>
      <w:r w:rsidR="00F965CE" w:rsidRPr="00F965CE">
        <w:t xml:space="preserve"> </w:t>
      </w:r>
      <w:r w:rsidR="00F965CE">
        <w:rPr>
          <w:lang w:val="en-US"/>
        </w:rPr>
        <w:t>Superset</w:t>
      </w:r>
      <w:r w:rsidR="009F3D9E">
        <w:t xml:space="preserve"> </w:t>
      </w:r>
      <w:r w:rsidR="009F3D9E" w:rsidRPr="00AF0843">
        <w:t>и других</w:t>
      </w:r>
      <w:r w:rsidR="00B01569" w:rsidRPr="00011A40">
        <w:t xml:space="preserve"> </w:t>
      </w:r>
      <w:r w:rsidR="007514E9">
        <w:t xml:space="preserve">в </w:t>
      </w:r>
      <w:r w:rsidR="00735F3C">
        <w:t xml:space="preserve">состав </w:t>
      </w:r>
      <w:r w:rsidR="00B549E0">
        <w:t>Платформы ЕХД</w:t>
      </w:r>
      <w:r w:rsidR="00FE2F2A">
        <w:t xml:space="preserve"> и в Приложение АСО </w:t>
      </w:r>
      <w:r w:rsidR="00FE2F2A" w:rsidRPr="00011A40">
        <w:t>(</w:t>
      </w:r>
      <w:r w:rsidR="00FE2F2A">
        <w:t xml:space="preserve">далее – </w:t>
      </w:r>
      <w:r w:rsidR="00FE2F2A" w:rsidRPr="00C34251">
        <w:t>Решение</w:t>
      </w:r>
      <w:r w:rsidR="00FE2F2A">
        <w:t>)</w:t>
      </w:r>
      <w:r w:rsidR="007F4B4F">
        <w:t>.</w:t>
      </w:r>
    </w:p>
    <w:p w:rsidR="007A444F" w:rsidRDefault="007A444F" w:rsidP="007A444F">
      <w:pPr>
        <w:pStyle w:val="0a"/>
        <w:spacing w:before="0"/>
      </w:pPr>
      <w:r>
        <w:t xml:space="preserve">Настоящий документ разработан на основании Концептуального архитектурного описания ПП16-1-1/232 от 30.06.2020 и содержит требования в части внедрения </w:t>
      </w:r>
      <w:r w:rsidR="00BA1E2B">
        <w:t xml:space="preserve">Решения </w:t>
      </w:r>
      <w:r w:rsidR="00BA49BC">
        <w:t>в</w:t>
      </w:r>
      <w:r w:rsidR="009D68EE">
        <w:t xml:space="preserve"> состав</w:t>
      </w:r>
      <w:r>
        <w:t xml:space="preserve"> Платформ</w:t>
      </w:r>
      <w:r w:rsidR="009D68EE">
        <w:t>ы</w:t>
      </w:r>
      <w:r>
        <w:t xml:space="preserve"> ЕХД</w:t>
      </w:r>
      <w:r w:rsidRPr="00A61099">
        <w:t>.</w:t>
      </w:r>
    </w:p>
    <w:p w:rsidR="00460B6C" w:rsidRDefault="00460B6C" w:rsidP="007A444F">
      <w:pPr>
        <w:pStyle w:val="0a"/>
        <w:spacing w:before="0"/>
      </w:pPr>
      <w:r w:rsidRPr="00460B6C">
        <w:t xml:space="preserve">В </w:t>
      </w:r>
      <w:r>
        <w:t xml:space="preserve">Задание на выполнение работ по развитию Платформы ЕХД </w:t>
      </w:r>
      <w:r w:rsidRPr="00460B6C">
        <w:t>входят следующие приложения, подготовленные в электронной форме (в виде отдельных файлов):</w:t>
      </w:r>
    </w:p>
    <w:p w:rsidR="00956F80" w:rsidRPr="00C34251" w:rsidRDefault="00ED2CCC" w:rsidP="007A444F">
      <w:pPr>
        <w:pStyle w:val="0a"/>
        <w:spacing w:before="0"/>
      </w:pPr>
      <w:r>
        <w:t>Пр</w:t>
      </w:r>
      <w:r w:rsidR="0079356F">
        <w:t>илож</w:t>
      </w:r>
      <w:r w:rsidR="00936A49">
        <w:t xml:space="preserve">ение А. </w:t>
      </w:r>
      <w:r w:rsidR="00082DC5">
        <w:t xml:space="preserve">Требования к </w:t>
      </w:r>
      <w:r w:rsidR="00C34251">
        <w:t>Решению</w:t>
      </w:r>
      <w:r w:rsidR="00C34251" w:rsidRPr="00107259">
        <w:t>;</w:t>
      </w:r>
    </w:p>
    <w:p w:rsidR="00581C4A" w:rsidRPr="00581C4A" w:rsidRDefault="00956F80" w:rsidP="00EE19C3">
      <w:pPr>
        <w:pStyle w:val="0a"/>
        <w:spacing w:before="0"/>
      </w:pPr>
      <w:r w:rsidRPr="00C34251">
        <w:t xml:space="preserve">Приложение Б. </w:t>
      </w:r>
      <w:r w:rsidR="00C34251" w:rsidRPr="00107259">
        <w:t>Требование к доработке Решения</w:t>
      </w:r>
      <w:r w:rsidR="00581C4A">
        <w:t>.</w:t>
      </w:r>
    </w:p>
    <w:p w:rsidR="005643CE" w:rsidRPr="005E3BD1" w:rsidRDefault="005643CE" w:rsidP="005F66A8">
      <w:pPr>
        <w:pStyle w:val="1d"/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5E3BD1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содержание</w:t>
      </w:r>
    </w:p>
    <w:p w:rsidR="00036708" w:rsidRPr="00CB35BF" w:rsidRDefault="00997220" w:rsidP="00036708">
      <w:pPr>
        <w:pStyle w:val="1c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 w:rsidRPr="00997220">
        <w:rPr>
          <w:caps/>
        </w:rPr>
        <w:fldChar w:fldCharType="begin"/>
      </w:r>
      <w:r w:rsidR="005643CE" w:rsidRPr="005E3BD1">
        <w:instrText xml:space="preserve"> TOC \o "1-4" \h \z </w:instrText>
      </w:r>
      <w:r w:rsidRPr="00997220">
        <w:rPr>
          <w:caps/>
        </w:rPr>
        <w:fldChar w:fldCharType="separate"/>
      </w:r>
      <w:hyperlink w:anchor="_Toc141888893" w:history="1">
        <w:r w:rsidR="00036708" w:rsidRPr="00CB35BF">
          <w:rPr>
            <w:rStyle w:val="af8"/>
            <w:b w:val="0"/>
          </w:rPr>
          <w:t>Обозначения и сокращения</w:t>
        </w:r>
        <w:r w:rsidR="00036708" w:rsidRPr="00CB35BF">
          <w:rPr>
            <w:b w:val="0"/>
            <w:webHidden/>
          </w:rPr>
          <w:tab/>
        </w:r>
        <w:r w:rsidRPr="00CB35BF">
          <w:rPr>
            <w:b w:val="0"/>
            <w:webHidden/>
          </w:rPr>
          <w:fldChar w:fldCharType="begin"/>
        </w:r>
        <w:r w:rsidR="00036708" w:rsidRPr="00CB35BF">
          <w:rPr>
            <w:b w:val="0"/>
            <w:webHidden/>
          </w:rPr>
          <w:instrText xml:space="preserve"> PAGEREF _Toc141888893 \h </w:instrText>
        </w:r>
        <w:r w:rsidRPr="00CB35BF">
          <w:rPr>
            <w:b w:val="0"/>
            <w:webHidden/>
          </w:rPr>
        </w:r>
        <w:r w:rsidRPr="00CB35BF">
          <w:rPr>
            <w:b w:val="0"/>
            <w:webHidden/>
          </w:rPr>
          <w:fldChar w:fldCharType="separate"/>
        </w:r>
        <w:r w:rsidR="00CC13D6">
          <w:rPr>
            <w:b w:val="0"/>
            <w:webHidden/>
          </w:rPr>
          <w:t>4</w:t>
        </w:r>
        <w:r w:rsidRPr="00CB35BF">
          <w:rPr>
            <w:b w:val="0"/>
            <w:webHidden/>
          </w:rPr>
          <w:fldChar w:fldCharType="end"/>
        </w:r>
      </w:hyperlink>
    </w:p>
    <w:p w:rsidR="00036708" w:rsidRPr="00CB35BF" w:rsidRDefault="00997220" w:rsidP="00036708">
      <w:pPr>
        <w:pStyle w:val="1c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141888894" w:history="1">
        <w:r w:rsidR="00036708" w:rsidRPr="00CB35BF">
          <w:rPr>
            <w:rStyle w:val="af8"/>
            <w:b w:val="0"/>
          </w:rPr>
          <w:t>Термины и определения</w:t>
        </w:r>
        <w:r w:rsidR="00036708" w:rsidRPr="00CB35BF">
          <w:rPr>
            <w:b w:val="0"/>
            <w:webHidden/>
          </w:rPr>
          <w:tab/>
        </w:r>
        <w:r w:rsidRPr="00CB35BF">
          <w:rPr>
            <w:b w:val="0"/>
            <w:webHidden/>
          </w:rPr>
          <w:fldChar w:fldCharType="begin"/>
        </w:r>
        <w:r w:rsidR="00036708" w:rsidRPr="00CB35BF">
          <w:rPr>
            <w:b w:val="0"/>
            <w:webHidden/>
          </w:rPr>
          <w:instrText xml:space="preserve"> PAGEREF _Toc141888894 \h </w:instrText>
        </w:r>
        <w:r w:rsidRPr="00CB35BF">
          <w:rPr>
            <w:b w:val="0"/>
            <w:webHidden/>
          </w:rPr>
        </w:r>
        <w:r w:rsidRPr="00CB35BF">
          <w:rPr>
            <w:b w:val="0"/>
            <w:webHidden/>
          </w:rPr>
          <w:fldChar w:fldCharType="separate"/>
        </w:r>
        <w:r w:rsidR="00CC13D6">
          <w:rPr>
            <w:b w:val="0"/>
            <w:webHidden/>
          </w:rPr>
          <w:t>5</w:t>
        </w:r>
        <w:r w:rsidRPr="00CB35BF">
          <w:rPr>
            <w:b w:val="0"/>
            <w:webHidden/>
          </w:rPr>
          <w:fldChar w:fldCharType="end"/>
        </w:r>
      </w:hyperlink>
    </w:p>
    <w:p w:rsidR="00036708" w:rsidRPr="00CB35BF" w:rsidRDefault="00997220" w:rsidP="00036708">
      <w:pPr>
        <w:pStyle w:val="1c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141888895" w:history="1">
        <w:r w:rsidR="00036708" w:rsidRPr="00CB35BF">
          <w:rPr>
            <w:rStyle w:val="af8"/>
            <w:b w:val="0"/>
          </w:rPr>
          <w:t>1</w:t>
        </w:r>
        <w:r w:rsidR="00036708" w:rsidRPr="00CB35BF">
          <w:rPr>
            <w:rFonts w:asciiTheme="minorHAnsi" w:eastAsiaTheme="minorEastAsia" w:hAnsiTheme="minorHAnsi" w:cstheme="minorBidi"/>
            <w:b w:val="0"/>
            <w:color w:val="auto"/>
            <w:sz w:val="22"/>
            <w:szCs w:val="22"/>
          </w:rPr>
          <w:tab/>
        </w:r>
        <w:r w:rsidR="00036708" w:rsidRPr="00CB35BF">
          <w:rPr>
            <w:rStyle w:val="af8"/>
            <w:b w:val="0"/>
          </w:rPr>
          <w:t>Общие сведения</w:t>
        </w:r>
        <w:r w:rsidR="00036708" w:rsidRPr="00CB35BF">
          <w:rPr>
            <w:b w:val="0"/>
            <w:webHidden/>
          </w:rPr>
          <w:tab/>
        </w:r>
        <w:r w:rsidRPr="00CB35BF">
          <w:rPr>
            <w:b w:val="0"/>
            <w:webHidden/>
          </w:rPr>
          <w:fldChar w:fldCharType="begin"/>
        </w:r>
        <w:r w:rsidR="00036708" w:rsidRPr="00CB35BF">
          <w:rPr>
            <w:b w:val="0"/>
            <w:webHidden/>
          </w:rPr>
          <w:instrText xml:space="preserve"> PAGEREF _Toc141888895 \h </w:instrText>
        </w:r>
        <w:r w:rsidRPr="00CB35BF">
          <w:rPr>
            <w:b w:val="0"/>
            <w:webHidden/>
          </w:rPr>
        </w:r>
        <w:r w:rsidRPr="00CB35BF">
          <w:rPr>
            <w:b w:val="0"/>
            <w:webHidden/>
          </w:rPr>
          <w:fldChar w:fldCharType="separate"/>
        </w:r>
        <w:r w:rsidR="00CC13D6">
          <w:rPr>
            <w:b w:val="0"/>
            <w:webHidden/>
          </w:rPr>
          <w:t>6</w:t>
        </w:r>
        <w:r w:rsidRPr="00CB35BF">
          <w:rPr>
            <w:b w:val="0"/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896" w:history="1">
        <w:r w:rsidR="00036708" w:rsidRPr="00861B81">
          <w:rPr>
            <w:rStyle w:val="af8"/>
          </w:rPr>
          <w:t>1.1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Полное наименование компонета ИТС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_Toc141888896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6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897" w:history="1">
        <w:r w:rsidR="00036708" w:rsidRPr="00861B81">
          <w:rPr>
            <w:rStyle w:val="af8"/>
          </w:rPr>
          <w:t>1.2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Сведения о заказчике и исполнителе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_Toc141888897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6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898" w:history="1">
        <w:r w:rsidR="00036708" w:rsidRPr="00861B81">
          <w:rPr>
            <w:rStyle w:val="af8"/>
          </w:rPr>
          <w:t>1.3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Состав работ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_Toc141888898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6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899" w:history="1">
        <w:r w:rsidR="00036708" w:rsidRPr="00861B81">
          <w:rPr>
            <w:rStyle w:val="af8"/>
          </w:rPr>
          <w:t>1.4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Плановые сроки начала и окончания работ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_Toc141888899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6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00" w:history="1">
        <w:r w:rsidR="00036708" w:rsidRPr="00861B81">
          <w:rPr>
            <w:rStyle w:val="af8"/>
          </w:rPr>
          <w:t>1.5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Цель выполнения работ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_Toc141888900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6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01" w:history="1">
        <w:r w:rsidR="00036708" w:rsidRPr="00861B81">
          <w:rPr>
            <w:rStyle w:val="af8"/>
          </w:rPr>
          <w:t>1.6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Порядок оформления и предъявления заказчику результатов работ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_Toc141888901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6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02" w:history="1">
        <w:r w:rsidR="00036708" w:rsidRPr="00861B81">
          <w:rPr>
            <w:rStyle w:val="af8"/>
          </w:rPr>
          <w:t>1.7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Место выполнения работ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_Toc141888902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7</w:t>
        </w:r>
        <w:r w:rsidRPr="00C25DB2">
          <w:rPr>
            <w:webHidden/>
          </w:rPr>
          <w:fldChar w:fldCharType="end"/>
        </w:r>
      </w:hyperlink>
    </w:p>
    <w:p w:rsidR="00036708" w:rsidRPr="00CB35BF" w:rsidRDefault="00997220" w:rsidP="00036708">
      <w:pPr>
        <w:pStyle w:val="1c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141888903" w:history="1">
        <w:r w:rsidR="00036708" w:rsidRPr="00CB35BF">
          <w:rPr>
            <w:rStyle w:val="af8"/>
            <w:b w:val="0"/>
          </w:rPr>
          <w:t>2</w:t>
        </w:r>
        <w:r w:rsidR="00036708" w:rsidRPr="00CB35BF">
          <w:rPr>
            <w:rFonts w:asciiTheme="minorHAnsi" w:eastAsiaTheme="minorEastAsia" w:hAnsiTheme="minorHAnsi" w:cstheme="minorBidi"/>
            <w:b w:val="0"/>
            <w:color w:val="auto"/>
            <w:sz w:val="22"/>
            <w:szCs w:val="22"/>
          </w:rPr>
          <w:tab/>
        </w:r>
        <w:r w:rsidR="00036708" w:rsidRPr="00CB35BF">
          <w:rPr>
            <w:rStyle w:val="af8"/>
            <w:b w:val="0"/>
          </w:rPr>
          <w:t>Основание для выполнения работ</w:t>
        </w:r>
        <w:r w:rsidR="00036708" w:rsidRPr="00CB35BF">
          <w:rPr>
            <w:b w:val="0"/>
            <w:webHidden/>
          </w:rPr>
          <w:tab/>
        </w:r>
        <w:r w:rsidRPr="00CB35BF">
          <w:rPr>
            <w:b w:val="0"/>
            <w:webHidden/>
          </w:rPr>
          <w:fldChar w:fldCharType="begin"/>
        </w:r>
        <w:r w:rsidR="00036708" w:rsidRPr="00CB35BF">
          <w:rPr>
            <w:b w:val="0"/>
            <w:webHidden/>
          </w:rPr>
          <w:instrText xml:space="preserve"> PAGEREF _Toc141888903 \h </w:instrText>
        </w:r>
        <w:r w:rsidRPr="00CB35BF">
          <w:rPr>
            <w:b w:val="0"/>
            <w:webHidden/>
          </w:rPr>
        </w:r>
        <w:r w:rsidRPr="00CB35BF">
          <w:rPr>
            <w:b w:val="0"/>
            <w:webHidden/>
          </w:rPr>
          <w:fldChar w:fldCharType="separate"/>
        </w:r>
        <w:r w:rsidR="00CC13D6">
          <w:rPr>
            <w:b w:val="0"/>
            <w:webHidden/>
          </w:rPr>
          <w:t>8</w:t>
        </w:r>
        <w:r w:rsidRPr="00CB35BF">
          <w:rPr>
            <w:b w:val="0"/>
            <w:webHidden/>
          </w:rPr>
          <w:fldChar w:fldCharType="end"/>
        </w:r>
      </w:hyperlink>
    </w:p>
    <w:p w:rsidR="00036708" w:rsidRPr="00CB35BF" w:rsidRDefault="00997220" w:rsidP="00036708">
      <w:pPr>
        <w:pStyle w:val="1c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141888904" w:history="1">
        <w:r w:rsidR="00036708" w:rsidRPr="00CB35BF">
          <w:rPr>
            <w:rStyle w:val="af8"/>
            <w:b w:val="0"/>
          </w:rPr>
          <w:t>3</w:t>
        </w:r>
        <w:r w:rsidR="00036708" w:rsidRPr="00CB35BF">
          <w:rPr>
            <w:rFonts w:asciiTheme="minorHAnsi" w:eastAsiaTheme="minorEastAsia" w:hAnsiTheme="minorHAnsi" w:cstheme="minorBidi"/>
            <w:b w:val="0"/>
            <w:color w:val="auto"/>
            <w:sz w:val="22"/>
            <w:szCs w:val="22"/>
          </w:rPr>
          <w:tab/>
        </w:r>
        <w:r w:rsidR="00036708" w:rsidRPr="00CB35BF">
          <w:rPr>
            <w:rStyle w:val="af8"/>
            <w:b w:val="0"/>
          </w:rPr>
          <w:t>Требования к Решению</w:t>
        </w:r>
        <w:r w:rsidR="00036708" w:rsidRPr="00CB35BF">
          <w:rPr>
            <w:b w:val="0"/>
            <w:webHidden/>
          </w:rPr>
          <w:tab/>
        </w:r>
        <w:r w:rsidRPr="00CB35BF">
          <w:rPr>
            <w:b w:val="0"/>
            <w:webHidden/>
          </w:rPr>
          <w:fldChar w:fldCharType="begin"/>
        </w:r>
        <w:r w:rsidR="00036708" w:rsidRPr="00CB35BF">
          <w:rPr>
            <w:b w:val="0"/>
            <w:webHidden/>
          </w:rPr>
          <w:instrText xml:space="preserve"> PAGEREF _Toc141888904 \h </w:instrText>
        </w:r>
        <w:r w:rsidRPr="00CB35BF">
          <w:rPr>
            <w:b w:val="0"/>
            <w:webHidden/>
          </w:rPr>
        </w:r>
        <w:r w:rsidRPr="00CB35BF">
          <w:rPr>
            <w:b w:val="0"/>
            <w:webHidden/>
          </w:rPr>
          <w:fldChar w:fldCharType="separate"/>
        </w:r>
        <w:r w:rsidR="00CC13D6">
          <w:rPr>
            <w:b w:val="0"/>
            <w:webHidden/>
          </w:rPr>
          <w:t>9</w:t>
        </w:r>
        <w:r w:rsidRPr="00CB35BF">
          <w:rPr>
            <w:b w:val="0"/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05" w:history="1">
        <w:r w:rsidR="00036708" w:rsidRPr="00861B81">
          <w:rPr>
            <w:rStyle w:val="af8"/>
          </w:rPr>
          <w:t>3.1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Общие требования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_Toc141888905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9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06" w:history="1">
        <w:r w:rsidR="00036708" w:rsidRPr="00861B81">
          <w:rPr>
            <w:rStyle w:val="af8"/>
          </w:rPr>
          <w:t>3.2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Требования к программному обеспечению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_Toc141888906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9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07" w:history="1">
        <w:r w:rsidR="00036708" w:rsidRPr="00861B81">
          <w:rPr>
            <w:rStyle w:val="af8"/>
          </w:rPr>
          <w:t>3.3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Требования к взаимодействию со смежными системами и технологическими компонентами Платформы ЕХД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_Toc141888907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10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08" w:history="1">
        <w:r w:rsidR="00036708" w:rsidRPr="00861B81">
          <w:rPr>
            <w:rStyle w:val="af8"/>
          </w:rPr>
          <w:t>3.4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Требования к набору ролей пользователей системы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_Toc141888908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11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09" w:history="1">
        <w:r w:rsidR="00036708" w:rsidRPr="00861B81">
          <w:rPr>
            <w:rStyle w:val="af8"/>
          </w:rPr>
          <w:t>3.5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Требования к развёртыванию и к вычислительным ресурсам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_Toc141888909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11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10" w:history="1">
        <w:r w:rsidR="00036708" w:rsidRPr="00861B81">
          <w:rPr>
            <w:rStyle w:val="af8"/>
          </w:rPr>
          <w:t>3.6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Требования к показателям назначения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_Toc141888910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17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11" w:history="1">
        <w:r w:rsidR="00036708" w:rsidRPr="00861B81">
          <w:rPr>
            <w:rStyle w:val="af8"/>
          </w:rPr>
          <w:t>3.7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Требования к информационной безопасности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_Toc141888911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18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12" w:history="1">
        <w:r w:rsidR="00036708" w:rsidRPr="00861B81">
          <w:rPr>
            <w:rStyle w:val="af8"/>
          </w:rPr>
          <w:t>3.8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Требования к режиму функционирования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_Toc141888912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20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13" w:history="1">
        <w:r w:rsidR="00036708" w:rsidRPr="00861B81">
          <w:rPr>
            <w:rStyle w:val="af8"/>
          </w:rPr>
          <w:t>3.9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Требования к надежности и отказоустойчивости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_Toc141888913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20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14" w:history="1">
        <w:r w:rsidR="00036708" w:rsidRPr="00861B81">
          <w:rPr>
            <w:rStyle w:val="af8"/>
          </w:rPr>
          <w:t>3.10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Функциональные требования к Решению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_Toc141888914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21</w:t>
        </w:r>
        <w:r w:rsidRPr="00C25DB2">
          <w:rPr>
            <w:webHidden/>
          </w:rPr>
          <w:fldChar w:fldCharType="end"/>
        </w:r>
      </w:hyperlink>
    </w:p>
    <w:p w:rsidR="00036708" w:rsidRPr="00CB35BF" w:rsidRDefault="00997220" w:rsidP="00036708">
      <w:pPr>
        <w:pStyle w:val="1c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141888915" w:history="1">
        <w:r w:rsidR="00036708" w:rsidRPr="00CB35BF">
          <w:rPr>
            <w:rStyle w:val="af8"/>
            <w:b w:val="0"/>
          </w:rPr>
          <w:t>4</w:t>
        </w:r>
        <w:r w:rsidR="00036708" w:rsidRPr="00CB35BF">
          <w:rPr>
            <w:rFonts w:asciiTheme="minorHAnsi" w:eastAsiaTheme="minorEastAsia" w:hAnsiTheme="minorHAnsi" w:cstheme="minorBidi"/>
            <w:b w:val="0"/>
            <w:color w:val="auto"/>
            <w:sz w:val="22"/>
            <w:szCs w:val="22"/>
          </w:rPr>
          <w:tab/>
        </w:r>
        <w:r w:rsidR="00036708" w:rsidRPr="00CB35BF">
          <w:rPr>
            <w:rStyle w:val="af8"/>
            <w:b w:val="0"/>
          </w:rPr>
          <w:t>Состав и содержание работ</w:t>
        </w:r>
        <w:r w:rsidR="00036708" w:rsidRPr="00CB35BF">
          <w:rPr>
            <w:b w:val="0"/>
            <w:webHidden/>
          </w:rPr>
          <w:tab/>
        </w:r>
        <w:r w:rsidRPr="00CB35BF">
          <w:rPr>
            <w:b w:val="0"/>
            <w:webHidden/>
          </w:rPr>
          <w:fldChar w:fldCharType="begin"/>
        </w:r>
        <w:r w:rsidR="00036708" w:rsidRPr="00CB35BF">
          <w:rPr>
            <w:b w:val="0"/>
            <w:webHidden/>
          </w:rPr>
          <w:instrText xml:space="preserve"> PAGEREF _Toc141888915 \h </w:instrText>
        </w:r>
        <w:r w:rsidRPr="00CB35BF">
          <w:rPr>
            <w:b w:val="0"/>
            <w:webHidden/>
          </w:rPr>
        </w:r>
        <w:r w:rsidRPr="00CB35BF">
          <w:rPr>
            <w:b w:val="0"/>
            <w:webHidden/>
          </w:rPr>
          <w:fldChar w:fldCharType="separate"/>
        </w:r>
        <w:r w:rsidR="00CC13D6">
          <w:rPr>
            <w:b w:val="0"/>
            <w:webHidden/>
          </w:rPr>
          <w:t>22</w:t>
        </w:r>
        <w:r w:rsidRPr="00CB35BF">
          <w:rPr>
            <w:b w:val="0"/>
            <w:webHidden/>
          </w:rPr>
          <w:fldChar w:fldCharType="end"/>
        </w:r>
      </w:hyperlink>
    </w:p>
    <w:p w:rsidR="00036708" w:rsidRPr="00CB35BF" w:rsidRDefault="00997220" w:rsidP="00036708">
      <w:pPr>
        <w:pStyle w:val="1c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141888916" w:history="1">
        <w:r w:rsidR="00036708" w:rsidRPr="00CB35BF">
          <w:rPr>
            <w:rStyle w:val="af8"/>
            <w:b w:val="0"/>
          </w:rPr>
          <w:t>5</w:t>
        </w:r>
        <w:r w:rsidR="00036708" w:rsidRPr="00CB35BF">
          <w:rPr>
            <w:rFonts w:asciiTheme="minorHAnsi" w:eastAsiaTheme="minorEastAsia" w:hAnsiTheme="minorHAnsi" w:cstheme="minorBidi"/>
            <w:b w:val="0"/>
            <w:color w:val="auto"/>
            <w:sz w:val="22"/>
            <w:szCs w:val="22"/>
          </w:rPr>
          <w:tab/>
        </w:r>
        <w:r w:rsidR="00036708" w:rsidRPr="00CB35BF">
          <w:rPr>
            <w:rStyle w:val="af8"/>
            <w:b w:val="0"/>
          </w:rPr>
          <w:t>Порядок контроля и приемки результатов выполнения работ по развитию Платформы ЕХД</w:t>
        </w:r>
        <w:r w:rsidR="00036708" w:rsidRPr="00CB35BF">
          <w:rPr>
            <w:b w:val="0"/>
            <w:webHidden/>
          </w:rPr>
          <w:tab/>
        </w:r>
        <w:r w:rsidRPr="00CB35BF">
          <w:rPr>
            <w:b w:val="0"/>
            <w:webHidden/>
          </w:rPr>
          <w:fldChar w:fldCharType="begin"/>
        </w:r>
        <w:r w:rsidR="00036708" w:rsidRPr="00CB35BF">
          <w:rPr>
            <w:b w:val="0"/>
            <w:webHidden/>
          </w:rPr>
          <w:instrText xml:space="preserve"> PAGEREF _Toc141888916 \h </w:instrText>
        </w:r>
        <w:r w:rsidRPr="00CB35BF">
          <w:rPr>
            <w:b w:val="0"/>
            <w:webHidden/>
          </w:rPr>
        </w:r>
        <w:r w:rsidRPr="00CB35BF">
          <w:rPr>
            <w:b w:val="0"/>
            <w:webHidden/>
          </w:rPr>
          <w:fldChar w:fldCharType="separate"/>
        </w:r>
        <w:r w:rsidR="00CC13D6">
          <w:rPr>
            <w:b w:val="0"/>
            <w:webHidden/>
          </w:rPr>
          <w:t>24</w:t>
        </w:r>
        <w:r w:rsidRPr="00CB35BF">
          <w:rPr>
            <w:b w:val="0"/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17" w:history="1">
        <w:r w:rsidR="00036708" w:rsidRPr="00861B81">
          <w:rPr>
            <w:rStyle w:val="af8"/>
          </w:rPr>
          <w:t>5.1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Внутреннее тестирование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_Toc141888917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24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18" w:history="1">
        <w:r w:rsidR="00036708" w:rsidRPr="00861B81">
          <w:rPr>
            <w:rStyle w:val="af8"/>
          </w:rPr>
          <w:t>5.2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Предварительные испытания и функциональное тестирование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_Toc141888918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24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19" w:history="1">
        <w:r w:rsidR="00036708" w:rsidRPr="00861B81">
          <w:rPr>
            <w:rStyle w:val="af8"/>
          </w:rPr>
          <w:t>5.3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Нагрузочное тестирование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_Toc141888919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24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20" w:history="1">
        <w:r w:rsidR="00036708" w:rsidRPr="00861B81">
          <w:rPr>
            <w:rStyle w:val="af8"/>
          </w:rPr>
          <w:t>5.4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Опытная эксплуатация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_Toc141888920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25</w:t>
        </w:r>
        <w:r w:rsidRPr="00C25DB2">
          <w:rPr>
            <w:webHidden/>
          </w:rPr>
          <w:fldChar w:fldCharType="end"/>
        </w:r>
      </w:hyperlink>
    </w:p>
    <w:p w:rsidR="00036708" w:rsidRPr="00861B81" w:rsidRDefault="00997220">
      <w:pPr>
        <w:pStyle w:val="23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21" w:history="1">
        <w:r w:rsidR="00036708" w:rsidRPr="00861B81">
          <w:rPr>
            <w:rStyle w:val="af8"/>
          </w:rPr>
          <w:t>5.5</w:t>
        </w:r>
        <w:r w:rsidR="00036708" w:rsidRPr="00861B81"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tab/>
        </w:r>
        <w:r w:rsidR="00036708" w:rsidRPr="00861B81">
          <w:rPr>
            <w:rStyle w:val="af8"/>
          </w:rPr>
          <w:t>Приемочные испытания</w:t>
        </w:r>
        <w:r w:rsidR="00036708" w:rsidRPr="00861B81">
          <w:rPr>
            <w:webHidden/>
          </w:rPr>
          <w:tab/>
        </w:r>
        <w:r w:rsidRPr="00C25DB2">
          <w:rPr>
            <w:webHidden/>
          </w:rPr>
          <w:fldChar w:fldCharType="begin"/>
        </w:r>
        <w:r w:rsidR="00036708" w:rsidRPr="00861B81">
          <w:rPr>
            <w:webHidden/>
          </w:rPr>
          <w:instrText xml:space="preserve"> PAGEREF _Toc141888921 \h </w:instrText>
        </w:r>
        <w:r w:rsidRPr="00C25DB2">
          <w:rPr>
            <w:webHidden/>
          </w:rPr>
        </w:r>
        <w:r w:rsidRPr="00C25DB2">
          <w:rPr>
            <w:webHidden/>
          </w:rPr>
          <w:fldChar w:fldCharType="separate"/>
        </w:r>
        <w:r w:rsidR="00CC13D6">
          <w:rPr>
            <w:webHidden/>
          </w:rPr>
          <w:t>25</w:t>
        </w:r>
        <w:r w:rsidRPr="00C25DB2">
          <w:rPr>
            <w:webHidden/>
          </w:rPr>
          <w:fldChar w:fldCharType="end"/>
        </w:r>
      </w:hyperlink>
    </w:p>
    <w:p w:rsidR="00036708" w:rsidRDefault="00997220" w:rsidP="00036708">
      <w:pPr>
        <w:pStyle w:val="1c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41888922" w:history="1">
        <w:r w:rsidR="00036708" w:rsidRPr="00CB35BF">
          <w:rPr>
            <w:rStyle w:val="af8"/>
            <w:b w:val="0"/>
          </w:rPr>
          <w:t>6</w:t>
        </w:r>
        <w:r w:rsidR="00036708" w:rsidRPr="00CB35BF">
          <w:rPr>
            <w:rFonts w:asciiTheme="minorHAnsi" w:eastAsiaTheme="minorEastAsia" w:hAnsiTheme="minorHAnsi" w:cstheme="minorBidi"/>
            <w:b w:val="0"/>
            <w:color w:val="auto"/>
            <w:sz w:val="22"/>
            <w:szCs w:val="22"/>
          </w:rPr>
          <w:tab/>
        </w:r>
        <w:r w:rsidR="00036708" w:rsidRPr="00CB35BF">
          <w:rPr>
            <w:rStyle w:val="af8"/>
            <w:b w:val="0"/>
          </w:rPr>
          <w:t>Требования к документированию</w:t>
        </w:r>
        <w:r w:rsidR="00036708" w:rsidRPr="00CB35BF">
          <w:rPr>
            <w:b w:val="0"/>
            <w:webHidden/>
          </w:rPr>
          <w:tab/>
        </w:r>
        <w:r w:rsidRPr="00CB35BF">
          <w:rPr>
            <w:b w:val="0"/>
            <w:webHidden/>
          </w:rPr>
          <w:fldChar w:fldCharType="begin"/>
        </w:r>
        <w:r w:rsidR="00036708" w:rsidRPr="00CB35BF">
          <w:rPr>
            <w:b w:val="0"/>
            <w:webHidden/>
          </w:rPr>
          <w:instrText xml:space="preserve"> PAGEREF _Toc141888922 \h </w:instrText>
        </w:r>
        <w:r w:rsidRPr="00CB35BF">
          <w:rPr>
            <w:b w:val="0"/>
            <w:webHidden/>
          </w:rPr>
        </w:r>
        <w:r w:rsidRPr="00CB35BF">
          <w:rPr>
            <w:b w:val="0"/>
            <w:webHidden/>
          </w:rPr>
          <w:fldChar w:fldCharType="separate"/>
        </w:r>
        <w:r w:rsidR="00CC13D6">
          <w:rPr>
            <w:b w:val="0"/>
            <w:webHidden/>
          </w:rPr>
          <w:t>26</w:t>
        </w:r>
        <w:r w:rsidRPr="00CB35BF">
          <w:rPr>
            <w:b w:val="0"/>
            <w:webHidden/>
          </w:rPr>
          <w:fldChar w:fldCharType="end"/>
        </w:r>
      </w:hyperlink>
    </w:p>
    <w:p w:rsidR="001D2D68" w:rsidRDefault="00997220" w:rsidP="005643CE">
      <w:pPr>
        <w:rPr>
          <w:color w:val="000000" w:themeColor="text1"/>
        </w:rPr>
      </w:pPr>
      <w:r w:rsidRPr="005E3BD1">
        <w:rPr>
          <w:color w:val="000000" w:themeColor="text1"/>
        </w:rPr>
        <w:fldChar w:fldCharType="end"/>
      </w:r>
    </w:p>
    <w:p w:rsidR="001D2D68" w:rsidRDefault="001D2D68" w:rsidP="007857E4">
      <w:pPr>
        <w:pStyle w:val="0f"/>
      </w:pPr>
      <w:bookmarkStart w:id="0" w:name="_Toc71656109"/>
      <w:bookmarkStart w:id="1" w:name="_Toc141888893"/>
      <w:r w:rsidRPr="0055126A">
        <w:lastRenderedPageBreak/>
        <w:t>Обозначения и сокращения</w:t>
      </w:r>
      <w:bookmarkEnd w:id="0"/>
      <w:bookmarkEnd w:id="1"/>
    </w:p>
    <w:p w:rsidR="00D15F88" w:rsidRPr="00391399" w:rsidRDefault="00D15F88" w:rsidP="00CF76F2">
      <w:pPr>
        <w:pStyle w:val="1f4"/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2172"/>
        <w:gridCol w:w="291"/>
        <w:gridCol w:w="7419"/>
      </w:tblGrid>
      <w:tr w:rsidR="007B5496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0933" w:rsidRDefault="007B5496" w:rsidP="008E7F9A">
            <w:pPr>
              <w:pStyle w:val="afffff7"/>
              <w:spacing w:line="276" w:lineRule="auto"/>
            </w:pPr>
            <w:r>
              <w:t>АСО</w:t>
            </w:r>
          </w:p>
          <w:p w:rsidR="007B5496" w:rsidRPr="00E40933" w:rsidRDefault="00E40933" w:rsidP="00FC27B3">
            <w:r>
              <w:t>АС</w:t>
            </w:r>
          </w:p>
        </w:tc>
        <w:tc>
          <w:tcPr>
            <w:tcW w:w="147" w:type="pct"/>
          </w:tcPr>
          <w:p w:rsidR="00E40933" w:rsidRDefault="007B5496" w:rsidP="007857E4">
            <w:pPr>
              <w:pStyle w:val="afffff7"/>
              <w:spacing w:line="276" w:lineRule="auto"/>
            </w:pPr>
            <w:r>
              <w:t>–</w:t>
            </w:r>
          </w:p>
          <w:p w:rsidR="007B5496" w:rsidRPr="00E40933" w:rsidRDefault="00E40933" w:rsidP="00FC27B3"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496" w:rsidRDefault="00E616DE" w:rsidP="008E7F9A">
            <w:pPr>
              <w:pStyle w:val="afffff7"/>
              <w:spacing w:line="276" w:lineRule="auto"/>
            </w:pPr>
            <w:r w:rsidRPr="00E616DE">
              <w:t>Приложение «Аналитика самообслуживания»</w:t>
            </w:r>
          </w:p>
          <w:p w:rsidR="00E40933" w:rsidRPr="00842469" w:rsidRDefault="00E40933" w:rsidP="008E7F9A">
            <w:pPr>
              <w:pStyle w:val="afffff7"/>
              <w:spacing w:line="276" w:lineRule="auto"/>
            </w:pPr>
            <w:r>
              <w:t>Автоматизированная система</w:t>
            </w:r>
          </w:p>
        </w:tc>
      </w:tr>
      <w:tr w:rsidR="007857E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610" w:rsidRDefault="007857E4" w:rsidP="008E7F9A">
            <w:pPr>
              <w:pStyle w:val="afffff7"/>
              <w:spacing w:line="276" w:lineRule="auto"/>
            </w:pPr>
            <w:r w:rsidRPr="00842469">
              <w:t>БД</w:t>
            </w:r>
          </w:p>
          <w:p w:rsidR="007857E4" w:rsidRPr="00D41610" w:rsidRDefault="00D41610" w:rsidP="00FC27B3">
            <w:r>
              <w:t>ВМ</w:t>
            </w:r>
          </w:p>
        </w:tc>
        <w:tc>
          <w:tcPr>
            <w:tcW w:w="147" w:type="pct"/>
          </w:tcPr>
          <w:p w:rsidR="00D41610" w:rsidRDefault="007857E4" w:rsidP="007857E4">
            <w:pPr>
              <w:pStyle w:val="afffff7"/>
              <w:spacing w:line="276" w:lineRule="auto"/>
            </w:pPr>
            <w:r>
              <w:t xml:space="preserve">– </w:t>
            </w:r>
          </w:p>
          <w:p w:rsidR="007857E4" w:rsidRPr="009C3942" w:rsidRDefault="009C3942" w:rsidP="00FC27B3"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66BA" w:rsidRPr="00D50F66" w:rsidRDefault="007857E4" w:rsidP="008E7F9A">
            <w:pPr>
              <w:pStyle w:val="afffff7"/>
              <w:spacing w:line="276" w:lineRule="auto"/>
            </w:pPr>
            <w:r w:rsidRPr="00842469">
              <w:t>База данных</w:t>
            </w:r>
          </w:p>
          <w:p w:rsidR="00D41610" w:rsidRPr="00842469" w:rsidRDefault="00D41610" w:rsidP="008E7F9A">
            <w:pPr>
              <w:pStyle w:val="afffff7"/>
              <w:spacing w:line="276" w:lineRule="auto"/>
            </w:pPr>
            <w:r>
              <w:t>Виртуальная машина</w:t>
            </w:r>
          </w:p>
        </w:tc>
      </w:tr>
      <w:tr w:rsidR="007857E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 w:rsidRPr="00842469">
              <w:t>ГОСТ</w:t>
            </w:r>
          </w:p>
        </w:tc>
        <w:tc>
          <w:tcPr>
            <w:tcW w:w="147" w:type="pct"/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 w:rsidRPr="00842469">
              <w:t>Государственный стандарт</w:t>
            </w:r>
          </w:p>
        </w:tc>
      </w:tr>
      <w:tr w:rsidR="007857E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 w:rsidRPr="00842469">
              <w:t>ДИТ</w:t>
            </w:r>
          </w:p>
        </w:tc>
        <w:tc>
          <w:tcPr>
            <w:tcW w:w="147" w:type="pct"/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 w:rsidRPr="00842469">
              <w:t>Департамент информационных технологий</w:t>
            </w:r>
          </w:p>
        </w:tc>
      </w:tr>
      <w:tr w:rsidR="00B3513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134" w:rsidRPr="00842469" w:rsidRDefault="00B35134" w:rsidP="008E7F9A">
            <w:pPr>
              <w:pStyle w:val="afffff7"/>
              <w:spacing w:line="276" w:lineRule="auto"/>
            </w:pPr>
            <w:r w:rsidRPr="00B35134">
              <w:t>ЕСК</w:t>
            </w:r>
          </w:p>
        </w:tc>
        <w:tc>
          <w:tcPr>
            <w:tcW w:w="147" w:type="pct"/>
          </w:tcPr>
          <w:p w:rsidR="00B35134" w:rsidRDefault="00B35134" w:rsidP="008E7F9A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134" w:rsidRPr="00842469" w:rsidRDefault="00B35134" w:rsidP="00B35134">
            <w:pPr>
              <w:pStyle w:val="afffff7"/>
              <w:spacing w:line="276" w:lineRule="auto"/>
            </w:pPr>
            <w:r>
              <w:t>Единая служба каталогов</w:t>
            </w:r>
          </w:p>
        </w:tc>
      </w:tr>
      <w:tr w:rsidR="007857E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 w:rsidRPr="00842469">
              <w:t>З</w:t>
            </w:r>
            <w:r>
              <w:t>Р</w:t>
            </w:r>
          </w:p>
        </w:tc>
        <w:tc>
          <w:tcPr>
            <w:tcW w:w="147" w:type="pct"/>
          </w:tcPr>
          <w:p w:rsidR="007857E4" w:rsidRPr="00842469" w:rsidRDefault="007857E4" w:rsidP="00A61099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A61099">
            <w:pPr>
              <w:pStyle w:val="afffff7"/>
              <w:spacing w:line="276" w:lineRule="auto"/>
            </w:pPr>
            <w:r w:rsidRPr="00842469">
              <w:t xml:space="preserve">Зона </w:t>
            </w:r>
            <w:r>
              <w:t>разработки</w:t>
            </w:r>
            <w:r w:rsidR="00EC175E">
              <w:t xml:space="preserve"> </w:t>
            </w:r>
          </w:p>
        </w:tc>
      </w:tr>
      <w:tr w:rsidR="007857E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>
              <w:t>ЗТ</w:t>
            </w:r>
          </w:p>
        </w:tc>
        <w:tc>
          <w:tcPr>
            <w:tcW w:w="147" w:type="pct"/>
          </w:tcPr>
          <w:p w:rsidR="007857E4" w:rsidRDefault="007857E4" w:rsidP="00A61099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A61099">
            <w:pPr>
              <w:pStyle w:val="afffff7"/>
              <w:spacing w:line="276" w:lineRule="auto"/>
            </w:pPr>
            <w:r>
              <w:t>Зона тестирования</w:t>
            </w:r>
          </w:p>
        </w:tc>
      </w:tr>
      <w:tr w:rsidR="007857E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 w:rsidRPr="00842469">
              <w:t>ЗПЭ</w:t>
            </w:r>
          </w:p>
        </w:tc>
        <w:tc>
          <w:tcPr>
            <w:tcW w:w="147" w:type="pct"/>
          </w:tcPr>
          <w:p w:rsidR="007857E4" w:rsidRPr="00842469" w:rsidRDefault="007857E4" w:rsidP="00A61099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A61099">
            <w:pPr>
              <w:pStyle w:val="afffff7"/>
              <w:spacing w:line="276" w:lineRule="auto"/>
            </w:pPr>
            <w:r w:rsidRPr="00842469">
              <w:t>Зона постоянной эксплуатации</w:t>
            </w:r>
          </w:p>
        </w:tc>
      </w:tr>
      <w:tr w:rsidR="007857E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C15" w:rsidRDefault="007857E4" w:rsidP="008E7F9A">
            <w:pPr>
              <w:pStyle w:val="afffff7"/>
              <w:spacing w:line="276" w:lineRule="auto"/>
            </w:pPr>
            <w:r w:rsidRPr="00842469">
              <w:t>ИС</w:t>
            </w:r>
          </w:p>
          <w:p w:rsidR="007857E4" w:rsidRPr="00874C15" w:rsidRDefault="00874C15" w:rsidP="00FC27B3">
            <w:r>
              <w:t>ИТС</w:t>
            </w:r>
          </w:p>
        </w:tc>
        <w:tc>
          <w:tcPr>
            <w:tcW w:w="147" w:type="pct"/>
          </w:tcPr>
          <w:p w:rsidR="00874C15" w:rsidRDefault="007857E4" w:rsidP="008E7F9A">
            <w:pPr>
              <w:pStyle w:val="afffff7"/>
              <w:spacing w:line="276" w:lineRule="auto"/>
            </w:pPr>
            <w:r>
              <w:t>–</w:t>
            </w:r>
          </w:p>
          <w:p w:rsidR="007857E4" w:rsidRPr="00874C15" w:rsidRDefault="00874C15" w:rsidP="00FC27B3"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Default="007857E4" w:rsidP="008E7F9A">
            <w:pPr>
              <w:pStyle w:val="afffff7"/>
              <w:spacing w:line="276" w:lineRule="auto"/>
            </w:pPr>
            <w:r w:rsidRPr="00842469">
              <w:t>Информационная система</w:t>
            </w:r>
          </w:p>
          <w:p w:rsidR="00874C15" w:rsidRPr="00842469" w:rsidRDefault="00874C15" w:rsidP="008E7F9A">
            <w:pPr>
              <w:pStyle w:val="afffff7"/>
              <w:spacing w:line="276" w:lineRule="auto"/>
            </w:pPr>
            <w:r w:rsidRPr="00874C15">
              <w:t>Информационно-телекоммуникационная система</w:t>
            </w:r>
          </w:p>
        </w:tc>
      </w:tr>
      <w:tr w:rsidR="007857E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>
              <w:t>ПИБ</w:t>
            </w:r>
          </w:p>
        </w:tc>
        <w:tc>
          <w:tcPr>
            <w:tcW w:w="147" w:type="pct"/>
          </w:tcPr>
          <w:p w:rsidR="007857E4" w:rsidRDefault="007857E4" w:rsidP="008E7F9A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>
              <w:t>Платформа информационной безопасности</w:t>
            </w:r>
          </w:p>
        </w:tc>
      </w:tr>
      <w:tr w:rsidR="007A444F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44F" w:rsidRDefault="007A444F" w:rsidP="008E7F9A">
            <w:pPr>
              <w:pStyle w:val="afffff7"/>
              <w:spacing w:line="276" w:lineRule="auto"/>
            </w:pPr>
            <w:r>
              <w:t>ПШЕ</w:t>
            </w:r>
          </w:p>
        </w:tc>
        <w:tc>
          <w:tcPr>
            <w:tcW w:w="147" w:type="pct"/>
          </w:tcPr>
          <w:p w:rsidR="007A444F" w:rsidRDefault="007A444F" w:rsidP="008E7F9A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444F" w:rsidRDefault="007A444F" w:rsidP="008E7F9A">
            <w:pPr>
              <w:pStyle w:val="afffff7"/>
              <w:spacing w:line="276" w:lineRule="auto"/>
            </w:pPr>
            <w:r w:rsidRPr="00512862">
              <w:t xml:space="preserve">Полная штатная единица </w:t>
            </w:r>
            <w:r>
              <w:t>(</w:t>
            </w:r>
            <w:r w:rsidRPr="00512862">
              <w:t>эквивалент полной занятости одного работника в течение года</w:t>
            </w:r>
            <w:r>
              <w:t>)</w:t>
            </w:r>
          </w:p>
        </w:tc>
      </w:tr>
      <w:tr w:rsidR="007857E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FD0151" w:rsidRDefault="007857E4" w:rsidP="008E7F9A">
            <w:pPr>
              <w:pStyle w:val="afffff7"/>
              <w:spacing w:line="276" w:lineRule="auto"/>
            </w:pPr>
            <w:r w:rsidRPr="00FD0151">
              <w:t>Платформа ЕХД</w:t>
            </w:r>
          </w:p>
        </w:tc>
        <w:tc>
          <w:tcPr>
            <w:tcW w:w="147" w:type="pct"/>
          </w:tcPr>
          <w:p w:rsidR="007857E4" w:rsidRDefault="007857E4" w:rsidP="008E7F9A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Default="007857E4" w:rsidP="008466BA">
            <w:pPr>
              <w:pStyle w:val="afffff7"/>
              <w:spacing w:line="276" w:lineRule="auto"/>
            </w:pPr>
            <w:r>
              <w:t xml:space="preserve">Прикладная платформа Единое хранилище данных </w:t>
            </w:r>
          </w:p>
        </w:tc>
      </w:tr>
      <w:tr w:rsidR="007857E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FD0151" w:rsidRDefault="007857E4" w:rsidP="008E7F9A">
            <w:pPr>
              <w:pStyle w:val="afffff7"/>
              <w:spacing w:line="276" w:lineRule="auto"/>
            </w:pPr>
            <w:r>
              <w:t>ПО</w:t>
            </w:r>
          </w:p>
        </w:tc>
        <w:tc>
          <w:tcPr>
            <w:tcW w:w="147" w:type="pct"/>
          </w:tcPr>
          <w:p w:rsidR="007857E4" w:rsidRDefault="007857E4" w:rsidP="008E7F9A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Default="007857E4" w:rsidP="008E7F9A">
            <w:pPr>
              <w:pStyle w:val="afffff7"/>
              <w:spacing w:line="276" w:lineRule="auto"/>
            </w:pPr>
            <w:r>
              <w:t>Выбранное программное обеспечение в рамках настоящего задания</w:t>
            </w:r>
          </w:p>
        </w:tc>
      </w:tr>
      <w:tr w:rsidR="00950047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047" w:rsidRDefault="00950047" w:rsidP="008E7F9A">
            <w:pPr>
              <w:pStyle w:val="afffff7"/>
              <w:spacing w:line="276" w:lineRule="auto"/>
            </w:pPr>
            <w:r>
              <w:t xml:space="preserve">РФ </w:t>
            </w:r>
          </w:p>
        </w:tc>
        <w:tc>
          <w:tcPr>
            <w:tcW w:w="147" w:type="pct"/>
          </w:tcPr>
          <w:p w:rsidR="00950047" w:rsidRDefault="00950047" w:rsidP="008E7F9A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047" w:rsidRDefault="00950047" w:rsidP="008E7F9A">
            <w:pPr>
              <w:pStyle w:val="afffff7"/>
              <w:spacing w:line="276" w:lineRule="auto"/>
            </w:pPr>
            <w:r>
              <w:t>Российская Федерация</w:t>
            </w:r>
          </w:p>
        </w:tc>
      </w:tr>
      <w:tr w:rsidR="00B3513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134" w:rsidRPr="00842469" w:rsidRDefault="00B35134" w:rsidP="008E7F9A">
            <w:pPr>
              <w:pStyle w:val="afffff7"/>
              <w:spacing w:line="276" w:lineRule="auto"/>
            </w:pPr>
            <w:r w:rsidRPr="00B35134">
              <w:t>СТР Полигон</w:t>
            </w:r>
          </w:p>
        </w:tc>
        <w:tc>
          <w:tcPr>
            <w:tcW w:w="147" w:type="pct"/>
          </w:tcPr>
          <w:p w:rsidR="00B35134" w:rsidRDefault="00B35134" w:rsidP="008E7F9A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3D7" w:rsidRDefault="00BF63D7" w:rsidP="00BF63D7">
            <w:pPr>
              <w:pStyle w:val="afffff7"/>
              <w:spacing w:line="276" w:lineRule="auto"/>
            </w:pPr>
            <w:r>
              <w:t>Стенд тестирования и разработки автоматизированных систем и</w:t>
            </w:r>
          </w:p>
          <w:p w:rsidR="00B35134" w:rsidRPr="00842469" w:rsidRDefault="00BF63D7" w:rsidP="00BF63D7">
            <w:pPr>
              <w:pStyle w:val="afffff7"/>
              <w:spacing w:line="276" w:lineRule="auto"/>
            </w:pPr>
            <w:r>
              <w:t>технических решений ДИТ</w:t>
            </w:r>
          </w:p>
        </w:tc>
      </w:tr>
      <w:tr w:rsidR="007857E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 w:rsidRPr="00842469">
              <w:t>ТЗ</w:t>
            </w:r>
            <w:r w:rsidR="000921D4">
              <w:t>Р</w:t>
            </w:r>
          </w:p>
        </w:tc>
        <w:tc>
          <w:tcPr>
            <w:tcW w:w="147" w:type="pct"/>
          </w:tcPr>
          <w:p w:rsidR="007857E4" w:rsidRPr="00842469" w:rsidRDefault="007857E4" w:rsidP="008E7F9A">
            <w:pPr>
              <w:pStyle w:val="afffff7"/>
              <w:spacing w:line="276" w:lineRule="auto"/>
            </w:pPr>
            <w:r>
              <w:t>–</w:t>
            </w:r>
          </w:p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134" w:rsidRPr="00842469" w:rsidRDefault="007857E4" w:rsidP="008E7F9A">
            <w:pPr>
              <w:pStyle w:val="afffff7"/>
              <w:spacing w:line="276" w:lineRule="auto"/>
            </w:pPr>
            <w:r w:rsidRPr="00842469">
              <w:t>Техническое задание</w:t>
            </w:r>
            <w:r w:rsidR="000921D4">
              <w:t xml:space="preserve"> на развитие</w:t>
            </w:r>
          </w:p>
        </w:tc>
      </w:tr>
      <w:tr w:rsidR="00B35134" w:rsidRPr="00842469" w:rsidTr="007857E4">
        <w:trPr>
          <w:trHeight w:val="315"/>
        </w:trPr>
        <w:tc>
          <w:tcPr>
            <w:tcW w:w="109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610" w:rsidRDefault="00B35134" w:rsidP="008E7F9A">
            <w:pPr>
              <w:pStyle w:val="afffff7"/>
              <w:spacing w:line="276" w:lineRule="auto"/>
            </w:pPr>
            <w:r w:rsidRPr="00B35134">
              <w:t>ЦСУД</w:t>
            </w:r>
          </w:p>
          <w:p w:rsidR="00D41610" w:rsidRDefault="00D41610" w:rsidP="00D41610"/>
          <w:p w:rsidR="00B35134" w:rsidRPr="00D41610" w:rsidRDefault="00C25DB2" w:rsidP="00D50F66">
            <w:r>
              <w:t xml:space="preserve">ПРК </w:t>
            </w:r>
          </w:p>
        </w:tc>
        <w:tc>
          <w:tcPr>
            <w:tcW w:w="147" w:type="pct"/>
          </w:tcPr>
          <w:p w:rsidR="00D41610" w:rsidRDefault="00B35134" w:rsidP="008E7F9A">
            <w:pPr>
              <w:pStyle w:val="afffff7"/>
              <w:spacing w:line="276" w:lineRule="auto"/>
            </w:pPr>
            <w:r>
              <w:t>–</w:t>
            </w:r>
          </w:p>
          <w:p w:rsidR="00D41610" w:rsidRDefault="00D41610" w:rsidP="00D41610"/>
          <w:p w:rsidR="00C25DB2" w:rsidRDefault="00C25DB2" w:rsidP="00C25DB2">
            <w:pPr>
              <w:pStyle w:val="afffff7"/>
              <w:spacing w:line="276" w:lineRule="auto"/>
            </w:pPr>
            <w:r>
              <w:t>–</w:t>
            </w:r>
          </w:p>
          <w:p w:rsidR="00D41610" w:rsidRDefault="00D41610" w:rsidP="00D41610">
            <w:pPr>
              <w:pStyle w:val="afffff7"/>
              <w:spacing w:line="276" w:lineRule="auto"/>
            </w:pPr>
          </w:p>
          <w:p w:rsidR="00B35134" w:rsidRPr="00D41610" w:rsidRDefault="00B35134" w:rsidP="00FC27B3"/>
        </w:tc>
        <w:tc>
          <w:tcPr>
            <w:tcW w:w="37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134" w:rsidRDefault="00B35134" w:rsidP="00B35134">
            <w:pPr>
              <w:pStyle w:val="afffff7"/>
              <w:spacing w:line="276" w:lineRule="auto"/>
            </w:pPr>
            <w:r>
              <w:t>Централизованная система управления правами доступа</w:t>
            </w:r>
          </w:p>
          <w:p w:rsidR="00D41610" w:rsidRDefault="00B35134" w:rsidP="00B35134">
            <w:pPr>
              <w:pStyle w:val="afffff7"/>
              <w:spacing w:line="276" w:lineRule="auto"/>
            </w:pPr>
            <w:r>
              <w:t xml:space="preserve">пользователей автоматизированных систем </w:t>
            </w:r>
          </w:p>
          <w:p w:rsidR="00C25DB2" w:rsidRPr="00842469" w:rsidRDefault="00C25DB2" w:rsidP="00D50F66">
            <w:pPr>
              <w:pStyle w:val="afffff7"/>
              <w:spacing w:line="276" w:lineRule="auto"/>
            </w:pPr>
            <w:r w:rsidRPr="00C25DB2">
              <w:t>Подсистем</w:t>
            </w:r>
            <w:r>
              <w:t>а</w:t>
            </w:r>
            <w:r w:rsidRPr="00C25DB2">
              <w:t xml:space="preserve"> резервного копирования </w:t>
            </w:r>
          </w:p>
        </w:tc>
      </w:tr>
    </w:tbl>
    <w:p w:rsidR="001D2D68" w:rsidRDefault="001D2D68" w:rsidP="005643CE">
      <w:pPr>
        <w:rPr>
          <w:color w:val="000000" w:themeColor="text1"/>
        </w:rPr>
      </w:pPr>
    </w:p>
    <w:p w:rsidR="001D2D68" w:rsidRDefault="007514E9" w:rsidP="00011A40">
      <w:pPr>
        <w:pStyle w:val="0f"/>
      </w:pPr>
      <w:bookmarkStart w:id="2" w:name="_Toc141888894"/>
      <w:r>
        <w:lastRenderedPageBreak/>
        <w:t>Термины и определения</w:t>
      </w:r>
      <w:bookmarkEnd w:id="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186"/>
        <w:gridCol w:w="581"/>
        <w:gridCol w:w="6115"/>
      </w:tblGrid>
      <w:tr w:rsidR="007514E9" w:rsidRPr="00842469" w:rsidTr="00011A40">
        <w:trPr>
          <w:trHeight w:val="315"/>
        </w:trPr>
        <w:tc>
          <w:tcPr>
            <w:tcW w:w="1612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14E9" w:rsidRPr="00842469" w:rsidRDefault="007514E9" w:rsidP="00011A40">
            <w:pPr>
              <w:pStyle w:val="afffff7"/>
              <w:spacing w:line="276" w:lineRule="auto"/>
              <w:jc w:val="left"/>
            </w:pPr>
            <w:r w:rsidRPr="002E006D">
              <w:t xml:space="preserve">Технологические </w:t>
            </w:r>
            <w:r w:rsidR="00836097" w:rsidRPr="002E006D">
              <w:t>компоненты</w:t>
            </w:r>
            <w:r w:rsidR="00836097">
              <w:t xml:space="preserve"> </w:t>
            </w:r>
            <w:r w:rsidR="00836097" w:rsidRPr="002E006D">
              <w:t>Платформы</w:t>
            </w:r>
            <w:r w:rsidRPr="002E006D">
              <w:t xml:space="preserve"> ЕХД </w:t>
            </w:r>
          </w:p>
        </w:tc>
        <w:tc>
          <w:tcPr>
            <w:tcW w:w="294" w:type="pct"/>
            <w:vAlign w:val="center"/>
          </w:tcPr>
          <w:p w:rsidR="007514E9" w:rsidRPr="00842469" w:rsidRDefault="007514E9" w:rsidP="00011A40">
            <w:pPr>
              <w:pStyle w:val="afffff7"/>
              <w:spacing w:line="276" w:lineRule="auto"/>
              <w:jc w:val="center"/>
            </w:pPr>
            <w:r w:rsidRPr="002E006D">
              <w:t>–</w:t>
            </w:r>
          </w:p>
        </w:tc>
        <w:tc>
          <w:tcPr>
            <w:tcW w:w="309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14E9" w:rsidRPr="00842469" w:rsidRDefault="007514E9" w:rsidP="007514E9">
            <w:pPr>
              <w:pStyle w:val="afffff7"/>
              <w:spacing w:line="276" w:lineRule="auto"/>
            </w:pPr>
            <w:r>
              <w:t>К</w:t>
            </w:r>
            <w:r w:rsidRPr="002E006D">
              <w:t xml:space="preserve">омпоненты </w:t>
            </w:r>
            <w:r>
              <w:t xml:space="preserve">сегментов </w:t>
            </w:r>
            <w:r w:rsidRPr="002E006D">
              <w:t>подсистем Платформы ЕХД, предоставляющие сервисы Приложениям и Информационным объектам на Платформе ЕХД и объектам приложений смежных платформ/АС</w:t>
            </w:r>
          </w:p>
        </w:tc>
      </w:tr>
    </w:tbl>
    <w:p w:rsidR="007514E9" w:rsidRPr="007514E9" w:rsidRDefault="007514E9" w:rsidP="00011A40">
      <w:pPr>
        <w:pStyle w:val="0a"/>
      </w:pPr>
    </w:p>
    <w:p w:rsidR="005643CE" w:rsidRDefault="005643CE" w:rsidP="005643CE">
      <w:pPr>
        <w:pStyle w:val="01"/>
      </w:pPr>
      <w:bookmarkStart w:id="3" w:name="_Toc26174303"/>
      <w:bookmarkStart w:id="4" w:name="_Toc26198027"/>
      <w:bookmarkStart w:id="5" w:name="_Toc141888895"/>
      <w:r w:rsidRPr="005E3BD1">
        <w:lastRenderedPageBreak/>
        <w:t xml:space="preserve">Общие </w:t>
      </w:r>
      <w:bookmarkEnd w:id="3"/>
      <w:bookmarkEnd w:id="4"/>
      <w:r w:rsidR="00DA4586">
        <w:t>сведения</w:t>
      </w:r>
      <w:bookmarkEnd w:id="5"/>
    </w:p>
    <w:p w:rsidR="005643CE" w:rsidRPr="005E3BD1" w:rsidRDefault="005643CE" w:rsidP="005643CE">
      <w:pPr>
        <w:pStyle w:val="02"/>
        <w:rPr>
          <w:noProof/>
        </w:rPr>
      </w:pPr>
      <w:bookmarkStart w:id="6" w:name="_Toc26174304"/>
      <w:bookmarkStart w:id="7" w:name="_Toc26198028"/>
      <w:bookmarkStart w:id="8" w:name="_Toc141888896"/>
      <w:r w:rsidRPr="005E3BD1">
        <w:rPr>
          <w:noProof/>
        </w:rPr>
        <w:t>Полное наименование</w:t>
      </w:r>
      <w:r>
        <w:rPr>
          <w:noProof/>
        </w:rPr>
        <w:t xml:space="preserve"> </w:t>
      </w:r>
      <w:bookmarkEnd w:id="6"/>
      <w:bookmarkEnd w:id="7"/>
      <w:r w:rsidR="00751895">
        <w:rPr>
          <w:noProof/>
        </w:rPr>
        <w:t>компонета ИТС</w:t>
      </w:r>
      <w:bookmarkEnd w:id="8"/>
    </w:p>
    <w:p w:rsidR="007857E4" w:rsidRPr="00FC27B3" w:rsidRDefault="00F3727C" w:rsidP="005643CE">
      <w:pPr>
        <w:pStyle w:val="0a"/>
      </w:pPr>
      <w:r w:rsidRPr="00C16369">
        <w:t xml:space="preserve">Полное </w:t>
      </w:r>
      <w:r w:rsidR="007857E4">
        <w:t>наименование компонента ИТС: Прикладная платформа Единое хранилище данных</w:t>
      </w:r>
      <w:r w:rsidR="00C22F17">
        <w:t>,</w:t>
      </w:r>
      <w:r w:rsidR="0018455A">
        <w:t xml:space="preserve"> включая</w:t>
      </w:r>
      <w:r w:rsidR="00C22F17">
        <w:t xml:space="preserve"> Приложен</w:t>
      </w:r>
      <w:r w:rsidR="0018455A">
        <w:t>ие «Аналитика самообслуживания» (далее – Платформа ЕХД)</w:t>
      </w:r>
    </w:p>
    <w:p w:rsidR="00751895" w:rsidRDefault="007857E4" w:rsidP="005643CE">
      <w:pPr>
        <w:pStyle w:val="0a"/>
      </w:pPr>
      <w:r w:rsidRPr="00FC27B3">
        <w:t xml:space="preserve">Краткое наименование: </w:t>
      </w:r>
      <w:r w:rsidR="00A34220">
        <w:t>Платформа ЕХД</w:t>
      </w:r>
      <w:r w:rsidR="00C22F17">
        <w:t>.</w:t>
      </w:r>
    </w:p>
    <w:p w:rsidR="005643CE" w:rsidRPr="005E3BD1" w:rsidRDefault="005643CE" w:rsidP="005643CE">
      <w:pPr>
        <w:pStyle w:val="02"/>
        <w:rPr>
          <w:noProof/>
        </w:rPr>
      </w:pPr>
      <w:bookmarkStart w:id="9" w:name="_Toc26174305"/>
      <w:bookmarkStart w:id="10" w:name="_Toc26198029"/>
      <w:bookmarkStart w:id="11" w:name="_Toc141888897"/>
      <w:r>
        <w:rPr>
          <w:noProof/>
        </w:rPr>
        <w:t>Сведения о</w:t>
      </w:r>
      <w:r w:rsidRPr="005E3BD1">
        <w:rPr>
          <w:noProof/>
        </w:rPr>
        <w:t xml:space="preserve"> заказчик</w:t>
      </w:r>
      <w:r>
        <w:rPr>
          <w:noProof/>
        </w:rPr>
        <w:t>е и исполнителе</w:t>
      </w:r>
      <w:bookmarkEnd w:id="9"/>
      <w:bookmarkEnd w:id="10"/>
      <w:bookmarkEnd w:id="11"/>
    </w:p>
    <w:p w:rsidR="005643CE" w:rsidRPr="008466BA" w:rsidRDefault="005643CE" w:rsidP="005643CE">
      <w:pPr>
        <w:pStyle w:val="0a"/>
        <w:rPr>
          <w:lang w:val="en-US"/>
        </w:rPr>
      </w:pPr>
      <w:r w:rsidRPr="00834FB6">
        <w:t xml:space="preserve">Заказчик работ: </w:t>
      </w:r>
      <w:r w:rsidR="008466BA">
        <w:t xml:space="preserve">ООО </w:t>
      </w:r>
      <w:r w:rsidR="008466BA">
        <w:rPr>
          <w:lang w:val="en-US"/>
        </w:rPr>
        <w:t>“…”</w:t>
      </w:r>
    </w:p>
    <w:p w:rsidR="00F02407" w:rsidRDefault="005643CE" w:rsidP="00F02407">
      <w:pPr>
        <w:pStyle w:val="0a"/>
      </w:pPr>
      <w:r w:rsidRPr="00834FB6">
        <w:t xml:space="preserve">Функции представителя Заказчика при проведении работ </w:t>
      </w:r>
      <w:r>
        <w:t xml:space="preserve">по </w:t>
      </w:r>
      <w:r w:rsidR="003946CF">
        <w:t>развитию</w:t>
      </w:r>
      <w:r w:rsidR="00CB4F73">
        <w:t xml:space="preserve"> </w:t>
      </w:r>
      <w:r w:rsidR="004E297E">
        <w:t>Платформы ЕХД</w:t>
      </w:r>
      <w:r w:rsidRPr="00834FB6">
        <w:t xml:space="preserve"> выполняет </w:t>
      </w:r>
      <w:r w:rsidR="008466BA">
        <w:t xml:space="preserve">ООО </w:t>
      </w:r>
      <w:r w:rsidR="008466BA" w:rsidRPr="008466BA">
        <w:t>“</w:t>
      </w:r>
      <w:r w:rsidR="008466BA">
        <w:t>…</w:t>
      </w:r>
      <w:r w:rsidR="008466BA" w:rsidRPr="008466BA">
        <w:t>”</w:t>
      </w:r>
      <w:r w:rsidRPr="00C535B4">
        <w:t xml:space="preserve">, </w:t>
      </w:r>
      <w:proofErr w:type="spellStart"/>
      <w:r w:rsidRPr="00C535B4">
        <w:t>адрес:</w:t>
      </w:r>
      <w:r w:rsidR="008466BA" w:rsidRPr="008466BA">
        <w:t>___________________________________________________</w:t>
      </w:r>
      <w:proofErr w:type="spellEnd"/>
      <w:r w:rsidR="008821ED" w:rsidRPr="008821ED">
        <w:t>.</w:t>
      </w:r>
    </w:p>
    <w:p w:rsidR="005643CE" w:rsidRPr="008466BA" w:rsidRDefault="005643CE" w:rsidP="005643CE">
      <w:pPr>
        <w:pStyle w:val="0a"/>
      </w:pPr>
      <w:r>
        <w:t xml:space="preserve">Исполнитель: </w:t>
      </w:r>
      <w:r w:rsidRPr="003D752C">
        <w:t xml:space="preserve">сторонняя организация, выбор которой осуществляется в соответствии с Положением </w:t>
      </w:r>
      <w:proofErr w:type="gramStart"/>
      <w:r w:rsidRPr="003D752C">
        <w:t>от</w:t>
      </w:r>
      <w:proofErr w:type="gramEnd"/>
      <w:r w:rsidRPr="003D752C">
        <w:t xml:space="preserve"> </w:t>
      </w:r>
      <w:r w:rsidR="008466BA" w:rsidRPr="008466BA">
        <w:t>________</w:t>
      </w:r>
      <w:r w:rsidRPr="003D752C">
        <w:t xml:space="preserve"> № </w:t>
      </w:r>
      <w:r w:rsidR="008466BA" w:rsidRPr="008466BA">
        <w:t>________</w:t>
      </w:r>
      <w:r w:rsidRPr="003D752C">
        <w:t xml:space="preserve"> «</w:t>
      </w:r>
      <w:r w:rsidR="008466BA">
        <w:t>…»</w:t>
      </w:r>
      <w:r w:rsidR="008466BA" w:rsidRPr="008466BA">
        <w:t>.</w:t>
      </w:r>
    </w:p>
    <w:p w:rsidR="005643CE" w:rsidRPr="005E3BD1" w:rsidRDefault="003302F6" w:rsidP="005643CE">
      <w:pPr>
        <w:pStyle w:val="02"/>
        <w:ind w:left="0" w:firstLine="709"/>
        <w:rPr>
          <w:noProof/>
        </w:rPr>
      </w:pPr>
      <w:bookmarkStart w:id="12" w:name="_Toc26174307"/>
      <w:bookmarkStart w:id="13" w:name="_Toc26198031"/>
      <w:bookmarkStart w:id="14" w:name="_Toc141888898"/>
      <w:r>
        <w:rPr>
          <w:noProof/>
        </w:rPr>
        <w:t>С</w:t>
      </w:r>
      <w:r w:rsidR="005643CE">
        <w:rPr>
          <w:noProof/>
        </w:rPr>
        <w:t>остав работ</w:t>
      </w:r>
      <w:bookmarkEnd w:id="12"/>
      <w:bookmarkEnd w:id="13"/>
      <w:bookmarkEnd w:id="14"/>
    </w:p>
    <w:p w:rsidR="005643CE" w:rsidRDefault="005643CE" w:rsidP="005643CE">
      <w:pPr>
        <w:pStyle w:val="0a"/>
      </w:pPr>
      <w:r w:rsidRPr="00B7457C">
        <w:t xml:space="preserve">Состав работ по </w:t>
      </w:r>
      <w:r w:rsidR="002579DC">
        <w:t>развитию Платформы ЕХД</w:t>
      </w:r>
      <w:r w:rsidR="0018455A">
        <w:t xml:space="preserve"> </w:t>
      </w:r>
      <w:r w:rsidRPr="00B7457C">
        <w:t xml:space="preserve">приведен в </w:t>
      </w:r>
      <w:r w:rsidR="007A444F">
        <w:t xml:space="preserve">п.п. </w:t>
      </w:r>
      <w:r w:rsidR="00997220">
        <w:fldChar w:fldCharType="begin"/>
      </w:r>
      <w:r w:rsidR="007A444F">
        <w:instrText xml:space="preserve"> REF _Ref101195695 \n \h </w:instrText>
      </w:r>
      <w:r w:rsidR="00997220">
        <w:fldChar w:fldCharType="separate"/>
      </w:r>
      <w:r w:rsidR="00F84AB6">
        <w:t>5</w:t>
      </w:r>
      <w:r w:rsidR="00997220">
        <w:fldChar w:fldCharType="end"/>
      </w:r>
      <w:r w:rsidR="007A444F">
        <w:t xml:space="preserve"> </w:t>
      </w:r>
      <w:r w:rsidRPr="00B7457C">
        <w:t xml:space="preserve">и </w:t>
      </w:r>
      <w:r w:rsidR="003302F6" w:rsidRPr="00B7457C">
        <w:t>мо</w:t>
      </w:r>
      <w:r w:rsidR="003302F6">
        <w:t>жет</w:t>
      </w:r>
      <w:r w:rsidR="003302F6" w:rsidRPr="00B7457C">
        <w:t xml:space="preserve"> </w:t>
      </w:r>
      <w:r>
        <w:t xml:space="preserve">быть </w:t>
      </w:r>
      <w:r w:rsidRPr="00107259">
        <w:t>уточнен на этапе разработки технического задания</w:t>
      </w:r>
      <w:r w:rsidR="00244BF2" w:rsidRPr="00107259">
        <w:t xml:space="preserve"> на развитие</w:t>
      </w:r>
      <w:r w:rsidR="00CB4F73" w:rsidRPr="00107259">
        <w:t>.</w:t>
      </w:r>
    </w:p>
    <w:p w:rsidR="00231655" w:rsidRPr="00231655" w:rsidRDefault="00231655" w:rsidP="00231655">
      <w:pPr>
        <w:pStyle w:val="02"/>
        <w:rPr>
          <w:noProof/>
        </w:rPr>
      </w:pPr>
      <w:bookmarkStart w:id="15" w:name="_Toc141888899"/>
      <w:r w:rsidRPr="00231655">
        <w:rPr>
          <w:noProof/>
        </w:rPr>
        <w:t>Плановые сроки начала и окончания работ</w:t>
      </w:r>
      <w:bookmarkEnd w:id="15"/>
    </w:p>
    <w:p w:rsidR="00231655" w:rsidRDefault="00231655" w:rsidP="00231655">
      <w:pPr>
        <w:pStyle w:val="0a"/>
      </w:pPr>
      <w:r>
        <w:t xml:space="preserve">Начало работ – дата подписания договора. </w:t>
      </w:r>
    </w:p>
    <w:p w:rsidR="00231655" w:rsidRDefault="00231655" w:rsidP="00231655">
      <w:pPr>
        <w:pStyle w:val="0a"/>
      </w:pPr>
      <w:r>
        <w:t xml:space="preserve">Окончание работ – определяется договором. </w:t>
      </w:r>
    </w:p>
    <w:p w:rsidR="00231655" w:rsidRDefault="00231655" w:rsidP="00231655">
      <w:pPr>
        <w:pStyle w:val="0a"/>
      </w:pPr>
      <w:r>
        <w:t>Сроки выполнения работ могут уточняться по условиям договора.</w:t>
      </w:r>
    </w:p>
    <w:p w:rsidR="00231655" w:rsidRPr="00231655" w:rsidRDefault="00231655" w:rsidP="00517751">
      <w:pPr>
        <w:pStyle w:val="02"/>
        <w:rPr>
          <w:noProof/>
        </w:rPr>
      </w:pPr>
      <w:bookmarkStart w:id="16" w:name="_Toc141888900"/>
      <w:r w:rsidRPr="00231655">
        <w:rPr>
          <w:noProof/>
        </w:rPr>
        <w:t>Цель выполнения работ</w:t>
      </w:r>
      <w:bookmarkEnd w:id="16"/>
    </w:p>
    <w:p w:rsidR="00231655" w:rsidRDefault="00231655" w:rsidP="00231655">
      <w:pPr>
        <w:pStyle w:val="0a"/>
      </w:pPr>
      <w:r>
        <w:t>Целью выполнения работ является внедрение</w:t>
      </w:r>
      <w:r w:rsidR="00576EB4">
        <w:t xml:space="preserve"> </w:t>
      </w:r>
      <w:r w:rsidR="00836097">
        <w:t xml:space="preserve">Решения </w:t>
      </w:r>
      <w:r>
        <w:t>в</w:t>
      </w:r>
      <w:r w:rsidR="00576EB4">
        <w:t xml:space="preserve"> </w:t>
      </w:r>
      <w:r w:rsidR="00836097">
        <w:t xml:space="preserve">состав </w:t>
      </w:r>
      <w:r w:rsidR="00576EB4">
        <w:t>Платформы ЕХД</w:t>
      </w:r>
      <w:r w:rsidR="005B7A60">
        <w:t>.</w:t>
      </w:r>
    </w:p>
    <w:p w:rsidR="00031A1E" w:rsidRPr="00E07AD6" w:rsidRDefault="00031A1E" w:rsidP="00031A1E">
      <w:pPr>
        <w:pStyle w:val="02"/>
        <w:rPr>
          <w:noProof/>
        </w:rPr>
      </w:pPr>
      <w:bookmarkStart w:id="17" w:name="_Toc141888901"/>
      <w:r w:rsidRPr="00E07AD6">
        <w:rPr>
          <w:noProof/>
        </w:rPr>
        <w:t>Порядок оформления и предъявления заказчику результатов работ</w:t>
      </w:r>
      <w:bookmarkEnd w:id="17"/>
    </w:p>
    <w:p w:rsidR="00031A1E" w:rsidRPr="00E07AD6" w:rsidRDefault="00031A1E" w:rsidP="00031A1E">
      <w:pPr>
        <w:pStyle w:val="0a"/>
      </w:pPr>
      <w:r w:rsidRPr="00E07AD6">
        <w:t xml:space="preserve">Результаты работ оформляются и предъявляются Заказчику в соответствии с </w:t>
      </w:r>
      <w:r>
        <w:t>требованиями, представленными в</w:t>
      </w:r>
      <w:r w:rsidRPr="00E07AD6">
        <w:t xml:space="preserve"> </w:t>
      </w:r>
      <w:r>
        <w:t xml:space="preserve">п.п. </w:t>
      </w:r>
      <w:r w:rsidR="00997220">
        <w:fldChar w:fldCharType="begin"/>
      </w:r>
      <w:r>
        <w:instrText xml:space="preserve"> REF _Ref101013952 \n \h </w:instrText>
      </w:r>
      <w:r w:rsidR="00997220">
        <w:fldChar w:fldCharType="separate"/>
      </w:r>
      <w:r w:rsidR="00F84AB6">
        <w:t>3</w:t>
      </w:r>
      <w:r w:rsidR="00997220">
        <w:fldChar w:fldCharType="end"/>
      </w:r>
      <w:r>
        <w:t>-</w:t>
      </w:r>
      <w:r w:rsidR="00997220">
        <w:fldChar w:fldCharType="begin"/>
      </w:r>
      <w:r>
        <w:instrText xml:space="preserve"> REF _Ref101013967 \n \h </w:instrText>
      </w:r>
      <w:r w:rsidR="00997220">
        <w:fldChar w:fldCharType="separate"/>
      </w:r>
      <w:r w:rsidR="00F84AB6">
        <w:t>4</w:t>
      </w:r>
      <w:r w:rsidR="00997220">
        <w:fldChar w:fldCharType="end"/>
      </w:r>
      <w:r>
        <w:t xml:space="preserve">, </w:t>
      </w:r>
      <w:r w:rsidR="00997220">
        <w:fldChar w:fldCharType="begin"/>
      </w:r>
      <w:r>
        <w:instrText xml:space="preserve"> REF _Ref101013978 \n \h </w:instrText>
      </w:r>
      <w:r w:rsidR="00997220">
        <w:fldChar w:fldCharType="separate"/>
      </w:r>
      <w:r w:rsidR="00F84AB6">
        <w:t>6</w:t>
      </w:r>
      <w:r w:rsidR="00997220">
        <w:fldChar w:fldCharType="end"/>
      </w:r>
      <w:r>
        <w:t>-</w:t>
      </w:r>
      <w:r w:rsidR="00997220">
        <w:fldChar w:fldCharType="begin"/>
      </w:r>
      <w:r>
        <w:instrText xml:space="preserve"> REF _Ref25156688 \n \h </w:instrText>
      </w:r>
      <w:r w:rsidR="00997220">
        <w:fldChar w:fldCharType="separate"/>
      </w:r>
      <w:r w:rsidR="00F84AB6">
        <w:t>7</w:t>
      </w:r>
      <w:r w:rsidR="00997220">
        <w:fldChar w:fldCharType="end"/>
      </w:r>
      <w:r w:rsidRPr="00E07AD6">
        <w:t xml:space="preserve"> настоящего документа.</w:t>
      </w:r>
    </w:p>
    <w:p w:rsidR="00DD2F40" w:rsidRDefault="00DD2F40" w:rsidP="00DD2F40">
      <w:pPr>
        <w:pStyle w:val="02"/>
        <w:rPr>
          <w:noProof/>
        </w:rPr>
      </w:pPr>
      <w:bookmarkStart w:id="18" w:name="_Toc141888902"/>
      <w:r w:rsidRPr="00DF4B52">
        <w:t>Место выполнения работ</w:t>
      </w:r>
      <w:bookmarkEnd w:id="18"/>
    </w:p>
    <w:p w:rsidR="00DD2F40" w:rsidRPr="00231655" w:rsidRDefault="00DD2F40" w:rsidP="00231655">
      <w:pPr>
        <w:pStyle w:val="0a"/>
      </w:pPr>
      <w:r w:rsidRPr="00B7307B">
        <w:t xml:space="preserve">Объекты, </w:t>
      </w:r>
      <w:r>
        <w:t>точные адреса проведения работ будут уточнены после заключения договора.</w:t>
      </w:r>
    </w:p>
    <w:p w:rsidR="005643CE" w:rsidRPr="00967BFF" w:rsidRDefault="006F0FC0" w:rsidP="005643CE">
      <w:pPr>
        <w:pStyle w:val="01"/>
      </w:pPr>
      <w:bookmarkStart w:id="19" w:name="_Toc27573218"/>
      <w:bookmarkStart w:id="20" w:name="_Toc27573219"/>
      <w:bookmarkStart w:id="21" w:name="_Toc141888903"/>
      <w:bookmarkStart w:id="22" w:name="_Toc26174311"/>
      <w:bookmarkStart w:id="23" w:name="_Toc26198035"/>
      <w:bookmarkEnd w:id="19"/>
      <w:bookmarkEnd w:id="20"/>
      <w:r w:rsidRPr="00967BFF">
        <w:lastRenderedPageBreak/>
        <w:t>Основание для выполнения работ</w:t>
      </w:r>
      <w:bookmarkEnd w:id="21"/>
      <w:r w:rsidRPr="00967BFF">
        <w:t xml:space="preserve"> </w:t>
      </w:r>
      <w:bookmarkEnd w:id="22"/>
      <w:bookmarkEnd w:id="23"/>
    </w:p>
    <w:p w:rsidR="001168F1" w:rsidRDefault="006F0FC0" w:rsidP="002579DC">
      <w:pPr>
        <w:pStyle w:val="0a"/>
      </w:pPr>
      <w:bookmarkStart w:id="24" w:name="_Toc16240085"/>
      <w:bookmarkStart w:id="25" w:name="_Toc16243492"/>
      <w:bookmarkStart w:id="26" w:name="_Toc16243816"/>
      <w:bookmarkStart w:id="27" w:name="_Toc16246947"/>
      <w:bookmarkStart w:id="28" w:name="_Toc16240086"/>
      <w:bookmarkStart w:id="29" w:name="_Toc16243493"/>
      <w:bookmarkStart w:id="30" w:name="_Toc16243817"/>
      <w:bookmarkStart w:id="31" w:name="_Toc16246948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002F09">
        <w:t xml:space="preserve">Основанием для проведения работ </w:t>
      </w:r>
      <w:r w:rsidR="00C66615">
        <w:t>являются</w:t>
      </w:r>
      <w:r w:rsidR="00576EB4">
        <w:t xml:space="preserve"> документы</w:t>
      </w:r>
      <w:r w:rsidR="001168F1">
        <w:t>:</w:t>
      </w:r>
    </w:p>
    <w:p w:rsidR="009D3C10" w:rsidRPr="000A0E94" w:rsidRDefault="001A4B00" w:rsidP="001156DA">
      <w:pPr>
        <w:pStyle w:val="0a"/>
        <w:numPr>
          <w:ilvl w:val="0"/>
          <w:numId w:val="65"/>
        </w:numPr>
      </w:pPr>
      <w:r w:rsidRPr="00827FF5">
        <w:t>Прикладная платформа Единое хранилище данных</w:t>
      </w:r>
      <w:r w:rsidR="000A0E94" w:rsidRPr="000A0E94">
        <w:t>;</w:t>
      </w:r>
    </w:p>
    <w:p w:rsidR="000A0E94" w:rsidRPr="000A0E94" w:rsidRDefault="000A0E94" w:rsidP="001156DA">
      <w:pPr>
        <w:pStyle w:val="0a"/>
        <w:numPr>
          <w:ilvl w:val="0"/>
          <w:numId w:val="65"/>
        </w:numPr>
      </w:pPr>
      <w:r>
        <w:t>Техническое решение</w:t>
      </w:r>
      <w:r w:rsidRPr="000A0E94">
        <w:t xml:space="preserve"> </w:t>
      </w:r>
      <w:r>
        <w:t xml:space="preserve">по интеграции программного продукта </w:t>
      </w:r>
      <w:proofErr w:type="spellStart"/>
      <w:r>
        <w:t>Apache</w:t>
      </w:r>
      <w:proofErr w:type="spellEnd"/>
      <w:r>
        <w:t xml:space="preserve"> </w:t>
      </w:r>
      <w:proofErr w:type="spellStart"/>
      <w:r>
        <w:t>Superset</w:t>
      </w:r>
      <w:proofErr w:type="spellEnd"/>
      <w:r>
        <w:t xml:space="preserve"> в подсистему анализа и визуализации данных Платформы ЕХД от </w:t>
      </w:r>
      <w:r w:rsidRPr="000A0E94">
        <w:t>21.11.2022</w:t>
      </w:r>
      <w:r>
        <w:t xml:space="preserve"> № ТРД-16-2-5-3/3290</w:t>
      </w:r>
      <w:r w:rsidRPr="000A0E94">
        <w:t>;</w:t>
      </w:r>
    </w:p>
    <w:p w:rsidR="000A0E94" w:rsidRPr="002579DC" w:rsidRDefault="000A0E94" w:rsidP="001156DA">
      <w:pPr>
        <w:pStyle w:val="0a"/>
        <w:numPr>
          <w:ilvl w:val="0"/>
          <w:numId w:val="65"/>
        </w:numPr>
      </w:pPr>
      <w:r>
        <w:t xml:space="preserve">Отчет о результатах апробации программного продукта </w:t>
      </w:r>
      <w:proofErr w:type="spellStart"/>
      <w:r>
        <w:t>Apache</w:t>
      </w:r>
      <w:proofErr w:type="spellEnd"/>
      <w:r>
        <w:t xml:space="preserve"> </w:t>
      </w:r>
      <w:proofErr w:type="spellStart"/>
      <w:r>
        <w:t>Superset</w:t>
      </w:r>
      <w:proofErr w:type="spellEnd"/>
      <w:r>
        <w:t xml:space="preserve"> в Приложении «Аналитика самообслуживания» прикладной платформы «Единое хранилище данных» </w:t>
      </w:r>
      <w:r w:rsidRPr="000A0E94">
        <w:t>07.06.2023</w:t>
      </w:r>
      <w:r>
        <w:t xml:space="preserve"> № П</w:t>
      </w:r>
      <w:r w:rsidRPr="000A0E94">
        <w:t>П16-2-5-3/613</w:t>
      </w:r>
      <w:r>
        <w:t>.</w:t>
      </w:r>
    </w:p>
    <w:p w:rsidR="005643CE" w:rsidRPr="00E51430" w:rsidRDefault="005643CE" w:rsidP="00A16440">
      <w:pPr>
        <w:pStyle w:val="01"/>
      </w:pPr>
      <w:bookmarkStart w:id="32" w:name="_Toc16240088"/>
      <w:bookmarkStart w:id="33" w:name="_Toc16243495"/>
      <w:bookmarkStart w:id="34" w:name="_Toc16243819"/>
      <w:bookmarkStart w:id="35" w:name="_Toc16246950"/>
      <w:bookmarkStart w:id="36" w:name="_Toc16240089"/>
      <w:bookmarkStart w:id="37" w:name="_Toc16243496"/>
      <w:bookmarkStart w:id="38" w:name="_Toc16243820"/>
      <w:bookmarkStart w:id="39" w:name="_Toc16246951"/>
      <w:bookmarkStart w:id="40" w:name="_Toc16240090"/>
      <w:bookmarkStart w:id="41" w:name="_Toc16243497"/>
      <w:bookmarkStart w:id="42" w:name="_Toc16243821"/>
      <w:bookmarkStart w:id="43" w:name="_Toc16246952"/>
      <w:bookmarkStart w:id="44" w:name="_Toc16240091"/>
      <w:bookmarkStart w:id="45" w:name="_Toc16243498"/>
      <w:bookmarkStart w:id="46" w:name="_Toc16243822"/>
      <w:bookmarkStart w:id="47" w:name="_Toc16246953"/>
      <w:bookmarkStart w:id="48" w:name="_Toc16240092"/>
      <w:bookmarkStart w:id="49" w:name="_Toc16243499"/>
      <w:bookmarkStart w:id="50" w:name="_Toc16243823"/>
      <w:bookmarkStart w:id="51" w:name="_Toc16246954"/>
      <w:bookmarkStart w:id="52" w:name="_Toc16240093"/>
      <w:bookmarkStart w:id="53" w:name="_Toc16243500"/>
      <w:bookmarkStart w:id="54" w:name="_Toc16243824"/>
      <w:bookmarkStart w:id="55" w:name="_Toc16246955"/>
      <w:bookmarkStart w:id="56" w:name="_Toc16240094"/>
      <w:bookmarkStart w:id="57" w:name="_Toc16243501"/>
      <w:bookmarkStart w:id="58" w:name="_Toc16243825"/>
      <w:bookmarkStart w:id="59" w:name="_Toc16246956"/>
      <w:bookmarkStart w:id="60" w:name="_Toc16240095"/>
      <w:bookmarkStart w:id="61" w:name="_Toc16243502"/>
      <w:bookmarkStart w:id="62" w:name="_Toc16243826"/>
      <w:bookmarkStart w:id="63" w:name="_Toc16246957"/>
      <w:bookmarkStart w:id="64" w:name="_Toc16240096"/>
      <w:bookmarkStart w:id="65" w:name="_Toc16243503"/>
      <w:bookmarkStart w:id="66" w:name="_Toc16243827"/>
      <w:bookmarkStart w:id="67" w:name="_Toc16246958"/>
      <w:bookmarkStart w:id="68" w:name="_Toc16240097"/>
      <w:bookmarkStart w:id="69" w:name="_Toc16243504"/>
      <w:bookmarkStart w:id="70" w:name="_Toc16243828"/>
      <w:bookmarkStart w:id="71" w:name="_Toc16246959"/>
      <w:bookmarkStart w:id="72" w:name="_Toc16240098"/>
      <w:bookmarkStart w:id="73" w:name="_Toc16243505"/>
      <w:bookmarkStart w:id="74" w:name="_Toc16243829"/>
      <w:bookmarkStart w:id="75" w:name="_Toc16246960"/>
      <w:bookmarkStart w:id="76" w:name="_Toc16240099"/>
      <w:bookmarkStart w:id="77" w:name="_Toc16243506"/>
      <w:bookmarkStart w:id="78" w:name="_Toc16243830"/>
      <w:bookmarkStart w:id="79" w:name="_Toc16246961"/>
      <w:bookmarkStart w:id="80" w:name="_Toc26174312"/>
      <w:bookmarkStart w:id="81" w:name="_Toc26198036"/>
      <w:bookmarkStart w:id="82" w:name="_Ref101013952"/>
      <w:bookmarkStart w:id="83" w:name="_Ref101015462"/>
      <w:bookmarkStart w:id="84" w:name="_Toc141888904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r w:rsidRPr="00E51430">
        <w:lastRenderedPageBreak/>
        <w:t xml:space="preserve">Требования к </w:t>
      </w:r>
      <w:bookmarkEnd w:id="80"/>
      <w:bookmarkEnd w:id="81"/>
      <w:bookmarkEnd w:id="82"/>
      <w:bookmarkEnd w:id="83"/>
      <w:r w:rsidR="00433620">
        <w:t>Решению</w:t>
      </w:r>
      <w:bookmarkEnd w:id="84"/>
    </w:p>
    <w:p w:rsidR="005643CE" w:rsidRPr="00E51430" w:rsidRDefault="003A639D" w:rsidP="005643CE">
      <w:pPr>
        <w:pStyle w:val="02"/>
      </w:pPr>
      <w:bookmarkStart w:id="85" w:name="_Toc26174313"/>
      <w:bookmarkStart w:id="86" w:name="_Toc26198037"/>
      <w:bookmarkStart w:id="87" w:name="_Toc141888905"/>
      <w:r w:rsidRPr="00E51430">
        <w:t>Общие требования</w:t>
      </w:r>
      <w:bookmarkEnd w:id="85"/>
      <w:bookmarkEnd w:id="86"/>
      <w:bookmarkEnd w:id="87"/>
    </w:p>
    <w:p w:rsidR="004C7438" w:rsidRDefault="004C7438" w:rsidP="008B1B85">
      <w:pPr>
        <w:pStyle w:val="0a"/>
      </w:pPr>
      <w:r>
        <w:t xml:space="preserve">Необходимо внедрить </w:t>
      </w:r>
      <w:r w:rsidR="00774BA9">
        <w:t>Решение</w:t>
      </w:r>
      <w:r w:rsidR="00C003BB">
        <w:t xml:space="preserve"> </w:t>
      </w:r>
      <w:r>
        <w:t xml:space="preserve">в </w:t>
      </w:r>
      <w:r w:rsidR="005C681B">
        <w:t xml:space="preserve">состав </w:t>
      </w:r>
      <w:r>
        <w:t>Платформ</w:t>
      </w:r>
      <w:r w:rsidR="001A4B00">
        <w:t>ы</w:t>
      </w:r>
      <w:r>
        <w:t xml:space="preserve"> ЕХ</w:t>
      </w:r>
      <w:r w:rsidR="00A56C46">
        <w:t xml:space="preserve">Д </w:t>
      </w:r>
      <w:r w:rsidR="00B92E00">
        <w:t xml:space="preserve">и </w:t>
      </w:r>
      <w:r w:rsidR="00B92E00" w:rsidRPr="00107259">
        <w:t>провести обучение эксплуат</w:t>
      </w:r>
      <w:r w:rsidR="002B2511">
        <w:t>ационного</w:t>
      </w:r>
      <w:r w:rsidR="00B92E00" w:rsidRPr="00107259">
        <w:t xml:space="preserve"> персонала</w:t>
      </w:r>
      <w:r w:rsidRPr="00F2308D">
        <w:t>.</w:t>
      </w:r>
      <w:r>
        <w:t xml:space="preserve"> </w:t>
      </w:r>
      <w:r w:rsidR="00BA49BC">
        <w:t>Внедряем</w:t>
      </w:r>
      <w:r w:rsidR="00774BA9">
        <w:t>ое</w:t>
      </w:r>
      <w:r w:rsidR="00BA49BC">
        <w:t xml:space="preserve"> </w:t>
      </w:r>
      <w:r w:rsidR="00774BA9">
        <w:t xml:space="preserve">Решение </w:t>
      </w:r>
      <w:r w:rsidR="00BA49BC">
        <w:t>долж</w:t>
      </w:r>
      <w:r w:rsidR="00774BA9">
        <w:t>но</w:t>
      </w:r>
      <w:r w:rsidR="00BA49BC">
        <w:t xml:space="preserve"> </w:t>
      </w:r>
      <w:r w:rsidR="0056519C">
        <w:t>соответствовать</w:t>
      </w:r>
      <w:r w:rsidR="00203D48" w:rsidRPr="00107259">
        <w:t xml:space="preserve"> </w:t>
      </w:r>
      <w:r w:rsidR="00203D48">
        <w:t>требованиям</w:t>
      </w:r>
      <w:r w:rsidR="00082DC5">
        <w:t xml:space="preserve"> (</w:t>
      </w:r>
      <w:r w:rsidR="00800435">
        <w:t>Приложени</w:t>
      </w:r>
      <w:r w:rsidR="00082DC5">
        <w:t>е</w:t>
      </w:r>
      <w:r w:rsidR="00B01569">
        <w:t xml:space="preserve"> </w:t>
      </w:r>
      <w:r w:rsidR="00082DC5">
        <w:t>А</w:t>
      </w:r>
      <w:r w:rsidR="00FE6113">
        <w:t>, Б</w:t>
      </w:r>
      <w:r w:rsidR="00082DC5">
        <w:t>)</w:t>
      </w:r>
      <w:r w:rsidR="00B01569">
        <w:t xml:space="preserve"> настоящего документа.</w:t>
      </w:r>
    </w:p>
    <w:p w:rsidR="009F3D9E" w:rsidRPr="009F3D9E" w:rsidRDefault="009F3D9E" w:rsidP="009F3D9E">
      <w:pPr>
        <w:pStyle w:val="0a"/>
      </w:pPr>
      <w:r w:rsidRPr="003F659F">
        <w:t>Состав внедряемых компонент Решения</w:t>
      </w:r>
      <w:r w:rsidRPr="00CD69B6">
        <w:t xml:space="preserve">: </w:t>
      </w:r>
      <w:r w:rsidRPr="003F659F">
        <w:rPr>
          <w:lang w:val="en-US"/>
        </w:rPr>
        <w:t>Apache</w:t>
      </w:r>
      <w:r w:rsidRPr="00CD69B6">
        <w:t xml:space="preserve"> </w:t>
      </w:r>
      <w:r w:rsidRPr="003F659F">
        <w:rPr>
          <w:lang w:val="en-US"/>
        </w:rPr>
        <w:t>Superset</w:t>
      </w:r>
      <w:r w:rsidRPr="00CD69B6">
        <w:t xml:space="preserve">, </w:t>
      </w:r>
      <w:proofErr w:type="spellStart"/>
      <w:r w:rsidRPr="003F659F">
        <w:rPr>
          <w:lang w:val="en-US"/>
        </w:rPr>
        <w:t>PostgreSQL</w:t>
      </w:r>
      <w:proofErr w:type="spellEnd"/>
      <w:r w:rsidRPr="003F659F">
        <w:t xml:space="preserve">, </w:t>
      </w:r>
      <w:proofErr w:type="spellStart"/>
      <w:r w:rsidRPr="003F659F">
        <w:rPr>
          <w:lang w:val="en-US"/>
        </w:rPr>
        <w:t>Postgres</w:t>
      </w:r>
      <w:proofErr w:type="spellEnd"/>
      <w:r w:rsidRPr="00CD69B6">
        <w:t xml:space="preserve"> </w:t>
      </w:r>
      <w:r w:rsidRPr="003F659F">
        <w:rPr>
          <w:lang w:val="en-US"/>
        </w:rPr>
        <w:t>PRO</w:t>
      </w:r>
      <w:r w:rsidRPr="003F659F">
        <w:t xml:space="preserve">, </w:t>
      </w:r>
      <w:proofErr w:type="spellStart"/>
      <w:r w:rsidRPr="003F659F">
        <w:rPr>
          <w:lang w:val="en-US"/>
        </w:rPr>
        <w:t>ClickHouse</w:t>
      </w:r>
      <w:proofErr w:type="spellEnd"/>
      <w:r w:rsidRPr="003F659F">
        <w:t>.</w:t>
      </w:r>
    </w:p>
    <w:p w:rsidR="004C7438" w:rsidRPr="002D0015" w:rsidRDefault="004C7438" w:rsidP="004C7438">
      <w:pPr>
        <w:suppressAutoHyphens/>
        <w:spacing w:line="360" w:lineRule="auto"/>
        <w:ind w:firstLine="709"/>
        <w:jc w:val="both"/>
      </w:pPr>
      <w:r w:rsidRPr="002D0015">
        <w:t xml:space="preserve">Работы по </w:t>
      </w:r>
      <w:r>
        <w:t>внедрению</w:t>
      </w:r>
      <w:r w:rsidR="00AD4C4B">
        <w:t xml:space="preserve"> </w:t>
      </w:r>
      <w:r w:rsidR="00FE6113">
        <w:t xml:space="preserve">Решения в состав </w:t>
      </w:r>
      <w:r w:rsidRPr="002D0015">
        <w:t>Платформ</w:t>
      </w:r>
      <w:r w:rsidR="00AD4C4B">
        <w:t>ы</w:t>
      </w:r>
      <w:r w:rsidRPr="002D0015">
        <w:t xml:space="preserve"> ЕХД должны быть проведены </w:t>
      </w:r>
      <w:r w:rsidR="00F904A0">
        <w:t>в соответствии с документами</w:t>
      </w:r>
      <w:r w:rsidRPr="002D0015">
        <w:t>:</w:t>
      </w:r>
    </w:p>
    <w:p w:rsidR="004C7438" w:rsidRPr="004200B4" w:rsidRDefault="00AD4C4B" w:rsidP="001156DA">
      <w:pPr>
        <w:pStyle w:val="022"/>
        <w:numPr>
          <w:ilvl w:val="0"/>
          <w:numId w:val="64"/>
        </w:numPr>
        <w:rPr>
          <w:b/>
          <w:bCs/>
        </w:rPr>
      </w:pPr>
      <w:r>
        <w:t xml:space="preserve">Прикладная </w:t>
      </w:r>
      <w:r w:rsidRPr="00391399">
        <w:t>платформа Единое хранилище данных (Платформы ЕХД)</w:t>
      </w:r>
      <w:r>
        <w:t>. Руководство разработчика;</w:t>
      </w:r>
    </w:p>
    <w:p w:rsidR="009D3C10" w:rsidRPr="00615531" w:rsidRDefault="00AD4C4B" w:rsidP="001156DA">
      <w:pPr>
        <w:pStyle w:val="022"/>
        <w:numPr>
          <w:ilvl w:val="0"/>
          <w:numId w:val="64"/>
        </w:numPr>
      </w:pPr>
      <w:r>
        <w:t xml:space="preserve">Прикладная </w:t>
      </w:r>
      <w:r w:rsidRPr="00391399">
        <w:t>платформа Единое хранилище данных (Платформы ЕХД)</w:t>
      </w:r>
      <w:r>
        <w:t>. Регламент развития ЕХД;</w:t>
      </w:r>
    </w:p>
    <w:p w:rsidR="00B92E00" w:rsidRPr="00D164C2" w:rsidRDefault="004C7438" w:rsidP="001156DA">
      <w:pPr>
        <w:pStyle w:val="022"/>
        <w:numPr>
          <w:ilvl w:val="0"/>
          <w:numId w:val="64"/>
        </w:numPr>
      </w:pPr>
      <w:r w:rsidRPr="002D0015">
        <w:t>Положени</w:t>
      </w:r>
      <w:r w:rsidR="009D3C10" w:rsidRPr="00615531">
        <w:t>е</w:t>
      </w:r>
      <w:r w:rsidRPr="002D0015">
        <w:t xml:space="preserve"> от 02.07.2018 года № 644-П «О порядке создания, развития, тестирования, ввода в эксплуатацию, эксплуатации и сопровождения, вывода из эксплуатации компонентов информационно-телекоммуникационной системы» (с учетом изменений).</w:t>
      </w:r>
    </w:p>
    <w:p w:rsidR="004C7438" w:rsidRPr="00E51430" w:rsidRDefault="004C7438" w:rsidP="009D3C10">
      <w:pPr>
        <w:pStyle w:val="02"/>
      </w:pPr>
      <w:bookmarkStart w:id="88" w:name="_Ref140428001"/>
      <w:bookmarkStart w:id="89" w:name="_Toc141888906"/>
      <w:r w:rsidRPr="004C7438">
        <w:t>Требования к программному обеспечению</w:t>
      </w:r>
      <w:bookmarkEnd w:id="88"/>
      <w:bookmarkEnd w:id="89"/>
    </w:p>
    <w:p w:rsidR="004C7438" w:rsidRDefault="001A4B00" w:rsidP="004C7438">
      <w:pPr>
        <w:pStyle w:val="0a"/>
        <w:ind w:firstLine="851"/>
      </w:pPr>
      <w:r>
        <w:t>Внедренн</w:t>
      </w:r>
      <w:r w:rsidR="00A256B3">
        <w:t>ое</w:t>
      </w:r>
      <w:r>
        <w:t xml:space="preserve"> </w:t>
      </w:r>
      <w:r w:rsidR="00A256B3">
        <w:t xml:space="preserve">Решение </w:t>
      </w:r>
      <w:r w:rsidR="00C003BB" w:rsidRPr="004C7438">
        <w:t>долж</w:t>
      </w:r>
      <w:r w:rsidR="00A256B3">
        <w:t>но</w:t>
      </w:r>
      <w:r w:rsidR="00C003BB" w:rsidRPr="004C7438">
        <w:t xml:space="preserve"> </w:t>
      </w:r>
      <w:r w:rsidR="004C7438" w:rsidRPr="004C7438">
        <w:t xml:space="preserve">иметь возможность </w:t>
      </w:r>
      <w:r w:rsidR="00C003BB" w:rsidRPr="004C7438">
        <w:t>выполн</w:t>
      </w:r>
      <w:r w:rsidR="00C003BB">
        <w:t>я</w:t>
      </w:r>
      <w:r w:rsidR="00C003BB" w:rsidRPr="004C7438">
        <w:t xml:space="preserve">ть </w:t>
      </w:r>
      <w:r w:rsidR="004C7438" w:rsidRPr="004C7438">
        <w:t>бесшовную интеграцию с инструментами Платформы ЕХД</w:t>
      </w:r>
      <w:r w:rsidR="00C003BB">
        <w:t xml:space="preserve"> и</w:t>
      </w:r>
      <w:r w:rsidR="004C7438" w:rsidRPr="00E51430">
        <w:t xml:space="preserve"> отвечать следующим требованиям:</w:t>
      </w:r>
    </w:p>
    <w:p w:rsidR="00A256B3" w:rsidRDefault="001A3BAE" w:rsidP="001156DA">
      <w:pPr>
        <w:pStyle w:val="0a"/>
        <w:numPr>
          <w:ilvl w:val="0"/>
          <w:numId w:val="54"/>
        </w:numPr>
      </w:pPr>
      <w:r>
        <w:t>с</w:t>
      </w:r>
      <w:r w:rsidR="00731D8E">
        <w:t xml:space="preserve">оответствовать </w:t>
      </w:r>
      <w:r w:rsidR="0020149A">
        <w:t xml:space="preserve">функциональным требованиям к </w:t>
      </w:r>
      <w:r w:rsidR="00A256B3">
        <w:t>Решению</w:t>
      </w:r>
      <w:r w:rsidR="002A1323">
        <w:t xml:space="preserve"> (Приложение А</w:t>
      </w:r>
      <w:r w:rsidR="00A256B3">
        <w:t>)</w:t>
      </w:r>
      <w:r w:rsidR="00A256B3" w:rsidRPr="00107259">
        <w:t>;</w:t>
      </w:r>
    </w:p>
    <w:p w:rsidR="00731D8E" w:rsidRDefault="00A256B3" w:rsidP="001156DA">
      <w:pPr>
        <w:pStyle w:val="0a"/>
        <w:numPr>
          <w:ilvl w:val="0"/>
          <w:numId w:val="54"/>
        </w:numPr>
      </w:pPr>
      <w:r>
        <w:t xml:space="preserve">соответствовать </w:t>
      </w:r>
      <w:r w:rsidRPr="00031A1E">
        <w:t>требованиям к доработке</w:t>
      </w:r>
      <w:r>
        <w:t xml:space="preserve"> Решения</w:t>
      </w:r>
      <w:r w:rsidR="009C087A" w:rsidRPr="00107259">
        <w:t xml:space="preserve"> </w:t>
      </w:r>
      <w:r w:rsidRPr="00107259">
        <w:t>(</w:t>
      </w:r>
      <w:r w:rsidR="009C087A" w:rsidRPr="00107259">
        <w:t>Прило</w:t>
      </w:r>
      <w:r w:rsidR="00717706" w:rsidRPr="00A256B3">
        <w:t>жение Б</w:t>
      </w:r>
      <w:r w:rsidRPr="00107259">
        <w:t>)</w:t>
      </w:r>
      <w:r w:rsidR="00082DC5" w:rsidRPr="00107259">
        <w:t>;</w:t>
      </w:r>
    </w:p>
    <w:p w:rsidR="003A639D" w:rsidRDefault="00C003BB" w:rsidP="001156DA">
      <w:pPr>
        <w:pStyle w:val="0a"/>
        <w:numPr>
          <w:ilvl w:val="0"/>
          <w:numId w:val="54"/>
        </w:numPr>
      </w:pPr>
      <w:r>
        <w:t xml:space="preserve">обеспечивать </w:t>
      </w:r>
      <w:r w:rsidR="001A3BAE">
        <w:t>в</w:t>
      </w:r>
      <w:r w:rsidR="001A3BAE" w:rsidRPr="001A3BAE">
        <w:t>озможность работы и</w:t>
      </w:r>
      <w:r>
        <w:t xml:space="preserve"> </w:t>
      </w:r>
      <w:r w:rsidR="00AD4C4B" w:rsidRPr="001A3BAE">
        <w:t>обновления</w:t>
      </w:r>
      <w:r w:rsidR="001A3BAE" w:rsidRPr="001A3BAE">
        <w:t xml:space="preserve"> </w:t>
      </w:r>
      <w:r w:rsidR="00A256B3">
        <w:t>Р</w:t>
      </w:r>
      <w:r w:rsidRPr="001A3BAE">
        <w:t>еше</w:t>
      </w:r>
      <w:r>
        <w:t xml:space="preserve">ния </w:t>
      </w:r>
      <w:r w:rsidR="0056692B">
        <w:t>без доступа к сети Интернет</w:t>
      </w:r>
      <w:r w:rsidR="00B47FDC">
        <w:t>;</w:t>
      </w:r>
    </w:p>
    <w:p w:rsidR="00F5531C" w:rsidRDefault="00B47FDC" w:rsidP="001156DA">
      <w:pPr>
        <w:pStyle w:val="0a"/>
        <w:numPr>
          <w:ilvl w:val="0"/>
          <w:numId w:val="54"/>
        </w:numPr>
      </w:pPr>
      <w:bookmarkStart w:id="90" w:name="_Toc26198160"/>
      <w:bookmarkStart w:id="91" w:name="_Toc26198162"/>
      <w:bookmarkStart w:id="92" w:name="_Toc26198163"/>
      <w:bookmarkStart w:id="93" w:name="_Toc16240103"/>
      <w:bookmarkStart w:id="94" w:name="_Toc16243510"/>
      <w:bookmarkStart w:id="95" w:name="_Toc16243834"/>
      <w:bookmarkStart w:id="96" w:name="_Toc16246965"/>
      <w:bookmarkStart w:id="97" w:name="_Toc16240104"/>
      <w:bookmarkStart w:id="98" w:name="_Toc16243511"/>
      <w:bookmarkStart w:id="99" w:name="_Toc16243835"/>
      <w:bookmarkStart w:id="100" w:name="_Toc16246966"/>
      <w:bookmarkStart w:id="101" w:name="_Toc16240105"/>
      <w:bookmarkStart w:id="102" w:name="_Toc16243512"/>
      <w:bookmarkStart w:id="103" w:name="_Toc16243836"/>
      <w:bookmarkStart w:id="104" w:name="_Toc16246967"/>
      <w:bookmarkStart w:id="105" w:name="_Toc16240106"/>
      <w:bookmarkStart w:id="106" w:name="_Toc16243513"/>
      <w:bookmarkStart w:id="107" w:name="_Toc16243837"/>
      <w:bookmarkStart w:id="108" w:name="_Toc16246968"/>
      <w:bookmarkStart w:id="109" w:name="_Toc16240107"/>
      <w:bookmarkStart w:id="110" w:name="_Toc16243514"/>
      <w:bookmarkStart w:id="111" w:name="_Toc16243838"/>
      <w:bookmarkStart w:id="112" w:name="_Toc16246969"/>
      <w:bookmarkStart w:id="113" w:name="_Toc16240108"/>
      <w:bookmarkStart w:id="114" w:name="_Toc16243515"/>
      <w:bookmarkStart w:id="115" w:name="_Toc16243839"/>
      <w:bookmarkStart w:id="116" w:name="_Toc16246970"/>
      <w:bookmarkStart w:id="117" w:name="_Toc16240109"/>
      <w:bookmarkStart w:id="118" w:name="_Toc16243516"/>
      <w:bookmarkStart w:id="119" w:name="_Toc16243840"/>
      <w:bookmarkStart w:id="120" w:name="_Toc16246971"/>
      <w:bookmarkStart w:id="121" w:name="_Toc16240110"/>
      <w:bookmarkStart w:id="122" w:name="_Toc16243517"/>
      <w:bookmarkStart w:id="123" w:name="_Toc16243841"/>
      <w:bookmarkStart w:id="124" w:name="_Toc16246972"/>
      <w:bookmarkStart w:id="125" w:name="_Toc16240117"/>
      <w:bookmarkStart w:id="126" w:name="_Toc16243524"/>
      <w:bookmarkStart w:id="127" w:name="_Toc16243848"/>
      <w:bookmarkStart w:id="128" w:name="_Toc16246979"/>
      <w:bookmarkStart w:id="129" w:name="_Toc16240118"/>
      <w:bookmarkStart w:id="130" w:name="_Toc16243525"/>
      <w:bookmarkStart w:id="131" w:name="_Toc16243849"/>
      <w:bookmarkStart w:id="132" w:name="_Toc16246980"/>
      <w:bookmarkStart w:id="133" w:name="_Toc16240119"/>
      <w:bookmarkStart w:id="134" w:name="_Toc16243526"/>
      <w:bookmarkStart w:id="135" w:name="_Toc16243850"/>
      <w:bookmarkStart w:id="136" w:name="_Toc16246981"/>
      <w:bookmarkStart w:id="137" w:name="_Toc16240120"/>
      <w:bookmarkStart w:id="138" w:name="_Toc16243527"/>
      <w:bookmarkStart w:id="139" w:name="_Toc16243851"/>
      <w:bookmarkStart w:id="140" w:name="_Toc16246982"/>
      <w:bookmarkStart w:id="141" w:name="_Ref25156670"/>
      <w:bookmarkStart w:id="142" w:name="_Toc26174321"/>
      <w:bookmarkStart w:id="143" w:name="_Toc26198057"/>
      <w:bookmarkStart w:id="144" w:name="_Ref26284047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r>
        <w:t>п</w:t>
      </w:r>
      <w:r w:rsidR="00F5531C" w:rsidRPr="00E51430">
        <w:t>оддерживать горизонтальное масшта</w:t>
      </w:r>
      <w:r w:rsidR="00B25F96">
        <w:t>бирование</w:t>
      </w:r>
      <w:r>
        <w:t>;</w:t>
      </w:r>
    </w:p>
    <w:p w:rsidR="00907500" w:rsidRPr="00E51430" w:rsidRDefault="00907500" w:rsidP="001156DA">
      <w:pPr>
        <w:pStyle w:val="0a"/>
        <w:numPr>
          <w:ilvl w:val="0"/>
          <w:numId w:val="54"/>
        </w:numPr>
      </w:pPr>
      <w:r>
        <w:t>выполнять требования к отказоустойчивости</w:t>
      </w:r>
      <w:r>
        <w:rPr>
          <w:lang w:val="en-US"/>
        </w:rPr>
        <w:t>;</w:t>
      </w:r>
    </w:p>
    <w:p w:rsidR="00F5531C" w:rsidRPr="00E51430" w:rsidRDefault="00B47FDC" w:rsidP="001156DA">
      <w:pPr>
        <w:pStyle w:val="0a"/>
        <w:numPr>
          <w:ilvl w:val="0"/>
          <w:numId w:val="54"/>
        </w:numPr>
      </w:pPr>
      <w:r>
        <w:t>п</w:t>
      </w:r>
      <w:r w:rsidR="00E533CE" w:rsidRPr="00E51430">
        <w:t xml:space="preserve">оддерживать средства аутентификации и авторизации совместимые с </w:t>
      </w:r>
      <w:r w:rsidR="00E533CE" w:rsidRPr="00E51430">
        <w:rPr>
          <w:lang w:val="en-US"/>
        </w:rPr>
        <w:t>Microsoft</w:t>
      </w:r>
      <w:r w:rsidR="00E533CE" w:rsidRPr="00E51430">
        <w:t xml:space="preserve"> </w:t>
      </w:r>
      <w:r w:rsidR="00E533CE" w:rsidRPr="00E51430">
        <w:rPr>
          <w:lang w:val="en-US"/>
        </w:rPr>
        <w:t>Active</w:t>
      </w:r>
      <w:r w:rsidR="00E533CE" w:rsidRPr="00E51430">
        <w:t xml:space="preserve"> </w:t>
      </w:r>
      <w:r w:rsidR="00E533CE" w:rsidRPr="00E51430">
        <w:rPr>
          <w:lang w:val="en-US"/>
        </w:rPr>
        <w:t>Directory</w:t>
      </w:r>
      <w:r w:rsidR="004C7438">
        <w:t xml:space="preserve"> и</w:t>
      </w:r>
      <w:r w:rsidR="00E533CE" w:rsidRPr="00E51430">
        <w:t xml:space="preserve"> </w:t>
      </w:r>
      <w:r w:rsidR="00E533CE" w:rsidRPr="00E51430">
        <w:rPr>
          <w:lang w:val="en-US"/>
        </w:rPr>
        <w:t>Kerberos</w:t>
      </w:r>
      <w:r>
        <w:t>;</w:t>
      </w:r>
      <w:r w:rsidR="00E533CE" w:rsidRPr="00E51430">
        <w:t xml:space="preserve"> </w:t>
      </w:r>
    </w:p>
    <w:p w:rsidR="00E533CE" w:rsidRDefault="00B47FDC" w:rsidP="001156DA">
      <w:pPr>
        <w:pStyle w:val="0a"/>
        <w:numPr>
          <w:ilvl w:val="0"/>
          <w:numId w:val="54"/>
        </w:numPr>
      </w:pPr>
      <w:r>
        <w:t>о</w:t>
      </w:r>
      <w:r w:rsidR="00E533CE" w:rsidRPr="00E51430">
        <w:t>беспечивать гранулированный доступ к данным в соответствии с привилегиями пользо</w:t>
      </w:r>
      <w:r w:rsidR="00D43395" w:rsidRPr="00E51430">
        <w:t>вателей</w:t>
      </w:r>
      <w:r w:rsidR="000344C8" w:rsidRPr="00E51430">
        <w:t xml:space="preserve"> на основании ролевой модели (</w:t>
      </w:r>
      <w:r w:rsidR="000344C8" w:rsidRPr="00E51430">
        <w:rPr>
          <w:lang w:val="en-US"/>
        </w:rPr>
        <w:t>RBAC</w:t>
      </w:r>
      <w:r w:rsidR="000344C8" w:rsidRPr="00E51430">
        <w:t>) или атрибутивной модели (</w:t>
      </w:r>
      <w:r w:rsidR="000344C8" w:rsidRPr="00E51430">
        <w:rPr>
          <w:lang w:val="en-US"/>
        </w:rPr>
        <w:t>ABAC</w:t>
      </w:r>
      <w:r w:rsidR="000344C8" w:rsidRPr="00E51430">
        <w:t>)</w:t>
      </w:r>
      <w:r>
        <w:t>;</w:t>
      </w:r>
    </w:p>
    <w:p w:rsidR="00E80B46" w:rsidRPr="00E51430" w:rsidRDefault="00BD1F1A" w:rsidP="001156DA">
      <w:pPr>
        <w:pStyle w:val="0a"/>
        <w:numPr>
          <w:ilvl w:val="0"/>
          <w:numId w:val="54"/>
        </w:numPr>
      </w:pPr>
      <w:r>
        <w:lastRenderedPageBreak/>
        <w:t>о</w:t>
      </w:r>
      <w:r w:rsidR="00E80B46">
        <w:t>беспечить возможность предоставления гранулированного доступа к объектам Решения</w:t>
      </w:r>
      <w:r w:rsidR="00E80B46" w:rsidRPr="00FC27B3">
        <w:t xml:space="preserve"> </w:t>
      </w:r>
      <w:r w:rsidR="00E80B46">
        <w:t>на основании ролевой модели</w:t>
      </w:r>
      <w:r w:rsidR="00E80B46" w:rsidRPr="00FC27B3">
        <w:t>;</w:t>
      </w:r>
    </w:p>
    <w:p w:rsidR="009336A3" w:rsidRDefault="00B47FDC" w:rsidP="001156DA">
      <w:pPr>
        <w:pStyle w:val="0a"/>
        <w:numPr>
          <w:ilvl w:val="0"/>
          <w:numId w:val="54"/>
        </w:numPr>
      </w:pPr>
      <w:r>
        <w:t>о</w:t>
      </w:r>
      <w:r w:rsidR="00D43395" w:rsidRPr="00E51430">
        <w:t>беспечивать аудит (журналирование) действий пользователей, изменений настроек и привилегий доступа</w:t>
      </w:r>
      <w:r>
        <w:t>;</w:t>
      </w:r>
    </w:p>
    <w:p w:rsidR="00C003BB" w:rsidRDefault="00A256B3" w:rsidP="001156DA">
      <w:pPr>
        <w:pStyle w:val="0a"/>
        <w:numPr>
          <w:ilvl w:val="0"/>
          <w:numId w:val="54"/>
        </w:numPr>
      </w:pPr>
      <w:r>
        <w:t>Решение</w:t>
      </w:r>
      <w:r w:rsidRPr="009336A3">
        <w:t xml:space="preserve"> </w:t>
      </w:r>
      <w:r w:rsidR="009336A3" w:rsidRPr="009336A3">
        <w:t>должно быть интегрировано в инфраструктуру Платформы ЕХД с учетом функционирования</w:t>
      </w:r>
      <w:r w:rsidR="001A4B00">
        <w:t xml:space="preserve"> в ЗР, ЗТ и ЗПЭ</w:t>
      </w:r>
      <w:r w:rsidR="009336A3" w:rsidRPr="009336A3">
        <w:t>, а также с возможностью автоматически переносить мета-данные (</w:t>
      </w:r>
      <w:r w:rsidR="009336A3">
        <w:t xml:space="preserve">отчеты, настройки т.д.) </w:t>
      </w:r>
      <w:r w:rsidR="009336A3" w:rsidRPr="009336A3">
        <w:t>между зонами Платформы ЕХД</w:t>
      </w:r>
      <w:r w:rsidR="00C003BB">
        <w:t>;</w:t>
      </w:r>
    </w:p>
    <w:p w:rsidR="00651B1D" w:rsidRDefault="00A256B3" w:rsidP="001156DA">
      <w:pPr>
        <w:pStyle w:val="0a"/>
        <w:numPr>
          <w:ilvl w:val="0"/>
          <w:numId w:val="54"/>
        </w:numPr>
      </w:pPr>
      <w:r>
        <w:t>Решение</w:t>
      </w:r>
      <w:r w:rsidR="00651B1D" w:rsidRPr="009336A3">
        <w:t xml:space="preserve"> должно быть интегрировано </w:t>
      </w:r>
      <w:r w:rsidR="000F6C1C">
        <w:t>с системами мониторинга</w:t>
      </w:r>
      <w:r w:rsidR="009D1437" w:rsidRPr="009D1437">
        <w:t>;</w:t>
      </w:r>
    </w:p>
    <w:p w:rsidR="000F6C1C" w:rsidRPr="007B326E" w:rsidRDefault="000F6C1C" w:rsidP="001156DA">
      <w:pPr>
        <w:pStyle w:val="0a"/>
        <w:numPr>
          <w:ilvl w:val="0"/>
          <w:numId w:val="54"/>
        </w:numPr>
      </w:pPr>
      <w:r w:rsidRPr="007B326E">
        <w:t>предостав</w:t>
      </w:r>
      <w:r w:rsidR="00AD4C4B" w:rsidRPr="007B326E">
        <w:t>лять</w:t>
      </w:r>
      <w:r w:rsidRPr="007B326E">
        <w:t xml:space="preserve"> функцию мониторинга запущенных процессов/запросов с возможнос</w:t>
      </w:r>
      <w:r w:rsidR="009D1437" w:rsidRPr="007B326E">
        <w:t>тью управления ими (отключения);</w:t>
      </w:r>
    </w:p>
    <w:p w:rsidR="000F6C1C" w:rsidRDefault="00C25DB2" w:rsidP="00C25DB2">
      <w:pPr>
        <w:pStyle w:val="0a"/>
        <w:numPr>
          <w:ilvl w:val="0"/>
          <w:numId w:val="54"/>
        </w:numPr>
      </w:pPr>
      <w:r w:rsidRPr="00C25DB2">
        <w:t>использовать существующие возможности Подсистемы резервного копирования для обеспечения резервного копирования и восстановления данных внедряемого Решения</w:t>
      </w:r>
      <w:r w:rsidR="00B92E00">
        <w:t>;</w:t>
      </w:r>
    </w:p>
    <w:p w:rsidR="00725186" w:rsidRPr="00460B6C" w:rsidRDefault="000F6C1C" w:rsidP="001156DA">
      <w:pPr>
        <w:pStyle w:val="0a"/>
        <w:numPr>
          <w:ilvl w:val="0"/>
          <w:numId w:val="54"/>
        </w:numPr>
        <w:rPr>
          <w:color w:val="auto"/>
        </w:rPr>
      </w:pPr>
      <w:r w:rsidRPr="00460B6C">
        <w:rPr>
          <w:color w:val="auto"/>
        </w:rPr>
        <w:t xml:space="preserve">наличие в </w:t>
      </w:r>
      <w:r w:rsidR="00950047" w:rsidRPr="00460B6C">
        <w:rPr>
          <w:color w:val="auto"/>
        </w:rPr>
        <w:t xml:space="preserve">документации </w:t>
      </w:r>
      <w:r w:rsidRPr="00460B6C">
        <w:rPr>
          <w:color w:val="auto"/>
        </w:rPr>
        <w:t xml:space="preserve">расчета численности </w:t>
      </w:r>
      <w:r w:rsidR="00950047" w:rsidRPr="00460B6C">
        <w:rPr>
          <w:color w:val="auto"/>
        </w:rPr>
        <w:t>эксплуатационного персонала</w:t>
      </w:r>
      <w:r w:rsidRPr="00460B6C">
        <w:rPr>
          <w:color w:val="auto"/>
        </w:rPr>
        <w:t xml:space="preserve"> </w:t>
      </w:r>
      <w:r w:rsidR="00950047" w:rsidRPr="00460B6C">
        <w:rPr>
          <w:color w:val="auto"/>
        </w:rPr>
        <w:t xml:space="preserve">при </w:t>
      </w:r>
      <w:r w:rsidRPr="00460B6C">
        <w:rPr>
          <w:color w:val="auto"/>
        </w:rPr>
        <w:t>работ</w:t>
      </w:r>
      <w:r w:rsidR="00651B1D" w:rsidRPr="00460B6C">
        <w:rPr>
          <w:color w:val="auto"/>
        </w:rPr>
        <w:t>е</w:t>
      </w:r>
      <w:r w:rsidRPr="00460B6C">
        <w:rPr>
          <w:color w:val="auto"/>
        </w:rPr>
        <w:t xml:space="preserve"> с </w:t>
      </w:r>
      <w:r w:rsidR="00FA4208" w:rsidRPr="00460B6C">
        <w:rPr>
          <w:color w:val="auto"/>
        </w:rPr>
        <w:t>решением интерактивного анализа данных</w:t>
      </w:r>
      <w:r w:rsidRPr="00460B6C">
        <w:rPr>
          <w:color w:val="auto"/>
        </w:rPr>
        <w:t>.</w:t>
      </w:r>
      <w:bookmarkStart w:id="145" w:name="_Toc84101550"/>
      <w:bookmarkStart w:id="146" w:name="_Toc91012450"/>
    </w:p>
    <w:p w:rsidR="00725186" w:rsidRDefault="00725186" w:rsidP="00725186">
      <w:pPr>
        <w:pStyle w:val="02"/>
      </w:pPr>
      <w:bookmarkStart w:id="147" w:name="_Toc101255107"/>
      <w:bookmarkStart w:id="148" w:name="_Toc101255222"/>
      <w:bookmarkStart w:id="149" w:name="_Toc101271348"/>
      <w:bookmarkStart w:id="150" w:name="_Toc141888907"/>
      <w:bookmarkEnd w:id="147"/>
      <w:bookmarkEnd w:id="148"/>
      <w:bookmarkEnd w:id="149"/>
      <w:r w:rsidRPr="00725186">
        <w:t>Требования к взаимодействию со смежными системами</w:t>
      </w:r>
      <w:r w:rsidR="00FE2A45">
        <w:t xml:space="preserve"> и </w:t>
      </w:r>
      <w:r w:rsidR="0056519C">
        <w:t xml:space="preserve">технологическими </w:t>
      </w:r>
      <w:r w:rsidR="00FE2A45">
        <w:t xml:space="preserve">компонентами </w:t>
      </w:r>
      <w:r w:rsidR="0056519C">
        <w:t xml:space="preserve">Платформы </w:t>
      </w:r>
      <w:r w:rsidR="00FE2A45">
        <w:t>ЕХД</w:t>
      </w:r>
      <w:bookmarkEnd w:id="150"/>
    </w:p>
    <w:p w:rsidR="00725186" w:rsidRDefault="00725186" w:rsidP="00725186">
      <w:pPr>
        <w:pStyle w:val="0a"/>
      </w:pPr>
      <w:r>
        <w:t xml:space="preserve">Необходимо выполнить работы по интеграции </w:t>
      </w:r>
      <w:r w:rsidR="00C90C41">
        <w:t>Решения</w:t>
      </w:r>
      <w:r w:rsidR="0020149A">
        <w:t xml:space="preserve"> </w:t>
      </w:r>
      <w:r>
        <w:t>с существующими системами:</w:t>
      </w:r>
    </w:p>
    <w:p w:rsidR="009D1437" w:rsidRPr="00186A0F" w:rsidRDefault="009D1437" w:rsidP="001156DA">
      <w:pPr>
        <w:pStyle w:val="0a"/>
        <w:numPr>
          <w:ilvl w:val="0"/>
          <w:numId w:val="61"/>
        </w:numPr>
      </w:pPr>
      <w:r w:rsidRPr="005E1B25">
        <w:t>Подсистема обработки и хранения данных</w:t>
      </w:r>
      <w:r>
        <w:t xml:space="preserve">, в том числе </w:t>
      </w:r>
      <w:r w:rsidR="00AD4C4B">
        <w:t>С</w:t>
      </w:r>
      <w:r>
        <w:t xml:space="preserve">егмент реляционных данных </w:t>
      </w:r>
      <w:r w:rsidRPr="00F84AB6">
        <w:t>(</w:t>
      </w:r>
      <w:r w:rsidRPr="009C086E">
        <w:rPr>
          <w:lang w:val="en-US"/>
        </w:rPr>
        <w:t>Oracle</w:t>
      </w:r>
      <w:r w:rsidRPr="009C086E">
        <w:t xml:space="preserve"> </w:t>
      </w:r>
      <w:r w:rsidRPr="009C086E">
        <w:rPr>
          <w:lang w:val="en-US"/>
        </w:rPr>
        <w:t>DB</w:t>
      </w:r>
      <w:r w:rsidR="00CB6AD1">
        <w:t xml:space="preserve">, </w:t>
      </w:r>
      <w:proofErr w:type="spellStart"/>
      <w:r w:rsidR="00186A0F" w:rsidRPr="009C086E">
        <w:rPr>
          <w:lang w:val="en-US"/>
        </w:rPr>
        <w:t>Post</w:t>
      </w:r>
      <w:r w:rsidR="00FD4543" w:rsidRPr="009C086E">
        <w:rPr>
          <w:lang w:val="en-US"/>
        </w:rPr>
        <w:t>g</w:t>
      </w:r>
      <w:r w:rsidR="00186A0F" w:rsidRPr="009C086E">
        <w:rPr>
          <w:lang w:val="en-US"/>
        </w:rPr>
        <w:t>res</w:t>
      </w:r>
      <w:proofErr w:type="spellEnd"/>
      <w:r w:rsidR="00186A0F" w:rsidRPr="009C086E">
        <w:t xml:space="preserve"> </w:t>
      </w:r>
      <w:r w:rsidR="00186A0F" w:rsidRPr="009C086E">
        <w:rPr>
          <w:lang w:val="en-US"/>
        </w:rPr>
        <w:t>PRO</w:t>
      </w:r>
      <w:r w:rsidR="00432AB5" w:rsidRPr="009C086E">
        <w:t>,</w:t>
      </w:r>
      <w:r w:rsidR="00C90C41" w:rsidRPr="009C086E">
        <w:t xml:space="preserve"> </w:t>
      </w:r>
      <w:proofErr w:type="spellStart"/>
      <w:r w:rsidR="00186A0F" w:rsidRPr="009C086E">
        <w:rPr>
          <w:lang w:val="en-US"/>
        </w:rPr>
        <w:t>C</w:t>
      </w:r>
      <w:r w:rsidR="00ED55C2" w:rsidRPr="009C086E">
        <w:rPr>
          <w:lang w:val="en-US"/>
        </w:rPr>
        <w:t>lick</w:t>
      </w:r>
      <w:r w:rsidR="00186A0F" w:rsidRPr="009C086E">
        <w:rPr>
          <w:lang w:val="en-US"/>
        </w:rPr>
        <w:t>House</w:t>
      </w:r>
      <w:proofErr w:type="spellEnd"/>
      <w:r w:rsidRPr="009C086E">
        <w:t xml:space="preserve">), </w:t>
      </w:r>
      <w:r w:rsidR="00AD4C4B" w:rsidRPr="009C086E">
        <w:t>С</w:t>
      </w:r>
      <w:r w:rsidRPr="009C086E">
        <w:t>егмент больших данных (</w:t>
      </w:r>
      <w:r w:rsidRPr="009C086E">
        <w:rPr>
          <w:lang w:val="en-US"/>
        </w:rPr>
        <w:t>Impala</w:t>
      </w:r>
      <w:r w:rsidR="00FA4208" w:rsidRPr="009C086E">
        <w:t xml:space="preserve">, </w:t>
      </w:r>
      <w:r w:rsidR="00DE2ADB" w:rsidRPr="009C086E">
        <w:rPr>
          <w:lang w:val="en-US"/>
        </w:rPr>
        <w:t>Hive</w:t>
      </w:r>
      <w:r w:rsidRPr="009C086E">
        <w:t>);</w:t>
      </w:r>
    </w:p>
    <w:p w:rsidR="00725186" w:rsidRDefault="00725186" w:rsidP="001156DA">
      <w:pPr>
        <w:pStyle w:val="0a"/>
        <w:numPr>
          <w:ilvl w:val="0"/>
          <w:numId w:val="61"/>
        </w:numPr>
      </w:pPr>
      <w:r>
        <w:t>Централизованной системой управления правами доступа пользователей (ЦСУД);</w:t>
      </w:r>
    </w:p>
    <w:p w:rsidR="009D1437" w:rsidRDefault="00725186" w:rsidP="001156DA">
      <w:pPr>
        <w:pStyle w:val="0a"/>
        <w:numPr>
          <w:ilvl w:val="0"/>
          <w:numId w:val="61"/>
        </w:numPr>
      </w:pPr>
      <w:r>
        <w:t xml:space="preserve">Единой службой каталогов (ЕСК, </w:t>
      </w:r>
      <w:r>
        <w:rPr>
          <w:lang w:val="en-US"/>
        </w:rPr>
        <w:t>Active</w:t>
      </w:r>
      <w:r w:rsidRPr="00725186">
        <w:t xml:space="preserve"> </w:t>
      </w:r>
      <w:r>
        <w:rPr>
          <w:lang w:val="en-US"/>
        </w:rPr>
        <w:t>Directory</w:t>
      </w:r>
      <w:r w:rsidR="00B508C4">
        <w:t>). И</w:t>
      </w:r>
      <w:r w:rsidR="00B508C4" w:rsidRPr="00B508C4">
        <w:t>нтеграция и взаимодействие с ЕСК должны быть выполнены в соответствии с требованиями документа ТРД-16-3-4-2/545 от 12.03.2021 «Требования к автоматизированным системам, подключаемым к Единой службе к</w:t>
      </w:r>
      <w:r w:rsidR="00B508C4">
        <w:t>аталогов»</w:t>
      </w:r>
      <w:r w:rsidR="00B508C4" w:rsidRPr="00B508C4">
        <w:t>;</w:t>
      </w:r>
    </w:p>
    <w:p w:rsidR="009D1437" w:rsidRDefault="00725186" w:rsidP="001156DA">
      <w:pPr>
        <w:pStyle w:val="0a"/>
        <w:numPr>
          <w:ilvl w:val="0"/>
          <w:numId w:val="61"/>
        </w:numPr>
      </w:pPr>
      <w:r>
        <w:t>Интегрированной системой управления информационно-телекоммуникационными ресурсами (ИСУ ТИР ДИТ);</w:t>
      </w:r>
    </w:p>
    <w:p w:rsidR="009D1437" w:rsidRDefault="00725186" w:rsidP="001156DA">
      <w:pPr>
        <w:pStyle w:val="0a"/>
        <w:numPr>
          <w:ilvl w:val="0"/>
          <w:numId w:val="61"/>
        </w:numPr>
      </w:pPr>
      <w:r>
        <w:t xml:space="preserve">Сервисом обеспечения информационной безопасности; </w:t>
      </w:r>
    </w:p>
    <w:p w:rsidR="00725186" w:rsidRPr="00725186" w:rsidRDefault="00725186" w:rsidP="001156DA">
      <w:pPr>
        <w:pStyle w:val="0a"/>
        <w:numPr>
          <w:ilvl w:val="0"/>
          <w:numId w:val="61"/>
        </w:numPr>
      </w:pPr>
      <w:r>
        <w:t>Корпоративным почтовым узлом Системы электронной почты (КПУ СЭП).</w:t>
      </w:r>
    </w:p>
    <w:p w:rsidR="00725186" w:rsidRPr="009D1437" w:rsidRDefault="00725186" w:rsidP="009D1437">
      <w:pPr>
        <w:pStyle w:val="02"/>
      </w:pPr>
      <w:bookmarkStart w:id="151" w:name="_Toc84101551"/>
      <w:bookmarkStart w:id="152" w:name="_Toc91012452"/>
      <w:bookmarkStart w:id="153" w:name="_Toc141888908"/>
      <w:bookmarkEnd w:id="145"/>
      <w:bookmarkEnd w:id="146"/>
      <w:r w:rsidRPr="009D1437">
        <w:t>Требования к набору ролей пользователей системы</w:t>
      </w:r>
      <w:bookmarkEnd w:id="151"/>
      <w:bookmarkEnd w:id="152"/>
      <w:bookmarkEnd w:id="153"/>
    </w:p>
    <w:p w:rsidR="00725186" w:rsidRDefault="00AA3D4F" w:rsidP="00725186">
      <w:pPr>
        <w:suppressAutoHyphens/>
        <w:spacing w:line="360" w:lineRule="auto"/>
        <w:ind w:left="369" w:firstLine="482"/>
        <w:jc w:val="both"/>
      </w:pPr>
      <w:r>
        <w:t>Решение</w:t>
      </w:r>
      <w:r w:rsidR="00725186" w:rsidRPr="00727F56">
        <w:t xml:space="preserve"> должн</w:t>
      </w:r>
      <w:r>
        <w:t>о</w:t>
      </w:r>
      <w:r w:rsidR="00725186" w:rsidRPr="00727F56">
        <w:t xml:space="preserve"> </w:t>
      </w:r>
      <w:r w:rsidRPr="00727F56">
        <w:t>предусматр</w:t>
      </w:r>
      <w:r>
        <w:t>ивать наличие</w:t>
      </w:r>
      <w:r w:rsidR="00725186" w:rsidRPr="00727F56">
        <w:t xml:space="preserve"> следующи</w:t>
      </w:r>
      <w:r>
        <w:t>х</w:t>
      </w:r>
      <w:r w:rsidR="00725186" w:rsidRPr="00727F56">
        <w:t xml:space="preserve"> рол</w:t>
      </w:r>
      <w:r>
        <w:t>ей</w:t>
      </w:r>
      <w:r w:rsidR="00725186" w:rsidRPr="00727F56">
        <w:t>:</w:t>
      </w:r>
    </w:p>
    <w:p w:rsidR="00725186" w:rsidRPr="00D43641" w:rsidRDefault="00725186" w:rsidP="001156DA">
      <w:pPr>
        <w:pStyle w:val="affe"/>
        <w:numPr>
          <w:ilvl w:val="0"/>
          <w:numId w:val="58"/>
        </w:numPr>
        <w:suppressAutoHyphens/>
        <w:spacing w:line="360" w:lineRule="auto"/>
        <w:ind w:left="1276"/>
      </w:pPr>
      <w:r w:rsidRPr="00D43641">
        <w:t>Эксплуатационные:</w:t>
      </w:r>
    </w:p>
    <w:p w:rsidR="00725186" w:rsidRDefault="00725186" w:rsidP="001156DA">
      <w:pPr>
        <w:pStyle w:val="1f1"/>
        <w:numPr>
          <w:ilvl w:val="1"/>
          <w:numId w:val="59"/>
        </w:numPr>
        <w:ind w:left="1560"/>
        <w:jc w:val="left"/>
      </w:pPr>
      <w:r>
        <w:lastRenderedPageBreak/>
        <w:t>Администратор</w:t>
      </w:r>
      <w:r w:rsidR="00F15FED">
        <w:rPr>
          <w:lang w:val="en-US"/>
        </w:rPr>
        <w:t>;</w:t>
      </w:r>
    </w:p>
    <w:p w:rsidR="00725186" w:rsidRDefault="00725186" w:rsidP="001156DA">
      <w:pPr>
        <w:pStyle w:val="1f1"/>
        <w:numPr>
          <w:ilvl w:val="1"/>
          <w:numId w:val="59"/>
        </w:numPr>
        <w:ind w:left="1560"/>
        <w:jc w:val="left"/>
      </w:pPr>
      <w:r>
        <w:t>Администратор информационной безопасности</w:t>
      </w:r>
      <w:r>
        <w:rPr>
          <w:lang w:val="ru-RU"/>
        </w:rPr>
        <w:t>;</w:t>
      </w:r>
    </w:p>
    <w:p w:rsidR="00725186" w:rsidRPr="007A7DD9" w:rsidRDefault="00725186" w:rsidP="001156DA">
      <w:pPr>
        <w:pStyle w:val="1f1"/>
        <w:numPr>
          <w:ilvl w:val="1"/>
          <w:numId w:val="59"/>
        </w:numPr>
        <w:ind w:left="1560"/>
        <w:jc w:val="left"/>
      </w:pPr>
      <w:r w:rsidRPr="00727F56">
        <w:t>Контролер эксплуатации</w:t>
      </w:r>
      <w:r>
        <w:rPr>
          <w:lang w:val="ru-RU"/>
        </w:rPr>
        <w:t>;</w:t>
      </w:r>
    </w:p>
    <w:p w:rsidR="00725186" w:rsidRDefault="00725186" w:rsidP="001156DA">
      <w:pPr>
        <w:pStyle w:val="1f1"/>
        <w:numPr>
          <w:ilvl w:val="1"/>
          <w:numId w:val="59"/>
        </w:numPr>
        <w:ind w:left="1560"/>
        <w:jc w:val="left"/>
      </w:pPr>
      <w:r w:rsidRPr="002F2276">
        <w:t xml:space="preserve">Администратор нештатного </w:t>
      </w:r>
      <w:r w:rsidRPr="00727F56">
        <w:t>режима</w:t>
      </w:r>
      <w:r w:rsidR="00AD4C4B">
        <w:rPr>
          <w:lang w:val="ru-RU"/>
        </w:rPr>
        <w:t xml:space="preserve"> (НШР)</w:t>
      </w:r>
      <w:r w:rsidR="00AA3D4F">
        <w:rPr>
          <w:lang w:val="en-US"/>
        </w:rPr>
        <w:t>.</w:t>
      </w:r>
    </w:p>
    <w:p w:rsidR="00725186" w:rsidRDefault="00725186" w:rsidP="001156DA">
      <w:pPr>
        <w:pStyle w:val="1f1"/>
        <w:numPr>
          <w:ilvl w:val="0"/>
          <w:numId w:val="58"/>
        </w:numPr>
        <w:ind w:left="1276"/>
        <w:jc w:val="left"/>
        <w:rPr>
          <w:lang w:val="ru-RU"/>
        </w:rPr>
      </w:pPr>
      <w:r>
        <w:rPr>
          <w:lang w:val="ru-RU"/>
        </w:rPr>
        <w:t>Пользовательские:</w:t>
      </w:r>
    </w:p>
    <w:p w:rsidR="00725186" w:rsidRPr="00FA4208" w:rsidRDefault="009D1437" w:rsidP="001156DA">
      <w:pPr>
        <w:pStyle w:val="1f1"/>
        <w:numPr>
          <w:ilvl w:val="1"/>
          <w:numId w:val="60"/>
        </w:numPr>
        <w:ind w:left="1560"/>
        <w:rPr>
          <w:lang w:val="ru-RU"/>
        </w:rPr>
      </w:pPr>
      <w:r w:rsidRPr="00391399">
        <w:rPr>
          <w:lang w:val="ru-RU"/>
        </w:rPr>
        <w:t>Пользовател</w:t>
      </w:r>
      <w:r w:rsidR="00A05D64">
        <w:rPr>
          <w:lang w:val="ru-RU"/>
        </w:rPr>
        <w:t>и приложений ЕХД (</w:t>
      </w:r>
      <w:r w:rsidR="00A05D64" w:rsidRPr="00C22F17">
        <w:rPr>
          <w:lang w:val="ru-RU"/>
        </w:rPr>
        <w:t>Приложение АСО</w:t>
      </w:r>
      <w:r w:rsidR="00A05D64">
        <w:rPr>
          <w:lang w:val="ru-RU"/>
        </w:rPr>
        <w:t>)</w:t>
      </w:r>
      <w:r w:rsidR="00FA4208" w:rsidRPr="00CD69B6">
        <w:rPr>
          <w:lang w:val="ru-RU"/>
        </w:rPr>
        <w:t>.</w:t>
      </w:r>
    </w:p>
    <w:p w:rsidR="00725186" w:rsidRPr="00BA6C6D" w:rsidRDefault="00E76A23" w:rsidP="00725186">
      <w:pPr>
        <w:suppressAutoHyphens/>
        <w:spacing w:line="360" w:lineRule="auto"/>
        <w:ind w:left="369" w:firstLine="482"/>
        <w:jc w:val="both"/>
      </w:pPr>
      <w:r w:rsidRPr="00BA6C6D">
        <w:t>На этапе техн</w:t>
      </w:r>
      <w:r>
        <w:t>о-рабочего проектирования список ролей может быть уточнен. Т</w:t>
      </w:r>
      <w:r w:rsidR="00AD4C4B">
        <w:t>акже</w:t>
      </w:r>
      <w:r w:rsidR="00AD4C4B" w:rsidRPr="00BA6C6D">
        <w:t xml:space="preserve"> должно</w:t>
      </w:r>
      <w:r w:rsidR="00725186" w:rsidRPr="00BA6C6D">
        <w:t xml:space="preserve"> быть определено количество пользователей системы</w:t>
      </w:r>
      <w:r w:rsidR="00725186">
        <w:t>, список регламентных операций сопровождения</w:t>
      </w:r>
      <w:r w:rsidR="00725186" w:rsidRPr="00BA6C6D">
        <w:t xml:space="preserve"> и ПШЕ подразделений эксплуатации в разрезе функциональных ролей, необходимых для</w:t>
      </w:r>
      <w:r w:rsidR="00725186">
        <w:t xml:space="preserve"> сопровождения и эксплуатации системы</w:t>
      </w:r>
      <w:r w:rsidR="00725186" w:rsidRPr="00BA6C6D">
        <w:t>.</w:t>
      </w:r>
    </w:p>
    <w:p w:rsidR="00B16894" w:rsidRPr="00B16894" w:rsidRDefault="00B16894" w:rsidP="00B16894">
      <w:pPr>
        <w:pStyle w:val="02"/>
      </w:pPr>
      <w:bookmarkStart w:id="154" w:name="_Toc82173757"/>
      <w:bookmarkStart w:id="155" w:name="_Toc84101552"/>
      <w:bookmarkStart w:id="156" w:name="_Toc91012453"/>
      <w:bookmarkStart w:id="157" w:name="_Toc141888909"/>
      <w:r w:rsidRPr="00B16894">
        <w:t>Требования к развёртыванию и к вычислительным ресурсам</w:t>
      </w:r>
      <w:bookmarkEnd w:id="154"/>
      <w:bookmarkEnd w:id="155"/>
      <w:bookmarkEnd w:id="156"/>
      <w:bookmarkEnd w:id="157"/>
    </w:p>
    <w:p w:rsidR="00B16894" w:rsidRDefault="00F1001A" w:rsidP="00B16894">
      <w:pPr>
        <w:suppressAutoHyphens/>
        <w:spacing w:line="360" w:lineRule="auto"/>
        <w:ind w:left="369" w:firstLine="482"/>
        <w:jc w:val="both"/>
      </w:pPr>
      <w:r>
        <w:t>Решение</w:t>
      </w:r>
      <w:r w:rsidR="00B16894" w:rsidRPr="00727F56">
        <w:t xml:space="preserve"> должно разрабатываться с учётом обеспечения «бесшовных» обновлений приложений, их конфигураций и ресурсов, а также схем базы данных.</w:t>
      </w:r>
    </w:p>
    <w:p w:rsidR="00B16894" w:rsidRDefault="00F1001A" w:rsidP="00B16894">
      <w:pPr>
        <w:suppressAutoHyphens/>
        <w:spacing w:line="360" w:lineRule="auto"/>
        <w:ind w:left="369" w:firstLine="482"/>
        <w:jc w:val="both"/>
      </w:pPr>
      <w:r>
        <w:t xml:space="preserve">Решение </w:t>
      </w:r>
      <w:r w:rsidR="00B16894">
        <w:t>должно быть размещен</w:t>
      </w:r>
      <w:r w:rsidR="00B37D62">
        <w:t>о</w:t>
      </w:r>
      <w:r w:rsidR="00B16894">
        <w:t xml:space="preserve"> в трех зонах: зона разработки на информационно-вычислительных ресурсах Среды разработки и тестирования «Полигон» (далее – </w:t>
      </w:r>
      <w:proofErr w:type="gramStart"/>
      <w:r w:rsidR="00B16894">
        <w:t>СТР</w:t>
      </w:r>
      <w:proofErr w:type="gramEnd"/>
      <w:r w:rsidR="00B16894">
        <w:t xml:space="preserve"> Полигон), зона тестирования и зона постоянной эксплуатации на </w:t>
      </w:r>
      <w:r w:rsidR="00B16894" w:rsidRPr="00727F56">
        <w:t>информационно-вычислительных ресурсах.</w:t>
      </w:r>
    </w:p>
    <w:p w:rsidR="00B16894" w:rsidRDefault="00B16894" w:rsidP="00B16894">
      <w:pPr>
        <w:suppressAutoHyphens/>
        <w:spacing w:line="360" w:lineRule="auto"/>
        <w:ind w:left="369" w:firstLine="482"/>
        <w:jc w:val="both"/>
      </w:pPr>
      <w:r w:rsidRPr="00C22F17">
        <w:t>В зоне разработки</w:t>
      </w:r>
      <w:r w:rsidR="00A05D64" w:rsidRPr="00C22F17">
        <w:t xml:space="preserve"> Решение</w:t>
      </w:r>
      <w:r w:rsidRPr="00C22F17">
        <w:t xml:space="preserve"> должн</w:t>
      </w:r>
      <w:r w:rsidR="00A05D64" w:rsidRPr="00C22F17">
        <w:t>о</w:t>
      </w:r>
      <w:r w:rsidRPr="00C22F17">
        <w:t xml:space="preserve"> быть </w:t>
      </w:r>
      <w:r w:rsidR="00A05D64" w:rsidRPr="00C22F17">
        <w:t xml:space="preserve">развернуто в </w:t>
      </w:r>
      <w:r w:rsidRPr="00C22F17">
        <w:t>дв</w:t>
      </w:r>
      <w:r w:rsidR="00A05D64" w:rsidRPr="00C22F17">
        <w:t>ух</w:t>
      </w:r>
      <w:r w:rsidRPr="00C22F17">
        <w:t xml:space="preserve"> сред</w:t>
      </w:r>
      <w:r w:rsidR="00A05D64" w:rsidRPr="00C22F17">
        <w:t>ах</w:t>
      </w:r>
      <w:r w:rsidR="00AD4C4B" w:rsidRPr="00C22F17">
        <w:rPr>
          <w:rStyle w:val="afc"/>
        </w:rPr>
        <w:footnoteReference w:customMarkFollows="1" w:id="2"/>
        <w:t>2)</w:t>
      </w:r>
      <w:r w:rsidR="00D231D0">
        <w:rPr>
          <w:rStyle w:val="afc"/>
        </w:rPr>
        <w:t xml:space="preserve"> </w:t>
      </w:r>
      <w:r>
        <w:t>– среда разработки и среда интеграционного тестирования (пред-тест).</w:t>
      </w:r>
    </w:p>
    <w:p w:rsidR="00B16894" w:rsidRDefault="00B16894" w:rsidP="00B16894">
      <w:pPr>
        <w:suppressAutoHyphens/>
        <w:spacing w:line="360" w:lineRule="auto"/>
        <w:ind w:left="369" w:firstLine="482"/>
        <w:jc w:val="both"/>
      </w:pPr>
      <w:r w:rsidRPr="00615531">
        <w:t xml:space="preserve">Требования к вычислительным ресурсам </w:t>
      </w:r>
      <w:proofErr w:type="gramStart"/>
      <w:r w:rsidRPr="00615531">
        <w:t>СТР</w:t>
      </w:r>
      <w:proofErr w:type="gramEnd"/>
      <w:r w:rsidRPr="00615531">
        <w:t xml:space="preserve"> Полигон, наименованию лицензий на системные программные продукты, их лицензионным метрикам и количеству, должны быть </w:t>
      </w:r>
      <w:r w:rsidR="00D71416">
        <w:t>предоставлены</w:t>
      </w:r>
      <w:r w:rsidR="00D71416" w:rsidRPr="00615531">
        <w:t xml:space="preserve"> </w:t>
      </w:r>
      <w:r w:rsidRPr="00615531">
        <w:t>Исполнителем</w:t>
      </w:r>
      <w:r w:rsidR="00336EB0">
        <w:t xml:space="preserve"> и согласован</w:t>
      </w:r>
      <w:r w:rsidR="00FD008F">
        <w:t>ы</w:t>
      </w:r>
      <w:r w:rsidR="00336EB0">
        <w:t xml:space="preserve"> с Заказчиком</w:t>
      </w:r>
      <w:r w:rsidRPr="00615531">
        <w:t xml:space="preserve"> на этапе </w:t>
      </w:r>
      <w:r w:rsidR="00C45CBC">
        <w:t>разработки</w:t>
      </w:r>
      <w:r w:rsidR="00C45CBC" w:rsidRPr="00615531">
        <w:t xml:space="preserve"> технического задания</w:t>
      </w:r>
      <w:r w:rsidR="00E76A23">
        <w:t xml:space="preserve"> на развитие Платформы ЕХД</w:t>
      </w:r>
      <w:r w:rsidR="00FD008F">
        <w:t xml:space="preserve"> и включены в ТРД ЕХД</w:t>
      </w:r>
      <w:r w:rsidRPr="00615531">
        <w:t>.</w:t>
      </w:r>
    </w:p>
    <w:p w:rsidR="001A1AC3" w:rsidRPr="003F760F" w:rsidRDefault="006329B9" w:rsidP="001A1AC3">
      <w:pPr>
        <w:suppressAutoHyphens/>
        <w:spacing w:line="360" w:lineRule="auto"/>
        <w:ind w:left="369" w:firstLine="482"/>
        <w:jc w:val="both"/>
      </w:pPr>
      <w:r>
        <w:t>Решение</w:t>
      </w:r>
      <w:r w:rsidR="001A1AC3">
        <w:t xml:space="preserve"> долж</w:t>
      </w:r>
      <w:r>
        <w:t>но</w:t>
      </w:r>
      <w:r w:rsidR="001A1AC3">
        <w:t xml:space="preserve"> располагаться на ВМ </w:t>
      </w:r>
      <w:proofErr w:type="gramStart"/>
      <w:r w:rsidR="001A1AC3">
        <w:t>СТР</w:t>
      </w:r>
      <w:proofErr w:type="gramEnd"/>
      <w:r w:rsidR="001A1AC3">
        <w:t xml:space="preserve"> Полигон и иметь следующие компоненты (</w:t>
      </w:r>
      <w:fldSimple w:instr=" REF _Ref140501199 \h  \* MERGEFORMAT ">
        <w:r w:rsidR="003F760F" w:rsidRPr="00FC27B3">
          <w:t xml:space="preserve">Рисунок </w:t>
        </w:r>
        <w:r w:rsidR="003F760F" w:rsidRPr="00FC27B3">
          <w:rPr>
            <w:noProof/>
          </w:rPr>
          <w:t>1</w:t>
        </w:r>
      </w:fldSimple>
      <w:r w:rsidR="001A1AC3" w:rsidRPr="003F760F">
        <w:t>):</w:t>
      </w:r>
    </w:p>
    <w:p w:rsidR="001A1AC3" w:rsidRDefault="001A1AC3" w:rsidP="001156DA">
      <w:pPr>
        <w:pStyle w:val="0a"/>
        <w:numPr>
          <w:ilvl w:val="0"/>
          <w:numId w:val="56"/>
        </w:numPr>
      </w:pPr>
      <w:proofErr w:type="spellStart"/>
      <w:r>
        <w:t>веб-сервер</w:t>
      </w:r>
      <w:proofErr w:type="spellEnd"/>
      <w:r>
        <w:t xml:space="preserve"> (</w:t>
      </w:r>
      <w:proofErr w:type="spellStart"/>
      <w:r>
        <w:t>Gunicorn</w:t>
      </w:r>
      <w:proofErr w:type="spellEnd"/>
      <w:r>
        <w:t>);</w:t>
      </w:r>
    </w:p>
    <w:p w:rsidR="001A1AC3" w:rsidRDefault="001A1AC3" w:rsidP="001156DA">
      <w:pPr>
        <w:pStyle w:val="0a"/>
        <w:numPr>
          <w:ilvl w:val="0"/>
          <w:numId w:val="56"/>
        </w:numPr>
      </w:pPr>
      <w:r>
        <w:t>сервис асинхронной обработки данных (Redis);</w:t>
      </w:r>
    </w:p>
    <w:p w:rsidR="001A1AC3" w:rsidRDefault="001A1AC3" w:rsidP="001156DA">
      <w:pPr>
        <w:pStyle w:val="0a"/>
        <w:numPr>
          <w:ilvl w:val="0"/>
          <w:numId w:val="56"/>
        </w:numPr>
      </w:pPr>
      <w:r>
        <w:t>сервис кэширования (Redis);</w:t>
      </w:r>
    </w:p>
    <w:p w:rsidR="001A1AC3" w:rsidRDefault="00E94160" w:rsidP="001156DA">
      <w:pPr>
        <w:pStyle w:val="0a"/>
        <w:numPr>
          <w:ilvl w:val="0"/>
          <w:numId w:val="56"/>
        </w:numPr>
      </w:pPr>
      <w:proofErr w:type="spellStart"/>
      <w:r>
        <w:t>б</w:t>
      </w:r>
      <w:r w:rsidR="001A1AC3" w:rsidRPr="00556CA9">
        <w:t>алансировщики</w:t>
      </w:r>
      <w:proofErr w:type="spellEnd"/>
      <w:r w:rsidR="001A1AC3" w:rsidRPr="00556CA9">
        <w:t xml:space="preserve"> </w:t>
      </w:r>
      <w:r w:rsidR="001A1AC3">
        <w:t xml:space="preserve">нагрузки </w:t>
      </w:r>
      <w:proofErr w:type="spellStart"/>
      <w:r w:rsidR="001A1AC3" w:rsidRPr="00CF76F2">
        <w:t>Superset</w:t>
      </w:r>
      <w:proofErr w:type="spellEnd"/>
      <w:r w:rsidR="001A1AC3" w:rsidRPr="00556CA9">
        <w:t xml:space="preserve"> </w:t>
      </w:r>
      <w:r w:rsidR="001A1AC3">
        <w:t xml:space="preserve">и </w:t>
      </w:r>
      <w:proofErr w:type="spellStart"/>
      <w:r w:rsidR="001A1AC3" w:rsidRPr="00CF76F2">
        <w:t>ClickHouse</w:t>
      </w:r>
      <w:proofErr w:type="spellEnd"/>
      <w:r w:rsidR="001A1AC3" w:rsidRPr="00556CA9">
        <w:t>;</w:t>
      </w:r>
    </w:p>
    <w:p w:rsidR="001A1AC3" w:rsidRDefault="001A1AC3" w:rsidP="001156DA">
      <w:pPr>
        <w:pStyle w:val="0a"/>
        <w:numPr>
          <w:ilvl w:val="0"/>
          <w:numId w:val="56"/>
        </w:numPr>
      </w:pPr>
      <w:proofErr w:type="spellStart"/>
      <w:r>
        <w:t>c</w:t>
      </w:r>
      <w:r w:rsidRPr="004F5BF2">
        <w:t>ервис</w:t>
      </w:r>
      <w:proofErr w:type="spellEnd"/>
      <w:r>
        <w:t xml:space="preserve"> </w:t>
      </w:r>
      <w:r w:rsidRPr="004F5BF2">
        <w:t>аутентификации пользователей</w:t>
      </w:r>
      <w:r>
        <w:t>;</w:t>
      </w:r>
    </w:p>
    <w:p w:rsidR="00887FF5" w:rsidRDefault="00887FF5" w:rsidP="001156DA">
      <w:pPr>
        <w:pStyle w:val="0a"/>
        <w:numPr>
          <w:ilvl w:val="0"/>
          <w:numId w:val="56"/>
        </w:numPr>
      </w:pPr>
      <w:r>
        <w:t xml:space="preserve">сервис </w:t>
      </w:r>
      <w:proofErr w:type="spellStart"/>
      <w:r>
        <w:t>мета-данных</w:t>
      </w:r>
      <w:proofErr w:type="spellEnd"/>
      <w:r>
        <w:t xml:space="preserve"> (</w:t>
      </w:r>
      <w:proofErr w:type="spellStart"/>
      <w:r>
        <w:t>PostgreSQL</w:t>
      </w:r>
      <w:proofErr w:type="spellEnd"/>
      <w:r>
        <w:t>);</w:t>
      </w:r>
    </w:p>
    <w:p w:rsidR="00A83D24" w:rsidRPr="000734E6" w:rsidRDefault="00A83D24" w:rsidP="001156DA">
      <w:pPr>
        <w:pStyle w:val="0a"/>
        <w:numPr>
          <w:ilvl w:val="0"/>
          <w:numId w:val="56"/>
        </w:numPr>
      </w:pPr>
      <w:r w:rsidRPr="000734E6">
        <w:lastRenderedPageBreak/>
        <w:t>сервис пользовательских данных (</w:t>
      </w:r>
      <w:proofErr w:type="spellStart"/>
      <w:r w:rsidRPr="000734E6">
        <w:t>Postgre</w:t>
      </w:r>
      <w:proofErr w:type="spellEnd"/>
      <w:r w:rsidR="00D90D47">
        <w:rPr>
          <w:lang w:val="en-US"/>
        </w:rPr>
        <w:t>s</w:t>
      </w:r>
      <w:r w:rsidRPr="000734E6">
        <w:t xml:space="preserve"> PRO);</w:t>
      </w:r>
    </w:p>
    <w:p w:rsidR="001A1AC3" w:rsidRPr="00D90D47" w:rsidRDefault="001A1AC3" w:rsidP="001156DA">
      <w:pPr>
        <w:pStyle w:val="0a"/>
        <w:numPr>
          <w:ilvl w:val="0"/>
          <w:numId w:val="56"/>
        </w:numPr>
      </w:pPr>
      <w:r>
        <w:t>сервис ускор</w:t>
      </w:r>
      <w:r w:rsidR="00D90D47">
        <w:t>ения витрин данных (</w:t>
      </w:r>
      <w:proofErr w:type="spellStart"/>
      <w:r w:rsidR="00D90D47">
        <w:t>ClickHouse</w:t>
      </w:r>
      <w:proofErr w:type="spellEnd"/>
      <w:r w:rsidR="00D90D47">
        <w:t>)</w:t>
      </w:r>
      <w:r w:rsidR="00D90D47" w:rsidRPr="00D90D47">
        <w:t>;</w:t>
      </w:r>
    </w:p>
    <w:p w:rsidR="00D90D47" w:rsidRDefault="00D90D47" w:rsidP="001156DA">
      <w:pPr>
        <w:pStyle w:val="0a"/>
        <w:numPr>
          <w:ilvl w:val="0"/>
          <w:numId w:val="56"/>
        </w:numPr>
      </w:pPr>
      <w:r>
        <w:t>сервис резервного копирования БД.</w:t>
      </w:r>
    </w:p>
    <w:p w:rsidR="00C43498" w:rsidRDefault="00CC13D6" w:rsidP="009E2ECE">
      <w:pPr>
        <w:suppressAutoHyphens/>
        <w:spacing w:line="360" w:lineRule="auto"/>
        <w:ind w:firstLine="142"/>
        <w:jc w:val="both"/>
      </w:pPr>
      <w:r>
        <w:rPr>
          <w:noProof/>
        </w:rPr>
        <w:drawing>
          <wp:inline distT="0" distB="0" distL="0" distR="0">
            <wp:extent cx="6085114" cy="695018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12" cy="699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498" w:rsidRPr="00F84AB6" w:rsidRDefault="009C5606" w:rsidP="00FC27B3">
      <w:pPr>
        <w:pStyle w:val="af4"/>
        <w:jc w:val="center"/>
      </w:pPr>
      <w:bookmarkStart w:id="158" w:name="_Ref140501199"/>
      <w:r w:rsidRPr="00166B98">
        <w:rPr>
          <w:b w:val="0"/>
          <w:color w:val="auto"/>
          <w:sz w:val="24"/>
          <w:szCs w:val="24"/>
        </w:rPr>
        <w:t xml:space="preserve">Рисунок </w:t>
      </w:r>
      <w:r w:rsidR="00997220">
        <w:rPr>
          <w:b w:val="0"/>
          <w:color w:val="auto"/>
          <w:sz w:val="24"/>
          <w:szCs w:val="24"/>
        </w:rPr>
        <w:fldChar w:fldCharType="begin"/>
      </w:r>
      <w:r>
        <w:rPr>
          <w:b w:val="0"/>
          <w:color w:val="auto"/>
          <w:sz w:val="24"/>
          <w:szCs w:val="24"/>
        </w:rPr>
        <w:instrText xml:space="preserve"> SEQ Рисунок \* ARABIC </w:instrText>
      </w:r>
      <w:r w:rsidR="00997220">
        <w:rPr>
          <w:b w:val="0"/>
          <w:color w:val="auto"/>
          <w:sz w:val="24"/>
          <w:szCs w:val="24"/>
        </w:rPr>
        <w:fldChar w:fldCharType="separate"/>
      </w:r>
      <w:r w:rsidR="00F84AB6">
        <w:rPr>
          <w:b w:val="0"/>
          <w:noProof/>
          <w:color w:val="auto"/>
          <w:sz w:val="24"/>
          <w:szCs w:val="24"/>
        </w:rPr>
        <w:t>1</w:t>
      </w:r>
      <w:r w:rsidR="00997220">
        <w:rPr>
          <w:b w:val="0"/>
          <w:color w:val="auto"/>
          <w:sz w:val="24"/>
          <w:szCs w:val="24"/>
        </w:rPr>
        <w:fldChar w:fldCharType="end"/>
      </w:r>
      <w:bookmarkEnd w:id="158"/>
      <w:r w:rsidR="00E0624B">
        <w:rPr>
          <w:b w:val="0"/>
          <w:color w:val="auto"/>
          <w:sz w:val="24"/>
          <w:szCs w:val="24"/>
        </w:rPr>
        <w:t xml:space="preserve"> - </w:t>
      </w:r>
      <w:r w:rsidR="00C43498" w:rsidRPr="00FC27B3">
        <w:rPr>
          <w:b w:val="0"/>
          <w:color w:val="auto"/>
          <w:sz w:val="24"/>
          <w:szCs w:val="24"/>
        </w:rPr>
        <w:t xml:space="preserve">Архитектура </w:t>
      </w:r>
      <w:r w:rsidR="00ED5F7E">
        <w:rPr>
          <w:b w:val="0"/>
          <w:color w:val="auto"/>
          <w:sz w:val="24"/>
          <w:szCs w:val="24"/>
        </w:rPr>
        <w:t>Решения</w:t>
      </w:r>
    </w:p>
    <w:p w:rsidR="001A1AC3" w:rsidRDefault="001A1AC3" w:rsidP="001A1AC3">
      <w:pPr>
        <w:suppressAutoHyphens/>
        <w:spacing w:line="360" w:lineRule="auto"/>
        <w:ind w:left="369" w:firstLine="482"/>
        <w:jc w:val="both"/>
      </w:pPr>
      <w:proofErr w:type="spellStart"/>
      <w:r>
        <w:t>Веб-сервер</w:t>
      </w:r>
      <w:proofErr w:type="spellEnd"/>
      <w:r>
        <w:t xml:space="preserve"> (</w:t>
      </w:r>
      <w:proofErr w:type="spellStart"/>
      <w:r>
        <w:t>Gunicorn</w:t>
      </w:r>
      <w:proofErr w:type="spellEnd"/>
      <w:r>
        <w:t>)</w:t>
      </w:r>
      <w:r w:rsidRPr="00556CA9">
        <w:t xml:space="preserve">, </w:t>
      </w:r>
      <w:r>
        <w:t xml:space="preserve">сервис асинхронной обработки данных (Redis), сервис кэширования (Redis) </w:t>
      </w:r>
      <w:r w:rsidR="00FD008F">
        <w:t xml:space="preserve">должны </w:t>
      </w:r>
      <w:r>
        <w:t>располагат</w:t>
      </w:r>
      <w:r w:rsidR="00FD008F">
        <w:t>ь</w:t>
      </w:r>
      <w:r>
        <w:t xml:space="preserve">ся в кластере </w:t>
      </w:r>
      <w:r w:rsidR="003F659F" w:rsidRPr="00C22F17">
        <w:rPr>
          <w:lang w:val="en-US"/>
        </w:rPr>
        <w:t>Deckhouse</w:t>
      </w:r>
      <w:r w:rsidR="003F659F" w:rsidRPr="00CD69B6">
        <w:t xml:space="preserve"> (</w:t>
      </w:r>
      <w:proofErr w:type="spellStart"/>
      <w:r w:rsidRPr="00CD69B6">
        <w:t>Kubernetes</w:t>
      </w:r>
      <w:proofErr w:type="spellEnd"/>
      <w:r w:rsidR="003F659F" w:rsidRPr="00CD69B6">
        <w:t>)</w:t>
      </w:r>
      <w:r w:rsidR="005C2760">
        <w:t xml:space="preserve"> на ресурсах ВМ</w:t>
      </w:r>
      <w:r w:rsidRPr="00556CA9">
        <w:t>.</w:t>
      </w:r>
    </w:p>
    <w:p w:rsidR="001A1AC3" w:rsidRPr="009A2A86" w:rsidRDefault="001A1AC3" w:rsidP="001A1AC3">
      <w:pPr>
        <w:suppressAutoHyphens/>
        <w:spacing w:line="360" w:lineRule="auto"/>
        <w:ind w:left="369" w:firstLine="482"/>
        <w:jc w:val="both"/>
      </w:pPr>
      <w:proofErr w:type="spellStart"/>
      <w:proofErr w:type="gramStart"/>
      <w:r w:rsidRPr="00556CA9">
        <w:lastRenderedPageBreak/>
        <w:t>C</w:t>
      </w:r>
      <w:proofErr w:type="gramEnd"/>
      <w:r>
        <w:t>ервис</w:t>
      </w:r>
      <w:proofErr w:type="spellEnd"/>
      <w:r>
        <w:t xml:space="preserve"> </w:t>
      </w:r>
      <w:proofErr w:type="spellStart"/>
      <w:r>
        <w:t>мета-данных</w:t>
      </w:r>
      <w:proofErr w:type="spellEnd"/>
      <w:r>
        <w:t xml:space="preserve"> (</w:t>
      </w:r>
      <w:proofErr w:type="spellStart"/>
      <w:r>
        <w:t>PostgreSQL</w:t>
      </w:r>
      <w:proofErr w:type="spellEnd"/>
      <w:r>
        <w:t>)</w:t>
      </w:r>
      <w:r w:rsidRPr="00556CA9">
        <w:t xml:space="preserve">, </w:t>
      </w:r>
      <w:r>
        <w:t>сервис пользовательских данных (</w:t>
      </w:r>
      <w:proofErr w:type="spellStart"/>
      <w:r>
        <w:t>Postgre</w:t>
      </w:r>
      <w:proofErr w:type="spellEnd"/>
      <w:r w:rsidR="00AD537B">
        <w:rPr>
          <w:lang w:val="en-US"/>
        </w:rPr>
        <w:t>s</w:t>
      </w:r>
      <w:r w:rsidRPr="00556CA9">
        <w:t xml:space="preserve"> </w:t>
      </w:r>
      <w:r>
        <w:rPr>
          <w:lang w:val="en-US"/>
        </w:rPr>
        <w:t>PRO</w:t>
      </w:r>
      <w:r>
        <w:t>)</w:t>
      </w:r>
      <w:r w:rsidRPr="00556CA9">
        <w:t xml:space="preserve">, </w:t>
      </w:r>
      <w:r>
        <w:t>сервис ускорения витрин данных (</w:t>
      </w:r>
      <w:proofErr w:type="spellStart"/>
      <w:r>
        <w:t>ClickHouse</w:t>
      </w:r>
      <w:proofErr w:type="spellEnd"/>
      <w:r>
        <w:t>)</w:t>
      </w:r>
      <w:r w:rsidRPr="00556CA9">
        <w:t xml:space="preserve"> располагаются на ВМ.</w:t>
      </w:r>
      <w:r w:rsidR="00296BFB">
        <w:t xml:space="preserve"> </w:t>
      </w:r>
      <w:r w:rsidR="009A2A86">
        <w:t xml:space="preserve">Для сервиса пользовательских данных </w:t>
      </w:r>
      <w:r w:rsidR="009A2A86" w:rsidRPr="009A2A86">
        <w:t>д</w:t>
      </w:r>
      <w:r w:rsidR="00296BFB" w:rsidRPr="009A2A86">
        <w:t xml:space="preserve">олжна быть предусмотрена </w:t>
      </w:r>
      <w:r w:rsidR="009A2A86" w:rsidRPr="009A2A86">
        <w:t>возможность квотирования ресурсов</w:t>
      </w:r>
      <w:r w:rsidR="009A2A86">
        <w:t>.</w:t>
      </w:r>
    </w:p>
    <w:p w:rsidR="001A1AC3" w:rsidRDefault="001A1AC3" w:rsidP="001A1AC3">
      <w:pPr>
        <w:suppressAutoHyphens/>
        <w:spacing w:line="360" w:lineRule="auto"/>
        <w:ind w:left="369" w:firstLine="482"/>
        <w:jc w:val="both"/>
      </w:pPr>
      <w:r w:rsidRPr="007B0606">
        <w:t xml:space="preserve">Требования к разработке и внедрению отказоустойчивой конфигурации </w:t>
      </w:r>
      <w:proofErr w:type="spellStart"/>
      <w:r w:rsidRPr="007B0606">
        <w:t>Apache</w:t>
      </w:r>
      <w:proofErr w:type="spellEnd"/>
      <w:r w:rsidRPr="007B0606">
        <w:t xml:space="preserve"> </w:t>
      </w:r>
      <w:proofErr w:type="spellStart"/>
      <w:r w:rsidRPr="007B0606">
        <w:t>Superset</w:t>
      </w:r>
      <w:proofErr w:type="spellEnd"/>
      <w:r w:rsidRPr="007B0606">
        <w:t>:</w:t>
      </w:r>
    </w:p>
    <w:p w:rsidR="001A1AC3" w:rsidRDefault="001A1AC3" w:rsidP="001A1AC3">
      <w:pPr>
        <w:suppressAutoHyphens/>
        <w:spacing w:line="360" w:lineRule="auto"/>
        <w:ind w:left="369" w:firstLine="482"/>
        <w:jc w:val="both"/>
      </w:pPr>
      <w:r w:rsidRPr="00556CA9">
        <w:t xml:space="preserve">Сервер </w:t>
      </w:r>
      <w:proofErr w:type="spellStart"/>
      <w:r w:rsidRPr="00556CA9">
        <w:t>Apache</w:t>
      </w:r>
      <w:proofErr w:type="spellEnd"/>
      <w:r w:rsidRPr="00556CA9">
        <w:t xml:space="preserve"> </w:t>
      </w:r>
      <w:proofErr w:type="spellStart"/>
      <w:r w:rsidRPr="00556CA9">
        <w:t>Superset</w:t>
      </w:r>
      <w:proofErr w:type="spellEnd"/>
      <w:r w:rsidRPr="00556CA9">
        <w:t xml:space="preserve"> (</w:t>
      </w:r>
      <w:proofErr w:type="spellStart"/>
      <w:r w:rsidRPr="00556CA9">
        <w:t>Gunicorn</w:t>
      </w:r>
      <w:proofErr w:type="spellEnd"/>
      <w:r w:rsidRPr="00556CA9">
        <w:t>)</w:t>
      </w:r>
      <w:r w:rsidRPr="00B13943">
        <w:t>:</w:t>
      </w:r>
      <w:r w:rsidRPr="00556CA9">
        <w:t xml:space="preserve"> </w:t>
      </w:r>
      <w:r>
        <w:t xml:space="preserve">необходимо </w:t>
      </w:r>
      <w:r w:rsidRPr="007B0606">
        <w:t>предусмотреть</w:t>
      </w:r>
      <w:r>
        <w:t xml:space="preserve"> </w:t>
      </w:r>
      <w:r w:rsidRPr="00B13943">
        <w:t xml:space="preserve">механизмы репликации и балансировки нагрузки для обеспечения отказоустойчивости и высокой производительности </w:t>
      </w:r>
      <w:proofErr w:type="spellStart"/>
      <w:r>
        <w:t>веб-</w:t>
      </w:r>
      <w:r w:rsidRPr="00B13943">
        <w:t>сервера</w:t>
      </w:r>
      <w:proofErr w:type="spellEnd"/>
      <w:r w:rsidRPr="00B13943">
        <w:t xml:space="preserve"> </w:t>
      </w:r>
      <w:proofErr w:type="spellStart"/>
      <w:r w:rsidRPr="00B13943">
        <w:t>Apache</w:t>
      </w:r>
      <w:proofErr w:type="spellEnd"/>
      <w:r w:rsidRPr="00B13943">
        <w:t xml:space="preserve"> </w:t>
      </w:r>
      <w:proofErr w:type="spellStart"/>
      <w:r w:rsidRPr="00B13943">
        <w:t>Superset</w:t>
      </w:r>
      <w:proofErr w:type="spellEnd"/>
      <w:r w:rsidRPr="00B13943">
        <w:t>.</w:t>
      </w:r>
    </w:p>
    <w:p w:rsidR="001A1AC3" w:rsidRDefault="001A1AC3" w:rsidP="001A1AC3">
      <w:pPr>
        <w:suppressAutoHyphens/>
        <w:spacing w:line="360" w:lineRule="auto"/>
        <w:ind w:left="369" w:firstLine="482"/>
        <w:jc w:val="both"/>
      </w:pPr>
      <w:r>
        <w:t>Необходимо н</w:t>
      </w:r>
      <w:r w:rsidRPr="007B0606">
        <w:t xml:space="preserve">астроить Redis для использования в качестве брокера сообщений для </w:t>
      </w:r>
      <w:proofErr w:type="spellStart"/>
      <w:r w:rsidRPr="007B0606">
        <w:t>Celery</w:t>
      </w:r>
      <w:proofErr w:type="spellEnd"/>
      <w:r w:rsidRPr="007B0606">
        <w:t>, а также в качестве сервиса кеширования. Redis должен быть настроен как отказоустойчивый, используя один главный и несколько подчиненных узлов.</w:t>
      </w:r>
    </w:p>
    <w:p w:rsidR="001A1AC3" w:rsidRDefault="001A1AC3" w:rsidP="001A1AC3">
      <w:pPr>
        <w:suppressAutoHyphens/>
        <w:spacing w:line="360" w:lineRule="auto"/>
        <w:ind w:left="369" w:firstLine="482"/>
        <w:jc w:val="both"/>
      </w:pPr>
      <w:r w:rsidRPr="000734E6">
        <w:t xml:space="preserve">Необходимо развернуть и настроить </w:t>
      </w:r>
      <w:proofErr w:type="spellStart"/>
      <w:r w:rsidRPr="000734E6">
        <w:t>балансировщик</w:t>
      </w:r>
      <w:proofErr w:type="spellEnd"/>
      <w:r w:rsidRPr="000734E6">
        <w:t xml:space="preserve"> нагрузки </w:t>
      </w:r>
      <w:proofErr w:type="spellStart"/>
      <w:r w:rsidRPr="000734E6">
        <w:t>Nginx</w:t>
      </w:r>
      <w:proofErr w:type="spellEnd"/>
      <w:r w:rsidRPr="000734E6">
        <w:t xml:space="preserve"> для обработки входящего трафика к </w:t>
      </w:r>
      <w:proofErr w:type="spellStart"/>
      <w:r w:rsidRPr="000734E6">
        <w:t>Apache</w:t>
      </w:r>
      <w:proofErr w:type="spellEnd"/>
      <w:r w:rsidRPr="000734E6">
        <w:t xml:space="preserve"> </w:t>
      </w:r>
      <w:proofErr w:type="spellStart"/>
      <w:r w:rsidRPr="000734E6">
        <w:t>Superset</w:t>
      </w:r>
      <w:proofErr w:type="spellEnd"/>
      <w:r w:rsidRPr="000734E6">
        <w:t xml:space="preserve">. </w:t>
      </w:r>
      <w:proofErr w:type="spellStart"/>
      <w:r w:rsidRPr="000734E6">
        <w:t>Балансировщик</w:t>
      </w:r>
      <w:proofErr w:type="spellEnd"/>
      <w:r w:rsidRPr="000734E6">
        <w:t xml:space="preserve"> нагрузки </w:t>
      </w:r>
      <w:proofErr w:type="spellStart"/>
      <w:r w:rsidRPr="000734E6">
        <w:t>Nginx</w:t>
      </w:r>
      <w:proofErr w:type="spellEnd"/>
      <w:r w:rsidRPr="000734E6">
        <w:t xml:space="preserve"> должен быть настроен для распределения трафика между </w:t>
      </w:r>
      <w:r w:rsidR="00D02231" w:rsidRPr="000734E6">
        <w:t xml:space="preserve">узлами </w:t>
      </w:r>
      <w:proofErr w:type="spellStart"/>
      <w:r w:rsidRPr="000734E6">
        <w:t>Apache</w:t>
      </w:r>
      <w:proofErr w:type="spellEnd"/>
      <w:r w:rsidRPr="000734E6">
        <w:t xml:space="preserve"> </w:t>
      </w:r>
      <w:proofErr w:type="spellStart"/>
      <w:r w:rsidRPr="000734E6">
        <w:t>Superset</w:t>
      </w:r>
      <w:proofErr w:type="spellEnd"/>
      <w:r w:rsidRPr="000734E6">
        <w:t xml:space="preserve"> в кластере </w:t>
      </w:r>
      <w:r w:rsidR="00C22F17" w:rsidRPr="000734E6">
        <w:rPr>
          <w:lang w:val="en-US"/>
        </w:rPr>
        <w:t>Deckhouse</w:t>
      </w:r>
      <w:r w:rsidR="00C22F17" w:rsidRPr="000734E6">
        <w:t xml:space="preserve"> (</w:t>
      </w:r>
      <w:proofErr w:type="spellStart"/>
      <w:r w:rsidRPr="000734E6">
        <w:t>Kubernetes</w:t>
      </w:r>
      <w:proofErr w:type="spellEnd"/>
      <w:r w:rsidR="00C22F17" w:rsidRPr="000734E6">
        <w:t>)</w:t>
      </w:r>
      <w:r w:rsidRPr="000734E6">
        <w:t xml:space="preserve"> с целью обеспечения высокой доступности и эффективного использования ресурсов.</w:t>
      </w:r>
    </w:p>
    <w:p w:rsidR="001A1AC3" w:rsidRPr="00556CA9" w:rsidRDefault="001A1AC3" w:rsidP="001A1AC3">
      <w:pPr>
        <w:suppressAutoHyphens/>
        <w:spacing w:line="360" w:lineRule="auto"/>
        <w:ind w:left="369" w:firstLine="482"/>
        <w:jc w:val="both"/>
      </w:pPr>
      <w:r w:rsidRPr="002E7E23">
        <w:t>Необходимо внедрить программный продукт</w:t>
      </w:r>
      <w:r w:rsidR="00D02231" w:rsidRPr="00FC27B3">
        <w:t xml:space="preserve"> (</w:t>
      </w:r>
      <w:r w:rsidR="00D02231">
        <w:t>далее – ПП)</w:t>
      </w:r>
      <w:r w:rsidRPr="002E7E23">
        <w:t xml:space="preserve"> для реализации единого входа (</w:t>
      </w:r>
      <w:proofErr w:type="spellStart"/>
      <w:r w:rsidRPr="002E7E23">
        <w:t>Single</w:t>
      </w:r>
      <w:proofErr w:type="spellEnd"/>
      <w:r w:rsidRPr="002E7E23">
        <w:t xml:space="preserve"> </w:t>
      </w:r>
      <w:proofErr w:type="spellStart"/>
      <w:r w:rsidRPr="002E7E23">
        <w:t>Sign-On</w:t>
      </w:r>
      <w:proofErr w:type="spellEnd"/>
      <w:r w:rsidRPr="002E7E23">
        <w:t xml:space="preserve">, SSO) для </w:t>
      </w:r>
      <w:proofErr w:type="spellStart"/>
      <w:r w:rsidRPr="002E7E23">
        <w:t>Apache</w:t>
      </w:r>
      <w:proofErr w:type="spellEnd"/>
      <w:r w:rsidRPr="002E7E23">
        <w:t xml:space="preserve"> </w:t>
      </w:r>
      <w:proofErr w:type="spellStart"/>
      <w:r w:rsidRPr="002E7E23">
        <w:t>Superset</w:t>
      </w:r>
      <w:proofErr w:type="spellEnd"/>
      <w:r w:rsidRPr="002E7E23">
        <w:t xml:space="preserve"> и других инструментов. </w:t>
      </w:r>
      <w:r w:rsidR="00D02231">
        <w:t>ПП</w:t>
      </w:r>
      <w:r w:rsidRPr="002E7E23">
        <w:t xml:space="preserve"> должен быть корректно интегрирован с </w:t>
      </w:r>
      <w:proofErr w:type="spellStart"/>
      <w:r w:rsidRPr="002E7E23">
        <w:t>Apache</w:t>
      </w:r>
      <w:proofErr w:type="spellEnd"/>
      <w:r w:rsidRPr="002E7E23">
        <w:t xml:space="preserve"> </w:t>
      </w:r>
      <w:proofErr w:type="spellStart"/>
      <w:r w:rsidRPr="002E7E23">
        <w:t>Superset</w:t>
      </w:r>
      <w:proofErr w:type="spellEnd"/>
      <w:r w:rsidRPr="002E7E23">
        <w:t xml:space="preserve"> и другими приложениями для обеспечения согласованного и безопасного процесса аутентификации пользователей. Необходимо обеспечить настройку и поддержку протоколов SSO, таких как </w:t>
      </w:r>
      <w:proofErr w:type="spellStart"/>
      <w:r w:rsidRPr="002E7E23">
        <w:t>OpenID</w:t>
      </w:r>
      <w:proofErr w:type="spellEnd"/>
      <w:r w:rsidRPr="002E7E23">
        <w:t xml:space="preserve"> </w:t>
      </w:r>
      <w:proofErr w:type="spellStart"/>
      <w:r w:rsidRPr="002E7E23">
        <w:t>Connect</w:t>
      </w:r>
      <w:proofErr w:type="spellEnd"/>
      <w:r w:rsidRPr="002E7E23">
        <w:t xml:space="preserve"> и SAML 2.0, в программном продукте для поддержки различных методов аутентификации. Также должен поддерживать авторизацию с билетом </w:t>
      </w:r>
      <w:proofErr w:type="spellStart"/>
      <w:r w:rsidRPr="002E7E23">
        <w:t>Kerberos</w:t>
      </w:r>
      <w:proofErr w:type="spellEnd"/>
      <w:r w:rsidRPr="002E7E23">
        <w:t xml:space="preserve"> по протоколу SPNEGO. </w:t>
      </w:r>
      <w:r w:rsidRPr="00556CA9">
        <w:t xml:space="preserve"> </w:t>
      </w:r>
      <w:r w:rsidR="00D02231">
        <w:t>ПП</w:t>
      </w:r>
      <w:r w:rsidRPr="002E7E23">
        <w:t xml:space="preserve"> должен быть настроен таким образом, чтобы обеспечивать высокую дост</w:t>
      </w:r>
      <w:r w:rsidR="005170E3">
        <w:t>упность и отказоустойчивость с</w:t>
      </w:r>
      <w:r w:rsidRPr="002E7E23">
        <w:t xml:space="preserve"> использование</w:t>
      </w:r>
      <w:r w:rsidRPr="00556CA9">
        <w:t>м</w:t>
      </w:r>
      <w:r w:rsidRPr="002E7E23">
        <w:t xml:space="preserve"> репликации, автоматического переключения</w:t>
      </w:r>
      <w:r>
        <w:t xml:space="preserve"> между сервисами</w:t>
      </w:r>
      <w:r w:rsidRPr="002E7E23">
        <w:t xml:space="preserve"> и резервного копирования.</w:t>
      </w:r>
      <w:r w:rsidRPr="00556CA9">
        <w:t xml:space="preserve"> </w:t>
      </w:r>
      <w:r w:rsidRPr="002E7E23">
        <w:t xml:space="preserve">Также необходимо обеспечить механизмы мониторинга и </w:t>
      </w:r>
      <w:r w:rsidR="005170E3">
        <w:t>журналиро</w:t>
      </w:r>
      <w:r w:rsidRPr="002E7E23">
        <w:t>вания.</w:t>
      </w:r>
    </w:p>
    <w:p w:rsidR="001A1AC3" w:rsidRDefault="001A1AC3" w:rsidP="001A1AC3">
      <w:pPr>
        <w:suppressAutoHyphens/>
        <w:spacing w:line="360" w:lineRule="auto"/>
        <w:ind w:left="369" w:firstLine="482"/>
        <w:jc w:val="both"/>
      </w:pPr>
      <w:proofErr w:type="spellStart"/>
      <w:r w:rsidRPr="009F1E5C">
        <w:t>Apache</w:t>
      </w:r>
      <w:proofErr w:type="spellEnd"/>
      <w:r w:rsidRPr="009F1E5C">
        <w:t xml:space="preserve"> </w:t>
      </w:r>
      <w:proofErr w:type="spellStart"/>
      <w:r w:rsidRPr="009F1E5C">
        <w:t>Superset</w:t>
      </w:r>
      <w:proofErr w:type="spellEnd"/>
      <w:r w:rsidRPr="009F1E5C">
        <w:t xml:space="preserve"> разворачивается в контейнерной архитектуре. Под кажд</w:t>
      </w:r>
      <w:r w:rsidR="009C3942" w:rsidRPr="009F1E5C">
        <w:t>ый экземпляр на</w:t>
      </w:r>
      <w:r w:rsidRPr="009F1E5C">
        <w:t xml:space="preserve"> Платформе ЕХД создается свой набор контейнеров, каждый набор контейнеров имеет уникальное имя и изолирован от </w:t>
      </w:r>
      <w:r w:rsidR="00DA4CB6" w:rsidRPr="009F1E5C">
        <w:t xml:space="preserve">других </w:t>
      </w:r>
      <w:r w:rsidRPr="009F1E5C">
        <w:t xml:space="preserve">контейнеров, что предотвращает возможность обмена данными. Механизм разграничения доступа реализован на уровне групп ЕСК. Для </w:t>
      </w:r>
      <w:r w:rsidR="00240DD6" w:rsidRPr="009F1E5C">
        <w:t>каждого экземпляра</w:t>
      </w:r>
      <w:r w:rsidRPr="009F1E5C">
        <w:t xml:space="preserve"> создается база данных в </w:t>
      </w:r>
      <w:proofErr w:type="spellStart"/>
      <w:r w:rsidRPr="009F1E5C">
        <w:t>ClickHouse</w:t>
      </w:r>
      <w:proofErr w:type="spellEnd"/>
      <w:r w:rsidRPr="009F1E5C">
        <w:t xml:space="preserve">, </w:t>
      </w:r>
      <w:proofErr w:type="spellStart"/>
      <w:r w:rsidRPr="009F1E5C">
        <w:t>PostgreSQL</w:t>
      </w:r>
      <w:proofErr w:type="spellEnd"/>
      <w:r w:rsidRPr="009F1E5C">
        <w:t xml:space="preserve"> и </w:t>
      </w:r>
      <w:proofErr w:type="spellStart"/>
      <w:r w:rsidRPr="009F1E5C">
        <w:t>Postgre</w:t>
      </w:r>
      <w:proofErr w:type="spellEnd"/>
      <w:r w:rsidR="00D90D47">
        <w:rPr>
          <w:lang w:val="en-US"/>
        </w:rPr>
        <w:t>s</w:t>
      </w:r>
      <w:r w:rsidRPr="009F1E5C">
        <w:t xml:space="preserve"> </w:t>
      </w:r>
      <w:r w:rsidRPr="009F1E5C">
        <w:rPr>
          <w:lang w:val="en-US"/>
        </w:rPr>
        <w:t>PRO</w:t>
      </w:r>
      <w:r w:rsidRPr="009F1E5C">
        <w:t xml:space="preserve"> </w:t>
      </w:r>
      <w:r w:rsidR="00DA4CB6" w:rsidRPr="009F1E5C">
        <w:t>с индивидуальным</w:t>
      </w:r>
      <w:r w:rsidRPr="009F1E5C">
        <w:t xml:space="preserve"> наименованием.</w:t>
      </w:r>
    </w:p>
    <w:p w:rsidR="007C3448" w:rsidRDefault="007C5161">
      <w:pPr>
        <w:suppressAutoHyphens/>
        <w:spacing w:line="360" w:lineRule="auto"/>
        <w:ind w:left="369" w:firstLine="482"/>
        <w:jc w:val="both"/>
      </w:pPr>
      <w:r w:rsidRPr="00473BB4">
        <w:lastRenderedPageBreak/>
        <w:t xml:space="preserve">Для повышения производительности </w:t>
      </w:r>
      <w:proofErr w:type="spellStart"/>
      <w:r w:rsidRPr="00473BB4">
        <w:t>Apache</w:t>
      </w:r>
      <w:proofErr w:type="spellEnd"/>
      <w:r w:rsidRPr="00473BB4">
        <w:t xml:space="preserve"> </w:t>
      </w:r>
      <w:proofErr w:type="spellStart"/>
      <w:r w:rsidRPr="00473BB4">
        <w:t>Superset</w:t>
      </w:r>
      <w:proofErr w:type="spellEnd"/>
      <w:r w:rsidRPr="00473BB4">
        <w:t xml:space="preserve"> в качестве оптимизатора запросов </w:t>
      </w:r>
      <w:r w:rsidR="00FD008F" w:rsidRPr="00C22F17">
        <w:t xml:space="preserve">должен </w:t>
      </w:r>
      <w:r w:rsidRPr="00C22F17">
        <w:t>исполь</w:t>
      </w:r>
      <w:r w:rsidR="00FD008F" w:rsidRPr="00C22F17">
        <w:t>зоваться</w:t>
      </w:r>
      <w:r w:rsidRPr="00473BB4">
        <w:t xml:space="preserve"> </w:t>
      </w:r>
      <w:proofErr w:type="spellStart"/>
      <w:r w:rsidRPr="00473BB4">
        <w:t>ClickHouse</w:t>
      </w:r>
      <w:proofErr w:type="spellEnd"/>
      <w:r w:rsidRPr="00473BB4">
        <w:t xml:space="preserve"> - колоночная база данных, позволяющая обрабатывать и существенно ускорять аналитические запросы в режиме реального времени. </w:t>
      </w:r>
      <w:proofErr w:type="spellStart"/>
      <w:r w:rsidRPr="009A0305">
        <w:t>ClickHouse</w:t>
      </w:r>
      <w:proofErr w:type="spellEnd"/>
      <w:r>
        <w:t xml:space="preserve"> должен иметь отказоустойчивую</w:t>
      </w:r>
      <w:r w:rsidRPr="009A0305">
        <w:t xml:space="preserve"> кластерную конфигурацию</w:t>
      </w:r>
      <w:r>
        <w:t xml:space="preserve"> </w:t>
      </w:r>
      <w:r w:rsidRPr="00B43197">
        <w:t xml:space="preserve">с тремя </w:t>
      </w:r>
      <w:proofErr w:type="spellStart"/>
      <w:r w:rsidRPr="00B43197">
        <w:t>шардами</w:t>
      </w:r>
      <w:proofErr w:type="spellEnd"/>
      <w:r w:rsidR="00870F84">
        <w:rPr>
          <w:rStyle w:val="afc"/>
        </w:rPr>
        <w:footnoteReference w:id="3"/>
      </w:r>
      <w:r w:rsidRPr="00B43197">
        <w:t xml:space="preserve"> и двумя репликами</w:t>
      </w:r>
      <w:r w:rsidR="00870F84">
        <w:rPr>
          <w:rStyle w:val="afc"/>
        </w:rPr>
        <w:footnoteReference w:id="4"/>
      </w:r>
      <w:r w:rsidRPr="00B43197">
        <w:t xml:space="preserve"> на шести ВМ</w:t>
      </w:r>
      <w:r w:rsidRPr="009A0305">
        <w:t>.</w:t>
      </w:r>
      <w:r>
        <w:t xml:space="preserve"> Для репликации данных должен быть настроен кластер </w:t>
      </w:r>
      <w:proofErr w:type="spellStart"/>
      <w:r w:rsidRPr="003B1D33">
        <w:rPr>
          <w:lang w:val="en-US"/>
        </w:rPr>
        <w:t>ZooKeeper</w:t>
      </w:r>
      <w:proofErr w:type="spellEnd"/>
      <w:r w:rsidRPr="00556CA9">
        <w:t xml:space="preserve"> </w:t>
      </w:r>
      <w:r>
        <w:t xml:space="preserve">из трех ВМ. </w:t>
      </w:r>
      <w:r w:rsidRPr="003B1D33">
        <w:t xml:space="preserve">Доступ пользователей к </w:t>
      </w:r>
      <w:proofErr w:type="spellStart"/>
      <w:r w:rsidRPr="003B1D33">
        <w:t>ClickHouse</w:t>
      </w:r>
      <w:proofErr w:type="spellEnd"/>
      <w:r w:rsidRPr="003B1D33">
        <w:t xml:space="preserve"> </w:t>
      </w:r>
      <w:r>
        <w:t xml:space="preserve">должен быть </w:t>
      </w:r>
      <w:r w:rsidRPr="003B1D33">
        <w:t>настроен через балансировщик нагрузки по защищенному</w:t>
      </w:r>
      <w:r>
        <w:t xml:space="preserve"> шифрованием</w:t>
      </w:r>
      <w:r w:rsidRPr="003B1D33">
        <w:t xml:space="preserve"> порту, который направляет запрос пользователя на од</w:t>
      </w:r>
      <w:r w:rsidR="00227CE5">
        <w:t>ин</w:t>
      </w:r>
      <w:r w:rsidRPr="003B1D33">
        <w:t xml:space="preserve"> из </w:t>
      </w:r>
      <w:r>
        <w:t xml:space="preserve">наименее загруженных </w:t>
      </w:r>
      <w:r w:rsidR="00227CE5">
        <w:t xml:space="preserve">узлов </w:t>
      </w:r>
      <w:r>
        <w:t>в кластере</w:t>
      </w:r>
      <w:r w:rsidR="002328DA">
        <w:t>.</w:t>
      </w:r>
      <w:r w:rsidR="007C3448">
        <w:t xml:space="preserve"> </w:t>
      </w:r>
      <w:r w:rsidR="007C3448" w:rsidRPr="00843911">
        <w:t xml:space="preserve">Необходимо настроить интеграцию </w:t>
      </w:r>
      <w:proofErr w:type="spellStart"/>
      <w:r w:rsidR="007C3448" w:rsidRPr="00843911">
        <w:rPr>
          <w:lang w:val="en-US"/>
        </w:rPr>
        <w:t>ClickHouse</w:t>
      </w:r>
      <w:proofErr w:type="spellEnd"/>
      <w:r w:rsidR="007C3448" w:rsidRPr="00843911">
        <w:t xml:space="preserve"> </w:t>
      </w:r>
      <w:r w:rsidR="007C3448" w:rsidRPr="00843911">
        <w:rPr>
          <w:lang w:val="en-US"/>
        </w:rPr>
        <w:t>c</w:t>
      </w:r>
      <w:r w:rsidR="007C3448" w:rsidRPr="00843911">
        <w:t xml:space="preserve"> </w:t>
      </w:r>
      <w:r w:rsidR="007C3448" w:rsidRPr="00843911">
        <w:rPr>
          <w:lang w:val="en-US"/>
        </w:rPr>
        <w:t>HDFS</w:t>
      </w:r>
      <w:r w:rsidR="007C3448" w:rsidRPr="00843911">
        <w:t>\</w:t>
      </w:r>
      <w:r w:rsidR="007C3448" w:rsidRPr="00843911">
        <w:rPr>
          <w:lang w:val="en-US"/>
        </w:rPr>
        <w:t>S</w:t>
      </w:r>
      <w:r w:rsidR="007C3448" w:rsidRPr="00843911">
        <w:t xml:space="preserve">3 с поддержкой файла формата </w:t>
      </w:r>
      <w:r w:rsidR="007C3448" w:rsidRPr="00843911">
        <w:rPr>
          <w:lang w:val="en-US"/>
        </w:rPr>
        <w:t>Parquet</w:t>
      </w:r>
      <w:r w:rsidR="00BA4047" w:rsidRPr="00843911">
        <w:t xml:space="preserve"> для возможно</w:t>
      </w:r>
      <w:r w:rsidR="00BA4047" w:rsidRPr="00843911">
        <w:rPr>
          <w:lang w:val="en-US"/>
        </w:rPr>
        <w:t>c</w:t>
      </w:r>
      <w:proofErr w:type="spellStart"/>
      <w:r w:rsidR="00BA4047" w:rsidRPr="00843911">
        <w:t>ти</w:t>
      </w:r>
      <w:proofErr w:type="spellEnd"/>
      <w:r w:rsidR="00BA4047" w:rsidRPr="00843911">
        <w:t xml:space="preserve"> обращения к витринам, хранящимся в подсистеме обработки и хранения данных, а также с целью создания новых аналитических витрин</w:t>
      </w:r>
      <w:r w:rsidR="007C3448" w:rsidRPr="00843911">
        <w:t>.</w:t>
      </w:r>
    </w:p>
    <w:p w:rsidR="008F5A38" w:rsidRDefault="008F5A38">
      <w:pPr>
        <w:suppressAutoHyphens/>
        <w:spacing w:line="360" w:lineRule="auto"/>
        <w:ind w:left="369" w:firstLine="482"/>
        <w:jc w:val="both"/>
      </w:pPr>
      <w:r w:rsidRPr="00FC27B3">
        <w:t xml:space="preserve">Учесть в итоговой конфигурации Решения наработки, полученные по результатам Апробации </w:t>
      </w:r>
      <w:r w:rsidRPr="00FC27B3">
        <w:rPr>
          <w:lang w:val="en-US"/>
        </w:rPr>
        <w:t>Apache</w:t>
      </w:r>
      <w:r w:rsidRPr="00FC27B3">
        <w:t xml:space="preserve"> </w:t>
      </w:r>
      <w:r w:rsidRPr="00FC27B3">
        <w:rPr>
          <w:lang w:val="en-US"/>
        </w:rPr>
        <w:t>Superset</w:t>
      </w:r>
      <w:r w:rsidRPr="00FC27B3">
        <w:t xml:space="preserve">. Список доработок будет предоставлен Исполнителю на этапе разработки технического задания на развитие. </w:t>
      </w:r>
    </w:p>
    <w:p w:rsidR="00D90D47" w:rsidRPr="00D90D47" w:rsidRDefault="00D90D47">
      <w:pPr>
        <w:suppressAutoHyphens/>
        <w:spacing w:line="360" w:lineRule="auto"/>
        <w:ind w:left="369" w:firstLine="482"/>
        <w:jc w:val="both"/>
      </w:pPr>
      <w:r>
        <w:t xml:space="preserve">Сервис резервного копирования </w:t>
      </w:r>
      <w:r w:rsidR="00632554">
        <w:t xml:space="preserve">и восстановления </w:t>
      </w:r>
      <w:r>
        <w:t xml:space="preserve">БД </w:t>
      </w:r>
      <w:r w:rsidR="00191CCC">
        <w:t xml:space="preserve">Решения </w:t>
      </w:r>
      <w:r>
        <w:t xml:space="preserve">обеспечивает резервное копирование и восстановление Сервиса </w:t>
      </w:r>
      <w:proofErr w:type="spellStart"/>
      <w:r>
        <w:t>мета</w:t>
      </w:r>
      <w:r w:rsidRPr="00D90D47">
        <w:t>-</w:t>
      </w:r>
      <w:r>
        <w:t>данных</w:t>
      </w:r>
      <w:proofErr w:type="spellEnd"/>
      <w:r>
        <w:t xml:space="preserve"> </w:t>
      </w:r>
      <w:proofErr w:type="spellStart"/>
      <w:r w:rsidRPr="00D90D47">
        <w:rPr>
          <w:lang w:val="en-US"/>
        </w:rPr>
        <w:t>PostgreSQL</w:t>
      </w:r>
      <w:proofErr w:type="spellEnd"/>
      <w:r w:rsidRPr="00D90D47">
        <w:t xml:space="preserve"> </w:t>
      </w:r>
      <w:r>
        <w:t xml:space="preserve">и Сервиса пользовательских данных </w:t>
      </w:r>
      <w:proofErr w:type="spellStart"/>
      <w:r>
        <w:rPr>
          <w:lang w:val="en-US"/>
        </w:rPr>
        <w:t>Postgre</w:t>
      </w:r>
      <w:r>
        <w:t>s</w:t>
      </w:r>
      <w:proofErr w:type="spellEnd"/>
      <w:r w:rsidRPr="00D90D47">
        <w:t xml:space="preserve"> </w:t>
      </w:r>
      <w:r>
        <w:rPr>
          <w:lang w:val="en-US"/>
        </w:rPr>
        <w:t>PRO</w:t>
      </w:r>
      <w:r w:rsidRPr="00D90D47">
        <w:t>.</w:t>
      </w:r>
      <w:r w:rsidR="00191CCC">
        <w:t xml:space="preserve"> Данный сервис входит в состав внедряемого Решения.</w:t>
      </w:r>
    </w:p>
    <w:p w:rsidR="005D11D8" w:rsidRPr="003D5C82" w:rsidRDefault="005D11D8" w:rsidP="005D11D8">
      <w:pPr>
        <w:suppressAutoHyphens/>
        <w:spacing w:line="360" w:lineRule="auto"/>
        <w:ind w:left="369" w:firstLine="482"/>
        <w:jc w:val="both"/>
        <w:rPr>
          <w:b/>
        </w:rPr>
      </w:pPr>
      <w:r w:rsidRPr="003D5C82">
        <w:rPr>
          <w:b/>
        </w:rPr>
        <w:t>Требования к базам данных</w:t>
      </w:r>
    </w:p>
    <w:p w:rsidR="005D11D8" w:rsidRDefault="005D11D8" w:rsidP="005D11D8">
      <w:pPr>
        <w:suppressAutoHyphens/>
        <w:spacing w:line="360" w:lineRule="auto"/>
        <w:ind w:left="369" w:firstLine="482"/>
        <w:jc w:val="both"/>
      </w:pPr>
      <w:r>
        <w:t xml:space="preserve">Необходимо настроить резервное копирование в соответствии с </w:t>
      </w:r>
      <w:r w:rsidR="005170E3">
        <w:t>требованиями</w:t>
      </w:r>
      <w:r>
        <w:t xml:space="preserve"> (</w:t>
      </w:r>
      <w:r w:rsidR="00997220">
        <w:fldChar w:fldCharType="begin"/>
      </w:r>
      <w:r>
        <w:instrText xml:space="preserve"> REF _Ref140503573 \h </w:instrText>
      </w:r>
      <w:r w:rsidR="00997220">
        <w:fldChar w:fldCharType="separate"/>
      </w:r>
      <w:r>
        <w:t xml:space="preserve">Таблица </w:t>
      </w:r>
      <w:r>
        <w:rPr>
          <w:noProof/>
        </w:rPr>
        <w:t>1</w:t>
      </w:r>
      <w:r w:rsidR="00997220">
        <w:fldChar w:fldCharType="end"/>
      </w:r>
      <w:r>
        <w:t xml:space="preserve">), также для этих целей в ЗР, ЗТ, ЗПЭ создается дополнительная ВМ (сервис резервного копирования </w:t>
      </w:r>
      <w:r w:rsidR="00E94280">
        <w:t xml:space="preserve"> и восстановления </w:t>
      </w:r>
      <w:r>
        <w:t xml:space="preserve">баз данных) с доступом по протоколам: </w:t>
      </w:r>
      <w:proofErr w:type="spellStart"/>
      <w:r w:rsidRPr="003D5C82">
        <w:t>scp</w:t>
      </w:r>
      <w:proofErr w:type="spellEnd"/>
      <w:r w:rsidRPr="003D5C82">
        <w:t xml:space="preserve">, </w:t>
      </w:r>
      <w:proofErr w:type="spellStart"/>
      <w:r w:rsidRPr="003D5C82">
        <w:t>ftp</w:t>
      </w:r>
      <w:proofErr w:type="spellEnd"/>
      <w:r w:rsidRPr="003D5C82">
        <w:t xml:space="preserve">, </w:t>
      </w:r>
      <w:proofErr w:type="spellStart"/>
      <w:r w:rsidRPr="003D5C82">
        <w:t>nfs</w:t>
      </w:r>
      <w:proofErr w:type="spellEnd"/>
      <w:r w:rsidRPr="003D5C82">
        <w:t>.</w:t>
      </w:r>
    </w:p>
    <w:p w:rsidR="005D11D8" w:rsidRDefault="005D11D8" w:rsidP="00CF76F2">
      <w:pPr>
        <w:pStyle w:val="1f4"/>
      </w:pPr>
      <w:bookmarkStart w:id="159" w:name="_Ref140503573"/>
      <w:bookmarkStart w:id="160" w:name="_Ref140430391"/>
      <w:r>
        <w:t xml:space="preserve">Таблица </w:t>
      </w:r>
      <w:r w:rsidR="00997220"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 w:rsidR="00997220">
        <w:rPr>
          <w:noProof/>
        </w:rPr>
        <w:fldChar w:fldCharType="separate"/>
      </w:r>
      <w:r>
        <w:rPr>
          <w:noProof/>
        </w:rPr>
        <w:t>1</w:t>
      </w:r>
      <w:r w:rsidR="00997220">
        <w:rPr>
          <w:noProof/>
        </w:rPr>
        <w:fldChar w:fldCharType="end"/>
      </w:r>
      <w:bookmarkEnd w:id="159"/>
      <w:r>
        <w:t xml:space="preserve"> – </w:t>
      </w:r>
      <w:r w:rsidR="005170E3">
        <w:t>Требования для</w:t>
      </w:r>
      <w:r>
        <w:t xml:space="preserve"> резервного копирования</w:t>
      </w:r>
      <w:bookmarkEnd w:id="160"/>
    </w:p>
    <w:tbl>
      <w:tblPr>
        <w:tblStyle w:val="afff0"/>
        <w:tblW w:w="9213" w:type="dxa"/>
        <w:tblInd w:w="421" w:type="dxa"/>
        <w:tblLook w:val="04A0"/>
      </w:tblPr>
      <w:tblGrid>
        <w:gridCol w:w="2551"/>
        <w:gridCol w:w="1731"/>
        <w:gridCol w:w="4931"/>
      </w:tblGrid>
      <w:tr w:rsidR="005D11D8" w:rsidRPr="00C64E65" w:rsidTr="00F7165D">
        <w:tc>
          <w:tcPr>
            <w:tcW w:w="2551" w:type="dxa"/>
          </w:tcPr>
          <w:p w:rsidR="005D11D8" w:rsidRPr="00C64E65" w:rsidRDefault="005D11D8" w:rsidP="00F7165D">
            <w:pPr>
              <w:pStyle w:val="afffff7"/>
            </w:pPr>
            <w:r w:rsidRPr="00C64E65">
              <w:t>Сервис баз данных</w:t>
            </w:r>
          </w:p>
        </w:tc>
        <w:tc>
          <w:tcPr>
            <w:tcW w:w="1731" w:type="dxa"/>
          </w:tcPr>
          <w:p w:rsidR="005D11D8" w:rsidRPr="00C64E65" w:rsidRDefault="005D11D8" w:rsidP="00F7165D">
            <w:pPr>
              <w:pStyle w:val="afffff7"/>
            </w:pPr>
            <w:r w:rsidRPr="00C64E65">
              <w:t>Зона развертывания</w:t>
            </w:r>
          </w:p>
        </w:tc>
        <w:tc>
          <w:tcPr>
            <w:tcW w:w="4931" w:type="dxa"/>
          </w:tcPr>
          <w:p w:rsidR="005D11D8" w:rsidRPr="00C64E65" w:rsidRDefault="007A04E4" w:rsidP="007A04E4">
            <w:pPr>
              <w:pStyle w:val="afffff7"/>
            </w:pPr>
            <w:r>
              <w:t>Описание</w:t>
            </w:r>
          </w:p>
        </w:tc>
      </w:tr>
      <w:tr w:rsidR="00FA0611" w:rsidRPr="00C64E65" w:rsidTr="00F7165D">
        <w:tc>
          <w:tcPr>
            <w:tcW w:w="2551" w:type="dxa"/>
          </w:tcPr>
          <w:p w:rsidR="00FA0611" w:rsidRPr="00C64E65" w:rsidRDefault="00FA0611" w:rsidP="00FA0611">
            <w:pPr>
              <w:pStyle w:val="afffff7"/>
            </w:pPr>
            <w:r>
              <w:t>Сервис мета-данных, сервис пользовательских данных</w:t>
            </w:r>
          </w:p>
        </w:tc>
        <w:tc>
          <w:tcPr>
            <w:tcW w:w="1731" w:type="dxa"/>
          </w:tcPr>
          <w:p w:rsidR="00FA0611" w:rsidRPr="00C64E65" w:rsidRDefault="00FA0611" w:rsidP="00FA0611">
            <w:pPr>
              <w:pStyle w:val="afffff7"/>
            </w:pPr>
            <w:r>
              <w:t>ЗР</w:t>
            </w:r>
          </w:p>
        </w:tc>
        <w:tc>
          <w:tcPr>
            <w:tcW w:w="4931" w:type="dxa"/>
          </w:tcPr>
          <w:p w:rsidR="00FA0611" w:rsidRPr="00C64E65" w:rsidRDefault="00FA0611" w:rsidP="00FA0611">
            <w:pPr>
              <w:pStyle w:val="afffff7"/>
            </w:pPr>
            <w:r>
              <w:t>Обеспечивается средствами СТР Полигон.</w:t>
            </w:r>
          </w:p>
        </w:tc>
      </w:tr>
      <w:tr w:rsidR="00FA0611" w:rsidRPr="00C64E65" w:rsidTr="00F7165D">
        <w:tc>
          <w:tcPr>
            <w:tcW w:w="2551" w:type="dxa"/>
          </w:tcPr>
          <w:p w:rsidR="00FA0611" w:rsidRPr="00C64E65" w:rsidRDefault="00FA0611" w:rsidP="00FA0611">
            <w:pPr>
              <w:pStyle w:val="afffff7"/>
            </w:pPr>
            <w:r>
              <w:t xml:space="preserve">Сервис мета-данных, сервис пользовательских </w:t>
            </w:r>
            <w:r>
              <w:lastRenderedPageBreak/>
              <w:t>данных</w:t>
            </w:r>
          </w:p>
        </w:tc>
        <w:tc>
          <w:tcPr>
            <w:tcW w:w="1731" w:type="dxa"/>
          </w:tcPr>
          <w:p w:rsidR="00FA0611" w:rsidRPr="00C64E65" w:rsidRDefault="00FA0611" w:rsidP="00FA0611">
            <w:pPr>
              <w:pStyle w:val="afffff7"/>
            </w:pPr>
            <w:r>
              <w:lastRenderedPageBreak/>
              <w:t>ЗТ, ЗПЭ</w:t>
            </w:r>
          </w:p>
        </w:tc>
        <w:tc>
          <w:tcPr>
            <w:tcW w:w="4931" w:type="dxa"/>
          </w:tcPr>
          <w:p w:rsidR="00FA0611" w:rsidRPr="00C64E65" w:rsidRDefault="00632554" w:rsidP="008466BA">
            <w:pPr>
              <w:pStyle w:val="afffff7"/>
            </w:pPr>
            <w:r>
              <w:t>На уровне</w:t>
            </w:r>
            <w:r w:rsidR="00191CCC">
              <w:t xml:space="preserve"> виртуальных машин о</w:t>
            </w:r>
            <w:r w:rsidR="00FA0611">
              <w:t xml:space="preserve">беспечивается средствами </w:t>
            </w:r>
            <w:r w:rsidR="007A04E4">
              <w:t>резервного копирования</w:t>
            </w:r>
            <w:r w:rsidR="00191CCC">
              <w:t xml:space="preserve">, </w:t>
            </w:r>
            <w:r>
              <w:t>на уровне</w:t>
            </w:r>
            <w:r w:rsidR="00191CCC">
              <w:t xml:space="preserve"> сервисов баз данных </w:t>
            </w:r>
            <w:r w:rsidR="00191CCC">
              <w:lastRenderedPageBreak/>
              <w:t xml:space="preserve">Решения </w:t>
            </w:r>
            <w:r>
              <w:t xml:space="preserve">– </w:t>
            </w:r>
            <w:r w:rsidR="00191CCC">
              <w:t>С</w:t>
            </w:r>
            <w:r w:rsidR="007A04E4">
              <w:t>ервисом резервного копирования БД</w:t>
            </w:r>
            <w:r w:rsidR="00191CCC">
              <w:t>.</w:t>
            </w:r>
          </w:p>
        </w:tc>
      </w:tr>
      <w:tr w:rsidR="00FA0611" w:rsidRPr="00C64E65" w:rsidTr="00F7165D">
        <w:tc>
          <w:tcPr>
            <w:tcW w:w="2551" w:type="dxa"/>
          </w:tcPr>
          <w:p w:rsidR="00FA0611" w:rsidRPr="00C64E65" w:rsidRDefault="00FA0611" w:rsidP="00FA0611">
            <w:pPr>
              <w:pStyle w:val="afffff7"/>
            </w:pPr>
            <w:r>
              <w:lastRenderedPageBreak/>
              <w:t>Сервис резервного копирования и восстановления баз данных</w:t>
            </w:r>
          </w:p>
        </w:tc>
        <w:tc>
          <w:tcPr>
            <w:tcW w:w="1731" w:type="dxa"/>
          </w:tcPr>
          <w:p w:rsidR="00FA0611" w:rsidRPr="00C64E65" w:rsidRDefault="00FA0611" w:rsidP="00FA0611">
            <w:pPr>
              <w:pStyle w:val="afffff7"/>
            </w:pPr>
            <w:r>
              <w:t>ЗР, ЗТ, ЗПЭ</w:t>
            </w:r>
          </w:p>
        </w:tc>
        <w:tc>
          <w:tcPr>
            <w:tcW w:w="4931" w:type="dxa"/>
          </w:tcPr>
          <w:p w:rsidR="00FA0611" w:rsidRPr="00C64E65" w:rsidRDefault="00FA0611" w:rsidP="008466BA">
            <w:pPr>
              <w:pStyle w:val="afffff7"/>
            </w:pPr>
            <w:r>
              <w:t>Обеспечивается</w:t>
            </w:r>
            <w:r w:rsidR="008466BA">
              <w:t xml:space="preserve"> средствами </w:t>
            </w:r>
            <w:proofErr w:type="gramStart"/>
            <w:r w:rsidR="008466BA">
              <w:t>СТР</w:t>
            </w:r>
            <w:proofErr w:type="gramEnd"/>
            <w:r w:rsidR="008466BA">
              <w:t xml:space="preserve"> Полигон</w:t>
            </w:r>
            <w:r>
              <w:t>.</w:t>
            </w:r>
          </w:p>
        </w:tc>
      </w:tr>
      <w:tr w:rsidR="00FA0611" w:rsidRPr="00C64E65" w:rsidTr="00F7165D">
        <w:tc>
          <w:tcPr>
            <w:tcW w:w="2551" w:type="dxa"/>
          </w:tcPr>
          <w:p w:rsidR="00FA0611" w:rsidRDefault="00FA0611" w:rsidP="00FA0611">
            <w:pPr>
              <w:pStyle w:val="afffff7"/>
            </w:pPr>
            <w:r>
              <w:t>Сервис ускорения витрин данных</w:t>
            </w:r>
          </w:p>
          <w:p w:rsidR="00FA0611" w:rsidRPr="00136666" w:rsidRDefault="00FA0611" w:rsidP="00FA0611">
            <w:pPr>
              <w:pStyle w:val="afffff7"/>
            </w:pPr>
          </w:p>
        </w:tc>
        <w:tc>
          <w:tcPr>
            <w:tcW w:w="1731" w:type="dxa"/>
          </w:tcPr>
          <w:p w:rsidR="00FA0611" w:rsidRPr="00136666" w:rsidRDefault="00FA0611" w:rsidP="00FA0611">
            <w:pPr>
              <w:pStyle w:val="afffff7"/>
            </w:pPr>
            <w:r>
              <w:t>ЗР, ЗТ, ЗПЭ</w:t>
            </w:r>
          </w:p>
        </w:tc>
        <w:tc>
          <w:tcPr>
            <w:tcW w:w="4931" w:type="dxa"/>
          </w:tcPr>
          <w:p w:rsidR="00FA0611" w:rsidRPr="00136666" w:rsidRDefault="00FA0611" w:rsidP="008466BA">
            <w:pPr>
              <w:pStyle w:val="afffff7"/>
            </w:pPr>
            <w:r>
              <w:t>Обеспеч</w:t>
            </w:r>
            <w:r w:rsidR="008466BA">
              <w:t xml:space="preserve">ивается средствами </w:t>
            </w:r>
            <w:proofErr w:type="gramStart"/>
            <w:r w:rsidR="008466BA">
              <w:t>СТР</w:t>
            </w:r>
            <w:proofErr w:type="gramEnd"/>
            <w:r w:rsidR="008466BA">
              <w:t xml:space="preserve"> Полигон</w:t>
            </w:r>
            <w:r>
              <w:t>.</w:t>
            </w:r>
          </w:p>
        </w:tc>
      </w:tr>
    </w:tbl>
    <w:p w:rsidR="005D11D8" w:rsidRPr="0032301E" w:rsidRDefault="005D11D8" w:rsidP="00CF76F2">
      <w:pPr>
        <w:pStyle w:val="1f4"/>
      </w:pPr>
    </w:p>
    <w:p w:rsidR="005D11D8" w:rsidRDefault="005D11D8" w:rsidP="005D11D8">
      <w:pPr>
        <w:suppressAutoHyphens/>
        <w:spacing w:line="360" w:lineRule="auto"/>
        <w:ind w:left="369" w:firstLine="482"/>
        <w:jc w:val="both"/>
      </w:pPr>
      <w:r>
        <w:t>Концептуальная схема организации резервного ко</w:t>
      </w:r>
      <w:r w:rsidR="007A04E4">
        <w:t>пирования и восстановления пред</w:t>
      </w:r>
      <w:r>
        <w:t xml:space="preserve">ставлена на </w:t>
      </w:r>
      <w:r w:rsidRPr="008C053A">
        <w:t xml:space="preserve">рисунке </w:t>
      </w:r>
      <w:r>
        <w:t>(</w:t>
      </w:r>
      <w:fldSimple w:instr=" REF _Ref140503717 \h  \* MERGEFORMAT ">
        <w:r w:rsidRPr="003D5C82">
          <w:rPr>
            <w:bCs/>
          </w:rPr>
          <w:t xml:space="preserve">Рисунок </w:t>
        </w:r>
        <w:r w:rsidRPr="003D5C82">
          <w:rPr>
            <w:noProof/>
          </w:rPr>
          <w:t>2</w:t>
        </w:r>
      </w:fldSimple>
      <w:r w:rsidRPr="004D6C4E">
        <w:t>)</w:t>
      </w:r>
      <w:r w:rsidRPr="009C5606">
        <w:t>.</w:t>
      </w:r>
      <w:r>
        <w:t xml:space="preserve"> </w:t>
      </w:r>
      <w:r w:rsidR="00E94280">
        <w:t>Основная и резервная б</w:t>
      </w:r>
      <w:r>
        <w:t>аза данных име</w:t>
      </w:r>
      <w:r w:rsidR="00E94280">
        <w:t>ю</w:t>
      </w:r>
      <w:r>
        <w:t>т доступ к серверу резервного копирования</w:t>
      </w:r>
      <w:r w:rsidR="00E94280">
        <w:t xml:space="preserve"> и восстановления баз данных</w:t>
      </w:r>
      <w:r>
        <w:t>.</w:t>
      </w:r>
    </w:p>
    <w:p w:rsidR="005D11D8" w:rsidRDefault="005D11D8" w:rsidP="005D11D8">
      <w:pPr>
        <w:suppressAutoHyphens/>
        <w:spacing w:line="360" w:lineRule="auto"/>
        <w:ind w:left="369" w:firstLine="482"/>
        <w:jc w:val="both"/>
      </w:pPr>
      <w:r>
        <w:t xml:space="preserve">Необходимо настроить отказоустойчивость баз данных в соответствии с </w:t>
      </w:r>
      <w:r w:rsidR="007A04E4">
        <w:t>требованиями</w:t>
      </w:r>
      <w:r>
        <w:t xml:space="preserve"> (</w:t>
      </w:r>
      <w:r w:rsidR="00997220">
        <w:fldChar w:fldCharType="begin"/>
      </w:r>
      <w:r>
        <w:instrText xml:space="preserve"> REF _Ref140503659 \h </w:instrText>
      </w:r>
      <w:r w:rsidR="00997220">
        <w:fldChar w:fldCharType="separate"/>
      </w:r>
      <w:r>
        <w:t xml:space="preserve">Таблица </w:t>
      </w:r>
      <w:r>
        <w:rPr>
          <w:noProof/>
        </w:rPr>
        <w:t>2</w:t>
      </w:r>
      <w:r w:rsidR="00997220">
        <w:fldChar w:fldCharType="end"/>
      </w:r>
      <w:r>
        <w:t>).</w:t>
      </w:r>
    </w:p>
    <w:p w:rsidR="005D11D8" w:rsidRDefault="005D11D8" w:rsidP="00CF76F2">
      <w:pPr>
        <w:pStyle w:val="1f4"/>
      </w:pPr>
      <w:bookmarkStart w:id="161" w:name="_Ref140503659"/>
      <w:bookmarkStart w:id="162" w:name="_Ref140430955"/>
      <w:r>
        <w:t xml:space="preserve">Таблица </w:t>
      </w:r>
      <w:r w:rsidR="00997220"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 w:rsidR="00997220">
        <w:rPr>
          <w:noProof/>
        </w:rPr>
        <w:fldChar w:fldCharType="separate"/>
      </w:r>
      <w:r>
        <w:rPr>
          <w:noProof/>
        </w:rPr>
        <w:t>2</w:t>
      </w:r>
      <w:r w:rsidR="00997220">
        <w:rPr>
          <w:noProof/>
        </w:rPr>
        <w:fldChar w:fldCharType="end"/>
      </w:r>
      <w:bookmarkEnd w:id="161"/>
      <w:r>
        <w:t xml:space="preserve"> – </w:t>
      </w:r>
      <w:r w:rsidR="007A04E4">
        <w:t>Требования по</w:t>
      </w:r>
      <w:r>
        <w:t xml:space="preserve"> обеспечени</w:t>
      </w:r>
      <w:r w:rsidR="007A04E4">
        <w:t>ю</w:t>
      </w:r>
      <w:r>
        <w:t xml:space="preserve"> </w:t>
      </w:r>
      <w:bookmarkEnd w:id="162"/>
      <w:r>
        <w:t>отказоустойчивости</w:t>
      </w:r>
    </w:p>
    <w:tbl>
      <w:tblPr>
        <w:tblStyle w:val="afff0"/>
        <w:tblW w:w="9213" w:type="dxa"/>
        <w:tblInd w:w="421" w:type="dxa"/>
        <w:tblLook w:val="04A0"/>
      </w:tblPr>
      <w:tblGrid>
        <w:gridCol w:w="3145"/>
        <w:gridCol w:w="1731"/>
        <w:gridCol w:w="4337"/>
      </w:tblGrid>
      <w:tr w:rsidR="005D11D8" w:rsidTr="000A6DB3">
        <w:tc>
          <w:tcPr>
            <w:tcW w:w="3145" w:type="dxa"/>
          </w:tcPr>
          <w:p w:rsidR="005D11D8" w:rsidRPr="0032301E" w:rsidRDefault="005D11D8" w:rsidP="00F7165D">
            <w:pPr>
              <w:pStyle w:val="afffff7"/>
            </w:pPr>
            <w:r>
              <w:t>Сервис баз данных</w:t>
            </w:r>
          </w:p>
        </w:tc>
        <w:tc>
          <w:tcPr>
            <w:tcW w:w="1731" w:type="dxa"/>
          </w:tcPr>
          <w:p w:rsidR="005D11D8" w:rsidRDefault="005D11D8" w:rsidP="00F7165D">
            <w:pPr>
              <w:pStyle w:val="afffff7"/>
            </w:pPr>
            <w:r>
              <w:t>Зона развертывания</w:t>
            </w:r>
          </w:p>
        </w:tc>
        <w:tc>
          <w:tcPr>
            <w:tcW w:w="4337" w:type="dxa"/>
          </w:tcPr>
          <w:p w:rsidR="005D11D8" w:rsidRDefault="007A04E4" w:rsidP="007A04E4">
            <w:pPr>
              <w:pStyle w:val="afffff7"/>
            </w:pPr>
            <w:r>
              <w:t>Описание</w:t>
            </w:r>
          </w:p>
        </w:tc>
      </w:tr>
      <w:tr w:rsidR="005D11D8" w:rsidTr="000A6DB3">
        <w:tc>
          <w:tcPr>
            <w:tcW w:w="3145" w:type="dxa"/>
          </w:tcPr>
          <w:p w:rsidR="005D11D8" w:rsidRDefault="005D11D8" w:rsidP="00F7165D">
            <w:pPr>
              <w:pStyle w:val="afffff7"/>
            </w:pPr>
            <w:r>
              <w:t>Сервис мета-данных, сервис пользовательских данных, сервис ускорения витрин данных</w:t>
            </w:r>
          </w:p>
          <w:p w:rsidR="005D11D8" w:rsidRDefault="005D11D8" w:rsidP="00F7165D">
            <w:pPr>
              <w:pStyle w:val="afffff7"/>
            </w:pPr>
          </w:p>
        </w:tc>
        <w:tc>
          <w:tcPr>
            <w:tcW w:w="1731" w:type="dxa"/>
          </w:tcPr>
          <w:p w:rsidR="005D11D8" w:rsidRDefault="005D11D8" w:rsidP="00F7165D">
            <w:pPr>
              <w:pStyle w:val="afffff7"/>
            </w:pPr>
            <w:r>
              <w:t>ЗР</w:t>
            </w:r>
          </w:p>
        </w:tc>
        <w:tc>
          <w:tcPr>
            <w:tcW w:w="4337" w:type="dxa"/>
          </w:tcPr>
          <w:p w:rsidR="005D11D8" w:rsidRPr="0032301E" w:rsidRDefault="005D11D8" w:rsidP="00685369">
            <w:pPr>
              <w:pStyle w:val="afffff7"/>
            </w:pPr>
            <w:r>
              <w:t xml:space="preserve">Обеспечивается средствами </w:t>
            </w:r>
            <w:r w:rsidR="00685369">
              <w:t>СТР Полигон</w:t>
            </w:r>
            <w:r>
              <w:t>.</w:t>
            </w:r>
          </w:p>
        </w:tc>
      </w:tr>
      <w:tr w:rsidR="005D11D8" w:rsidTr="000A6DB3">
        <w:tc>
          <w:tcPr>
            <w:tcW w:w="3145" w:type="dxa"/>
          </w:tcPr>
          <w:p w:rsidR="005D11D8" w:rsidRDefault="005D11D8" w:rsidP="00F7165D">
            <w:pPr>
              <w:pStyle w:val="afffff7"/>
            </w:pPr>
            <w:r>
              <w:t>Сервис мета-данных, сервис пользовательских данных, сервис ускорения витрин данных</w:t>
            </w:r>
          </w:p>
          <w:p w:rsidR="005D11D8" w:rsidRDefault="005D11D8" w:rsidP="00F7165D">
            <w:pPr>
              <w:pStyle w:val="afffff7"/>
            </w:pPr>
          </w:p>
        </w:tc>
        <w:tc>
          <w:tcPr>
            <w:tcW w:w="1731" w:type="dxa"/>
          </w:tcPr>
          <w:p w:rsidR="005D11D8" w:rsidRDefault="005D11D8" w:rsidP="00F7165D">
            <w:pPr>
              <w:pStyle w:val="afffff7"/>
            </w:pPr>
            <w:r>
              <w:t>ЗТ, ЗПЭ</w:t>
            </w:r>
          </w:p>
        </w:tc>
        <w:tc>
          <w:tcPr>
            <w:tcW w:w="4337" w:type="dxa"/>
          </w:tcPr>
          <w:p w:rsidR="005D11D8" w:rsidRPr="0032301E" w:rsidRDefault="00E94280" w:rsidP="008466BA">
            <w:pPr>
              <w:pStyle w:val="afffff7"/>
            </w:pPr>
            <w:r>
              <w:t>На уровне виртуальных машин обеспечивается средствами резервного копирования, на уровне сервисов баз данных Решения – Сервисом резервного копирования БД</w:t>
            </w:r>
            <w:r w:rsidR="00EE19C3" w:rsidRPr="00EE19C3">
              <w:t xml:space="preserve"> </w:t>
            </w:r>
            <w:r w:rsidR="00EE19C3">
              <w:t xml:space="preserve"> и организации </w:t>
            </w:r>
            <w:r w:rsidR="00EE19C3">
              <w:rPr>
                <w:lang w:val="en-US"/>
              </w:rPr>
              <w:t>Standby</w:t>
            </w:r>
            <w:r w:rsidR="00EE19C3">
              <w:t xml:space="preserve"> решения</w:t>
            </w:r>
            <w:r>
              <w:t>.</w:t>
            </w:r>
          </w:p>
        </w:tc>
      </w:tr>
      <w:tr w:rsidR="005D11D8" w:rsidTr="000A6DB3">
        <w:tc>
          <w:tcPr>
            <w:tcW w:w="3145" w:type="dxa"/>
          </w:tcPr>
          <w:p w:rsidR="005D11D8" w:rsidRDefault="005D11D8" w:rsidP="00F7165D">
            <w:pPr>
              <w:pStyle w:val="afffff7"/>
            </w:pPr>
            <w:r>
              <w:t>Сервис резервного копирования и восстановления баз данных</w:t>
            </w:r>
          </w:p>
        </w:tc>
        <w:tc>
          <w:tcPr>
            <w:tcW w:w="1731" w:type="dxa"/>
          </w:tcPr>
          <w:p w:rsidR="005D11D8" w:rsidRDefault="005D11D8" w:rsidP="00F7165D">
            <w:pPr>
              <w:pStyle w:val="afffff7"/>
            </w:pPr>
            <w:r>
              <w:t>ЗР, ЗТ, ЗПЭ</w:t>
            </w:r>
          </w:p>
        </w:tc>
        <w:tc>
          <w:tcPr>
            <w:tcW w:w="4337" w:type="dxa"/>
          </w:tcPr>
          <w:p w:rsidR="005D11D8" w:rsidRDefault="005D11D8" w:rsidP="008466BA">
            <w:pPr>
              <w:pStyle w:val="afffff7"/>
            </w:pPr>
            <w:r>
              <w:t>Обеспечивается средствами</w:t>
            </w:r>
            <w:r w:rsidR="00946423">
              <w:t xml:space="preserve"> </w:t>
            </w:r>
            <w:proofErr w:type="gramStart"/>
            <w:r w:rsidR="00946423">
              <w:t>СТР</w:t>
            </w:r>
            <w:proofErr w:type="gramEnd"/>
            <w:r w:rsidR="00946423">
              <w:t xml:space="preserve"> Полигон</w:t>
            </w:r>
            <w:r>
              <w:t>.</w:t>
            </w:r>
          </w:p>
        </w:tc>
      </w:tr>
    </w:tbl>
    <w:p w:rsidR="005D11D8" w:rsidRDefault="005D11D8" w:rsidP="005D11D8">
      <w:pPr>
        <w:suppressAutoHyphens/>
        <w:spacing w:line="360" w:lineRule="auto"/>
        <w:ind w:left="369" w:firstLine="482"/>
        <w:jc w:val="both"/>
      </w:pPr>
    </w:p>
    <w:p w:rsidR="005D11D8" w:rsidRDefault="005D11D8" w:rsidP="005D11D8">
      <w:pPr>
        <w:suppressAutoHyphens/>
        <w:spacing w:line="360" w:lineRule="auto"/>
        <w:ind w:left="369" w:firstLine="482"/>
        <w:jc w:val="both"/>
      </w:pPr>
      <w:r>
        <w:t xml:space="preserve">Концептуальная схема организации отказоустойчивого режима предоставлена на </w:t>
      </w:r>
      <w:r w:rsidRPr="00C72500">
        <w:t>рисунке (</w:t>
      </w:r>
      <w:r w:rsidR="00997220" w:rsidRPr="003D5C82">
        <w:fldChar w:fldCharType="begin"/>
      </w:r>
      <w:r w:rsidRPr="00E83798">
        <w:instrText xml:space="preserve"> REF _Ref140501199 \h </w:instrText>
      </w:r>
      <w:r w:rsidRPr="003D5C82">
        <w:instrText xml:space="preserve"> \* MERGEFORMAT </w:instrText>
      </w:r>
      <w:r w:rsidR="00997220" w:rsidRPr="003D5C82">
        <w:fldChar w:fldCharType="end"/>
      </w:r>
      <w:fldSimple w:instr=" REF _Ref140503717 \h  \* MERGEFORMAT ">
        <w:r w:rsidRPr="003D5C82">
          <w:rPr>
            <w:bCs/>
          </w:rPr>
          <w:t xml:space="preserve">Рисунок </w:t>
        </w:r>
        <w:r w:rsidRPr="003D5C82">
          <w:rPr>
            <w:noProof/>
          </w:rPr>
          <w:t>2</w:t>
        </w:r>
      </w:fldSimple>
      <w:r w:rsidRPr="00E83798">
        <w:t>).</w:t>
      </w:r>
      <w:r>
        <w:t xml:space="preserve"> </w:t>
      </w:r>
      <w:r w:rsidR="00861B81">
        <w:t xml:space="preserve">Реализация отказоустойчивого режима обеспечивается за счет размещения </w:t>
      </w:r>
      <w:r w:rsidR="00632554">
        <w:t xml:space="preserve">виртуальных серверов, реализующих </w:t>
      </w:r>
      <w:r w:rsidR="00861B81">
        <w:t>сервис</w:t>
      </w:r>
      <w:r w:rsidR="00632554">
        <w:t>ы Решения,</w:t>
      </w:r>
      <w:r w:rsidR="00861B81">
        <w:t xml:space="preserve"> на разных основны</w:t>
      </w:r>
      <w:r w:rsidR="00632554">
        <w:t>х</w:t>
      </w:r>
      <w:r w:rsidR="00861B81">
        <w:t xml:space="preserve"> площадк</w:t>
      </w:r>
      <w:r w:rsidR="00632554">
        <w:t>ах</w:t>
      </w:r>
      <w:r w:rsidR="00861B81">
        <w:t xml:space="preserve">. </w:t>
      </w:r>
      <w:r>
        <w:t xml:space="preserve">В штатном режиме основной сервер обрабатывает нагрузку пользователей, резервная база данных находится в режиме наката изменений (доступ пользователей на модификацию данных запрещен, доступ для чтения данных - разрешен). В случае сбоя основного сервера Администратор НШР проводит анализ ситуации, идентифицирует сбой и принимает решение о смене ролей баз данных (переключение на резервную базу данных), осуществляет смену ролей в ручном режиме. После смены ролей </w:t>
      </w:r>
      <w:r>
        <w:lastRenderedPageBreak/>
        <w:t>функционирование сервисов восстанавливается в соответствии с ролью – основная или резервная база данных.</w:t>
      </w:r>
    </w:p>
    <w:p w:rsidR="00CB35BF" w:rsidRDefault="00CB35BF" w:rsidP="005D11D8">
      <w:pPr>
        <w:suppressAutoHyphens/>
        <w:spacing w:line="360" w:lineRule="auto"/>
        <w:ind w:left="369" w:firstLine="482"/>
        <w:jc w:val="center"/>
        <w:rPr>
          <w:noProof/>
        </w:rPr>
      </w:pPr>
    </w:p>
    <w:p w:rsidR="005D11D8" w:rsidRDefault="00085CF2" w:rsidP="005D11D8">
      <w:pPr>
        <w:suppressAutoHyphens/>
        <w:spacing w:line="360" w:lineRule="auto"/>
        <w:ind w:left="369" w:firstLine="482"/>
        <w:jc w:val="center"/>
      </w:pPr>
      <w:r>
        <w:rPr>
          <w:noProof/>
        </w:rPr>
        <w:drawing>
          <wp:inline distT="0" distB="0" distL="0" distR="0">
            <wp:extent cx="5627642" cy="28286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586" cy="284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1D8" w:rsidRPr="00F84AB6" w:rsidRDefault="005D11D8" w:rsidP="005D11D8">
      <w:pPr>
        <w:pStyle w:val="af4"/>
        <w:jc w:val="center"/>
      </w:pPr>
      <w:bookmarkStart w:id="163" w:name="_Ref140503717"/>
      <w:bookmarkStart w:id="164" w:name="_Ref140481301"/>
      <w:bookmarkStart w:id="165" w:name="_Ref140503690"/>
      <w:r w:rsidRPr="003D5C82">
        <w:rPr>
          <w:b w:val="0"/>
          <w:color w:val="auto"/>
          <w:sz w:val="24"/>
          <w:szCs w:val="24"/>
        </w:rPr>
        <w:t xml:space="preserve">Рисунок </w:t>
      </w:r>
      <w:r w:rsidR="00997220">
        <w:rPr>
          <w:b w:val="0"/>
          <w:color w:val="auto"/>
          <w:sz w:val="24"/>
          <w:szCs w:val="24"/>
        </w:rPr>
        <w:fldChar w:fldCharType="begin"/>
      </w:r>
      <w:r>
        <w:rPr>
          <w:b w:val="0"/>
          <w:color w:val="auto"/>
          <w:sz w:val="24"/>
          <w:szCs w:val="24"/>
        </w:rPr>
        <w:instrText xml:space="preserve"> SEQ Рисунок \* ARABIC </w:instrText>
      </w:r>
      <w:r w:rsidR="00997220">
        <w:rPr>
          <w:b w:val="0"/>
          <w:color w:val="auto"/>
          <w:sz w:val="24"/>
          <w:szCs w:val="24"/>
        </w:rPr>
        <w:fldChar w:fldCharType="separate"/>
      </w:r>
      <w:r>
        <w:rPr>
          <w:b w:val="0"/>
          <w:noProof/>
          <w:color w:val="auto"/>
          <w:sz w:val="24"/>
          <w:szCs w:val="24"/>
        </w:rPr>
        <w:t>2</w:t>
      </w:r>
      <w:r w:rsidR="00997220">
        <w:rPr>
          <w:b w:val="0"/>
          <w:color w:val="auto"/>
          <w:sz w:val="24"/>
          <w:szCs w:val="24"/>
        </w:rPr>
        <w:fldChar w:fldCharType="end"/>
      </w:r>
      <w:bookmarkEnd w:id="163"/>
      <w:r w:rsidR="00E0624B">
        <w:rPr>
          <w:b w:val="0"/>
          <w:color w:val="auto"/>
          <w:sz w:val="24"/>
          <w:szCs w:val="24"/>
        </w:rPr>
        <w:t xml:space="preserve"> -</w:t>
      </w:r>
      <w:r w:rsidRPr="003D5C82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 xml:space="preserve">Концептуальная схема </w:t>
      </w:r>
      <w:r w:rsidRPr="008C053A">
        <w:rPr>
          <w:b w:val="0"/>
          <w:color w:val="auto"/>
          <w:sz w:val="24"/>
          <w:szCs w:val="24"/>
        </w:rPr>
        <w:t>организации</w:t>
      </w:r>
      <w:r w:rsidRPr="003D5C82">
        <w:rPr>
          <w:b w:val="0"/>
          <w:color w:val="auto"/>
          <w:sz w:val="24"/>
          <w:szCs w:val="24"/>
        </w:rPr>
        <w:t xml:space="preserve"> отказоустойчивости</w:t>
      </w:r>
      <w:bookmarkEnd w:id="164"/>
      <w:bookmarkEnd w:id="165"/>
    </w:p>
    <w:p w:rsidR="005D11D8" w:rsidRDefault="005D11D8" w:rsidP="005D11D8">
      <w:pPr>
        <w:suppressAutoHyphens/>
        <w:spacing w:line="360" w:lineRule="auto"/>
        <w:ind w:left="369" w:firstLine="482"/>
        <w:jc w:val="both"/>
      </w:pPr>
    </w:p>
    <w:p w:rsidR="005D11D8" w:rsidRDefault="005D11D8" w:rsidP="005D11D8">
      <w:pPr>
        <w:suppressAutoHyphens/>
        <w:spacing w:line="360" w:lineRule="auto"/>
        <w:ind w:left="369" w:firstLine="482"/>
        <w:jc w:val="both"/>
      </w:pPr>
      <w:r>
        <w:t xml:space="preserve">Требования к настройке </w:t>
      </w:r>
      <w:r>
        <w:rPr>
          <w:lang w:val="en-US"/>
        </w:rPr>
        <w:t>Standby</w:t>
      </w:r>
      <w:r>
        <w:t xml:space="preserve"> решения:</w:t>
      </w:r>
    </w:p>
    <w:p w:rsidR="005D11D8" w:rsidRPr="003D5C82" w:rsidRDefault="005D11D8" w:rsidP="001156DA">
      <w:pPr>
        <w:pStyle w:val="0a"/>
        <w:numPr>
          <w:ilvl w:val="0"/>
          <w:numId w:val="67"/>
        </w:numPr>
      </w:pPr>
      <w:r>
        <w:t>настраивается синхронная репликация</w:t>
      </w:r>
      <w:r w:rsidRPr="003D5C82">
        <w:t>;</w:t>
      </w:r>
    </w:p>
    <w:p w:rsidR="005D11D8" w:rsidRDefault="005D11D8" w:rsidP="001156DA">
      <w:pPr>
        <w:pStyle w:val="0a"/>
        <w:numPr>
          <w:ilvl w:val="0"/>
          <w:numId w:val="67"/>
        </w:numPr>
      </w:pPr>
      <w:r>
        <w:t>резервная база данных должна содержать полный объем данных основной базы данных</w:t>
      </w:r>
      <w:r w:rsidRPr="003D5C82">
        <w:t xml:space="preserve">; </w:t>
      </w:r>
      <w:r>
        <w:t>репликация изменений передается всегда, не зависимо от применения операций «</w:t>
      </w:r>
      <w:proofErr w:type="spellStart"/>
      <w:r w:rsidRPr="00C14C26">
        <w:t>no</w:t>
      </w:r>
      <w:proofErr w:type="spellEnd"/>
      <w:r>
        <w:t xml:space="preserve"> </w:t>
      </w:r>
      <w:proofErr w:type="spellStart"/>
      <w:r w:rsidRPr="00C14C26">
        <w:t>logging</w:t>
      </w:r>
      <w:proofErr w:type="spellEnd"/>
      <w:r>
        <w:t>» и др.</w:t>
      </w:r>
    </w:p>
    <w:p w:rsidR="005D11D8" w:rsidRPr="003D5C82" w:rsidRDefault="005D11D8" w:rsidP="001156DA">
      <w:pPr>
        <w:pStyle w:val="0a"/>
        <w:numPr>
          <w:ilvl w:val="0"/>
          <w:numId w:val="67"/>
        </w:numPr>
      </w:pPr>
      <w:r>
        <w:t>журнал транзакций в виде файлов пишется локально, на сервер бэкапа (сервис резервного копирования баз данных) и на резервный сервер</w:t>
      </w:r>
      <w:r w:rsidRPr="003D5C82">
        <w:t>;</w:t>
      </w:r>
    </w:p>
    <w:p w:rsidR="005D11D8" w:rsidRDefault="005D11D8" w:rsidP="001156DA">
      <w:pPr>
        <w:pStyle w:val="0a"/>
        <w:numPr>
          <w:ilvl w:val="0"/>
          <w:numId w:val="67"/>
        </w:numPr>
      </w:pPr>
      <w:r>
        <w:t>разработать и настроить ПО для определения текущего статуса репликации данных и ролей, автоматизация смены ролей (</w:t>
      </w:r>
      <w:proofErr w:type="spellStart"/>
      <w:r w:rsidRPr="00C14C26">
        <w:t>switchover</w:t>
      </w:r>
      <w:proofErr w:type="spellEnd"/>
      <w:r w:rsidRPr="003D5C82">
        <w:t xml:space="preserve">, </w:t>
      </w:r>
      <w:proofErr w:type="spellStart"/>
      <w:r w:rsidRPr="00C14C26">
        <w:t>failover</w:t>
      </w:r>
      <w:proofErr w:type="spellEnd"/>
      <w:r w:rsidRPr="003D5C82">
        <w:t>);</w:t>
      </w:r>
      <w:r w:rsidRPr="00B21AF9">
        <w:t xml:space="preserve"> </w:t>
      </w:r>
    </w:p>
    <w:p w:rsidR="005D11D8" w:rsidRDefault="005D11D8" w:rsidP="001156DA">
      <w:pPr>
        <w:pStyle w:val="0a"/>
        <w:numPr>
          <w:ilvl w:val="0"/>
          <w:numId w:val="67"/>
        </w:numPr>
      </w:pPr>
      <w:r>
        <w:t>разработать процедуру тестирования по смене ролей (анализ настроек и конфигурации, отображает готовность к смене ролей, осуществляет физическую смену ролей)</w:t>
      </w:r>
      <w:r w:rsidRPr="003D5C82">
        <w:t>;</w:t>
      </w:r>
    </w:p>
    <w:p w:rsidR="005D11D8" w:rsidRDefault="005D11D8" w:rsidP="001156DA">
      <w:pPr>
        <w:pStyle w:val="0a"/>
        <w:numPr>
          <w:ilvl w:val="0"/>
          <w:numId w:val="67"/>
        </w:numPr>
      </w:pPr>
      <w:r>
        <w:t>разработать средства и меры защит</w:t>
      </w:r>
      <w:r w:rsidRPr="003D5C82">
        <w:t>ы</w:t>
      </w:r>
      <w:r>
        <w:t xml:space="preserve"> от запуска основной и резервной базы в режиме </w:t>
      </w:r>
      <w:proofErr w:type="spellStart"/>
      <w:r w:rsidRPr="00C14C26">
        <w:t>read</w:t>
      </w:r>
      <w:r w:rsidRPr="003D5C82">
        <w:t>-</w:t>
      </w:r>
      <w:r w:rsidRPr="00C14C26">
        <w:t>write</w:t>
      </w:r>
      <w:proofErr w:type="spellEnd"/>
      <w:r>
        <w:t xml:space="preserve"> одновременно</w:t>
      </w:r>
      <w:r w:rsidRPr="003D5C82">
        <w:t xml:space="preserve">; </w:t>
      </w:r>
    </w:p>
    <w:p w:rsidR="005D11D8" w:rsidRDefault="005D11D8" w:rsidP="001156DA">
      <w:pPr>
        <w:pStyle w:val="0a"/>
        <w:numPr>
          <w:ilvl w:val="0"/>
          <w:numId w:val="67"/>
        </w:numPr>
      </w:pPr>
      <w:r>
        <w:t>разработать и настроить ПО</w:t>
      </w:r>
      <w:r w:rsidRPr="003D5C82">
        <w:t xml:space="preserve"> </w:t>
      </w:r>
      <w:r>
        <w:t xml:space="preserve">для идентификации конфликтов при репликации изменений с основной </w:t>
      </w:r>
      <w:r w:rsidR="007E4634">
        <w:t xml:space="preserve">БД </w:t>
      </w:r>
      <w:r>
        <w:t>на резервную.</w:t>
      </w:r>
    </w:p>
    <w:p w:rsidR="00C14C26" w:rsidRDefault="00C14C26" w:rsidP="00C14C26">
      <w:pPr>
        <w:pStyle w:val="0a"/>
        <w:ind w:left="1069" w:firstLine="0"/>
      </w:pPr>
    </w:p>
    <w:p w:rsidR="005D11D8" w:rsidRDefault="005D11D8" w:rsidP="005D11D8">
      <w:pPr>
        <w:suppressAutoHyphens/>
        <w:spacing w:line="360" w:lineRule="auto"/>
        <w:ind w:left="369" w:firstLine="482"/>
        <w:jc w:val="both"/>
      </w:pPr>
      <w:r>
        <w:lastRenderedPageBreak/>
        <w:t>Общие требования для всех баз данных:</w:t>
      </w:r>
    </w:p>
    <w:p w:rsidR="005D11D8" w:rsidRPr="003D5C82" w:rsidRDefault="005D11D8" w:rsidP="001156DA">
      <w:pPr>
        <w:pStyle w:val="0a"/>
        <w:numPr>
          <w:ilvl w:val="0"/>
          <w:numId w:val="69"/>
        </w:numPr>
      </w:pPr>
      <w:r>
        <w:t>необходимо настроить интеграцию</w:t>
      </w:r>
      <w:r w:rsidRPr="00F72D10">
        <w:t xml:space="preserve"> в соответствии с разделом настоящего документа (3.2 Требования к программному обеспечению) включая настройку сбора метрик и разработку (настройку) информационных панелей (далее – </w:t>
      </w:r>
      <w:proofErr w:type="spellStart"/>
      <w:r>
        <w:t>дашборд</w:t>
      </w:r>
      <w:proofErr w:type="spellEnd"/>
      <w:r>
        <w:t xml:space="preserve">) в </w:t>
      </w:r>
      <w:proofErr w:type="spellStart"/>
      <w:r>
        <w:t>Prometheus</w:t>
      </w:r>
      <w:proofErr w:type="spellEnd"/>
      <w:r>
        <w:t xml:space="preserve"> и </w:t>
      </w:r>
      <w:proofErr w:type="spellStart"/>
      <w:r>
        <w:t>Grafana</w:t>
      </w:r>
      <w:proofErr w:type="spellEnd"/>
      <w:r w:rsidRPr="003D5C82">
        <w:t>;</w:t>
      </w:r>
    </w:p>
    <w:p w:rsidR="005D11D8" w:rsidRDefault="005D11D8" w:rsidP="001156DA">
      <w:pPr>
        <w:pStyle w:val="0a"/>
        <w:numPr>
          <w:ilvl w:val="0"/>
          <w:numId w:val="69"/>
        </w:numPr>
      </w:pPr>
      <w:r>
        <w:t xml:space="preserve">во время выполнения ночных </w:t>
      </w:r>
      <w:r w:rsidRPr="00C14C26">
        <w:t>ETL</w:t>
      </w:r>
      <w:r>
        <w:t xml:space="preserve">-загрузок реализовать перевод репликации между площадками (режим </w:t>
      </w:r>
      <w:proofErr w:type="spellStart"/>
      <w:r w:rsidRPr="00C14C26">
        <w:t>standby</w:t>
      </w:r>
      <w:proofErr w:type="spellEnd"/>
      <w:r>
        <w:t>)</w:t>
      </w:r>
      <w:r w:rsidRPr="00F72D10">
        <w:t xml:space="preserve"> из</w:t>
      </w:r>
      <w:r>
        <w:t xml:space="preserve"> синхронного в асинхронный, по завершении синхронный режим восстанавливается</w:t>
      </w:r>
      <w:r w:rsidRPr="003D5C82">
        <w:t>;</w:t>
      </w:r>
    </w:p>
    <w:p w:rsidR="005D11D8" w:rsidRDefault="005D11D8" w:rsidP="001156DA">
      <w:pPr>
        <w:pStyle w:val="0a"/>
        <w:numPr>
          <w:ilvl w:val="0"/>
          <w:numId w:val="69"/>
        </w:numPr>
      </w:pPr>
      <w:r>
        <w:t>настроить политику автоматического удаления резервных копий (сервер резервного копирования)</w:t>
      </w:r>
      <w:r w:rsidRPr="003D5C82">
        <w:t>;</w:t>
      </w:r>
    </w:p>
    <w:p w:rsidR="005D11D8" w:rsidRDefault="005D11D8" w:rsidP="001156DA">
      <w:pPr>
        <w:pStyle w:val="0a"/>
        <w:numPr>
          <w:ilvl w:val="0"/>
          <w:numId w:val="69"/>
        </w:numPr>
      </w:pPr>
      <w:r>
        <w:t>настроить политику автоматического удаления локальных файлов журналов транзакций</w:t>
      </w:r>
      <w:r w:rsidRPr="003D5C82">
        <w:t>;</w:t>
      </w:r>
    </w:p>
    <w:p w:rsidR="005D11D8" w:rsidRDefault="005D11D8" w:rsidP="001156DA">
      <w:pPr>
        <w:pStyle w:val="0a"/>
        <w:numPr>
          <w:ilvl w:val="0"/>
          <w:numId w:val="69"/>
        </w:numPr>
      </w:pPr>
      <w:r>
        <w:t>настроить резервное копирование самой БД</w:t>
      </w:r>
      <w:r w:rsidRPr="003D5C82">
        <w:t xml:space="preserve"> </w:t>
      </w:r>
      <w:r>
        <w:t>и ОС</w:t>
      </w:r>
      <w:r w:rsidRPr="003D5C82">
        <w:t>;</w:t>
      </w:r>
    </w:p>
    <w:p w:rsidR="005D11D8" w:rsidRDefault="005D11D8" w:rsidP="001156DA">
      <w:pPr>
        <w:pStyle w:val="0a"/>
        <w:numPr>
          <w:ilvl w:val="0"/>
          <w:numId w:val="69"/>
        </w:numPr>
      </w:pPr>
      <w:r>
        <w:t xml:space="preserve">разработать процедуры, настроить регламенты выполнения операций </w:t>
      </w:r>
      <w:r w:rsidRPr="00C14C26">
        <w:t>VACUUM</w:t>
      </w:r>
      <w:r w:rsidRPr="00C14C26">
        <w:footnoteReference w:id="5"/>
      </w:r>
      <w:r>
        <w:t xml:space="preserve"> и сбор статистики</w:t>
      </w:r>
      <w:r w:rsidRPr="003D5C82">
        <w:t>;</w:t>
      </w:r>
    </w:p>
    <w:p w:rsidR="005D11D8" w:rsidRDefault="005D11D8" w:rsidP="001156DA">
      <w:pPr>
        <w:pStyle w:val="0a"/>
        <w:numPr>
          <w:ilvl w:val="0"/>
          <w:numId w:val="69"/>
        </w:numPr>
      </w:pPr>
      <w:r>
        <w:t>разработать отчет о блокировках, настроить оповещения</w:t>
      </w:r>
      <w:r w:rsidRPr="003D5C82">
        <w:t>;</w:t>
      </w:r>
    </w:p>
    <w:p w:rsidR="005D11D8" w:rsidRDefault="005D11D8" w:rsidP="001156DA">
      <w:pPr>
        <w:pStyle w:val="0a"/>
        <w:numPr>
          <w:ilvl w:val="0"/>
          <w:numId w:val="69"/>
        </w:numPr>
      </w:pPr>
      <w:r>
        <w:t xml:space="preserve">разработать отчет по использованию дискового пространства базой данных </w:t>
      </w:r>
      <w:r w:rsidRPr="003D5C82">
        <w:t>(</w:t>
      </w:r>
      <w:r>
        <w:t>детализация: приложение, база данных, схема, табличное пространство, таблица)</w:t>
      </w:r>
      <w:r w:rsidRPr="00166B98">
        <w:t>;</w:t>
      </w:r>
    </w:p>
    <w:p w:rsidR="005D11D8" w:rsidRDefault="005D11D8" w:rsidP="001156DA">
      <w:pPr>
        <w:pStyle w:val="0a"/>
        <w:numPr>
          <w:ilvl w:val="0"/>
          <w:numId w:val="69"/>
        </w:numPr>
      </w:pPr>
      <w:r>
        <w:t>разработать отчет по использованию дискового пространства в разрезе таблицы-индексы.</w:t>
      </w:r>
    </w:p>
    <w:p w:rsidR="00887FF5" w:rsidRPr="0032301E" w:rsidRDefault="00887FF5" w:rsidP="001A1AC3">
      <w:pPr>
        <w:suppressAutoHyphens/>
        <w:spacing w:line="360" w:lineRule="auto"/>
        <w:ind w:left="369" w:firstLine="482"/>
        <w:jc w:val="both"/>
      </w:pPr>
    </w:p>
    <w:p w:rsidR="00B16894" w:rsidRPr="00B16894" w:rsidRDefault="00B16894" w:rsidP="00B16894">
      <w:pPr>
        <w:pStyle w:val="02"/>
      </w:pPr>
      <w:bookmarkStart w:id="166" w:name="_Toc78220372"/>
      <w:bookmarkStart w:id="167" w:name="_Toc82173758"/>
      <w:bookmarkStart w:id="168" w:name="_Toc84101553"/>
      <w:bookmarkStart w:id="169" w:name="_Toc91012454"/>
      <w:bookmarkStart w:id="170" w:name="_Toc141888910"/>
      <w:r w:rsidRPr="00B16894">
        <w:t>Требования к показателям назначения</w:t>
      </w:r>
      <w:bookmarkEnd w:id="166"/>
      <w:bookmarkEnd w:id="167"/>
      <w:bookmarkEnd w:id="168"/>
      <w:bookmarkEnd w:id="169"/>
      <w:bookmarkEnd w:id="170"/>
    </w:p>
    <w:p w:rsidR="00B16894" w:rsidRDefault="00E76A23" w:rsidP="00B16894">
      <w:pPr>
        <w:suppressAutoHyphens/>
        <w:spacing w:line="360" w:lineRule="auto"/>
        <w:ind w:left="369" w:firstLine="482"/>
        <w:jc w:val="both"/>
      </w:pPr>
      <w:r>
        <w:t>Внедренн</w:t>
      </w:r>
      <w:r w:rsidR="00F1001A">
        <w:t>ое</w:t>
      </w:r>
      <w:r>
        <w:t xml:space="preserve"> </w:t>
      </w:r>
      <w:r w:rsidR="00F1001A">
        <w:t xml:space="preserve">Решение </w:t>
      </w:r>
      <w:r>
        <w:t>в Платформу ЕХД</w:t>
      </w:r>
      <w:r w:rsidRPr="003B11D1">
        <w:t xml:space="preserve"> долж</w:t>
      </w:r>
      <w:r w:rsidR="00F1001A">
        <w:t>но</w:t>
      </w:r>
      <w:r w:rsidRPr="003B11D1">
        <w:t xml:space="preserve"> обеспечивать</w:t>
      </w:r>
      <w:r>
        <w:t xml:space="preserve"> показатели назначения в </w:t>
      </w:r>
      <w:r w:rsidRPr="00725779">
        <w:t xml:space="preserve">соответствии </w:t>
      </w:r>
      <w:proofErr w:type="gramStart"/>
      <w:r w:rsidRPr="00725779">
        <w:t>с</w:t>
      </w:r>
      <w:proofErr w:type="gramEnd"/>
      <w:r w:rsidR="00725779">
        <w:t xml:space="preserve"> </w:t>
      </w:r>
      <w:r w:rsidR="00997220">
        <w:fldChar w:fldCharType="begin"/>
      </w:r>
      <w:r w:rsidR="00725779">
        <w:instrText xml:space="preserve"> REF _Ref140504213 \h </w:instrText>
      </w:r>
      <w:r w:rsidR="00997220">
        <w:fldChar w:fldCharType="separate"/>
      </w:r>
      <w:r w:rsidR="00725779">
        <w:t xml:space="preserve">Таблица </w:t>
      </w:r>
      <w:r w:rsidR="00725779">
        <w:rPr>
          <w:noProof/>
        </w:rPr>
        <w:t>3</w:t>
      </w:r>
      <w:r w:rsidR="00997220">
        <w:fldChar w:fldCharType="end"/>
      </w:r>
      <w:r w:rsidR="00725779">
        <w:t>.</w:t>
      </w:r>
    </w:p>
    <w:p w:rsidR="00F1001A" w:rsidRDefault="00F1001A" w:rsidP="00CF76F2">
      <w:pPr>
        <w:pStyle w:val="1f4"/>
      </w:pPr>
      <w:bookmarkStart w:id="171" w:name="_Ref140504213"/>
      <w:r>
        <w:t xml:space="preserve">Таблица </w:t>
      </w:r>
      <w:r w:rsidR="00997220"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 w:rsidR="00997220">
        <w:rPr>
          <w:noProof/>
        </w:rPr>
        <w:fldChar w:fldCharType="separate"/>
      </w:r>
      <w:r w:rsidR="00F84AB6">
        <w:rPr>
          <w:noProof/>
        </w:rPr>
        <w:t>3</w:t>
      </w:r>
      <w:r w:rsidR="00997220">
        <w:rPr>
          <w:noProof/>
        </w:rPr>
        <w:fldChar w:fldCharType="end"/>
      </w:r>
      <w:bookmarkEnd w:id="171"/>
      <w:r>
        <w:t xml:space="preserve"> – </w:t>
      </w:r>
      <w:r w:rsidRPr="00967BFF">
        <w:t>Показатели назначения</w:t>
      </w:r>
    </w:p>
    <w:tbl>
      <w:tblPr>
        <w:tblStyle w:val="afff0"/>
        <w:tblW w:w="5001" w:type="pct"/>
        <w:tblLook w:val="04A0"/>
      </w:tblPr>
      <w:tblGrid>
        <w:gridCol w:w="4863"/>
        <w:gridCol w:w="5021"/>
      </w:tblGrid>
      <w:tr w:rsidR="00F1001A" w:rsidRPr="00A2365C" w:rsidTr="00710E3C">
        <w:tc>
          <w:tcPr>
            <w:tcW w:w="2460" w:type="pct"/>
          </w:tcPr>
          <w:p w:rsidR="00F1001A" w:rsidRPr="00A2365C" w:rsidRDefault="00F1001A" w:rsidP="00E94160">
            <w:pPr>
              <w:spacing w:before="60"/>
              <w:jc w:val="center"/>
              <w:rPr>
                <w:strike/>
                <w:color w:val="000000" w:themeColor="text1"/>
              </w:rPr>
            </w:pPr>
            <w:r w:rsidRPr="00A2365C">
              <w:rPr>
                <w:b/>
                <w:noProof/>
                <w:color w:val="000000" w:themeColor="text1"/>
              </w:rPr>
              <w:t>Показатель</w:t>
            </w:r>
          </w:p>
        </w:tc>
        <w:tc>
          <w:tcPr>
            <w:tcW w:w="2540" w:type="pct"/>
          </w:tcPr>
          <w:p w:rsidR="00F1001A" w:rsidRPr="00A2365C" w:rsidRDefault="00F1001A" w:rsidP="00E94160">
            <w:pPr>
              <w:spacing w:before="60"/>
              <w:jc w:val="center"/>
              <w:rPr>
                <w:strike/>
                <w:color w:val="000000" w:themeColor="text1"/>
              </w:rPr>
            </w:pPr>
            <w:r w:rsidRPr="00A2365C">
              <w:rPr>
                <w:b/>
                <w:noProof/>
                <w:color w:val="000000" w:themeColor="text1"/>
              </w:rPr>
              <w:t>Значение</w:t>
            </w:r>
          </w:p>
        </w:tc>
      </w:tr>
      <w:tr w:rsidR="00F1001A" w:rsidRPr="00A2365C" w:rsidTr="00710E3C">
        <w:tc>
          <w:tcPr>
            <w:tcW w:w="2460" w:type="pct"/>
          </w:tcPr>
          <w:p w:rsidR="00F1001A" w:rsidRPr="00A2365C" w:rsidRDefault="00F1001A" w:rsidP="008466BA">
            <w:pPr>
              <w:spacing w:before="60"/>
              <w:jc w:val="both"/>
              <w:rPr>
                <w:strike/>
                <w:color w:val="000000" w:themeColor="text1"/>
              </w:rPr>
            </w:pPr>
            <w:r w:rsidRPr="00A2365C">
              <w:rPr>
                <w:color w:val="000000" w:themeColor="text1"/>
              </w:rPr>
              <w:t xml:space="preserve">Период предоставления услуг, период времени, на котором </w:t>
            </w:r>
            <w:r w:rsidR="00BA1E2B">
              <w:rPr>
                <w:color w:val="000000" w:themeColor="text1"/>
              </w:rPr>
              <w:t xml:space="preserve">Решение </w:t>
            </w:r>
            <w:r w:rsidRPr="00A2365C">
              <w:rPr>
                <w:color w:val="000000" w:themeColor="text1"/>
              </w:rPr>
              <w:t>используется по назначению</w:t>
            </w:r>
          </w:p>
        </w:tc>
        <w:tc>
          <w:tcPr>
            <w:tcW w:w="2540" w:type="pct"/>
          </w:tcPr>
          <w:p w:rsidR="00F1001A" w:rsidRPr="00A2365C" w:rsidRDefault="00F1001A" w:rsidP="008466BA">
            <w:pPr>
              <w:spacing w:before="60"/>
              <w:jc w:val="both"/>
              <w:rPr>
                <w:strike/>
                <w:color w:val="000000" w:themeColor="text1"/>
              </w:rPr>
            </w:pPr>
            <w:r w:rsidRPr="00A2365C">
              <w:rPr>
                <w:color w:val="000000" w:themeColor="text1"/>
              </w:rPr>
              <w:t>По рабочим дням с 0</w:t>
            </w:r>
            <w:r>
              <w:rPr>
                <w:color w:val="000000" w:themeColor="text1"/>
              </w:rPr>
              <w:t>0</w:t>
            </w:r>
            <w:r w:rsidRPr="00A2365C">
              <w:rPr>
                <w:color w:val="000000" w:themeColor="text1"/>
              </w:rPr>
              <w:t>:00 до 2</w:t>
            </w:r>
            <w:r>
              <w:rPr>
                <w:color w:val="000000" w:themeColor="text1"/>
              </w:rPr>
              <w:t>4</w:t>
            </w:r>
            <w:r w:rsidRPr="00A2365C">
              <w:rPr>
                <w:color w:val="000000" w:themeColor="text1"/>
              </w:rPr>
              <w:t>:00 МСК.</w:t>
            </w:r>
          </w:p>
        </w:tc>
      </w:tr>
      <w:tr w:rsidR="00F1001A" w:rsidRPr="00A2365C" w:rsidTr="00710E3C">
        <w:tc>
          <w:tcPr>
            <w:tcW w:w="2460" w:type="pct"/>
          </w:tcPr>
          <w:p w:rsidR="00F1001A" w:rsidRPr="00A2365C" w:rsidRDefault="00F1001A" w:rsidP="008466BA">
            <w:pPr>
              <w:spacing w:before="60"/>
              <w:jc w:val="both"/>
              <w:rPr>
                <w:strike/>
                <w:color w:val="000000" w:themeColor="text1"/>
              </w:rPr>
            </w:pPr>
            <w:r w:rsidRPr="00A2365C">
              <w:rPr>
                <w:color w:val="000000" w:themeColor="text1"/>
              </w:rPr>
              <w:t>Период критичной фазы процесса (период времени,  на котором выполняются наиболее важные и критичные к прерыванию ИТ-услуги технологические этапы процесса)</w:t>
            </w:r>
          </w:p>
        </w:tc>
        <w:tc>
          <w:tcPr>
            <w:tcW w:w="2540" w:type="pct"/>
          </w:tcPr>
          <w:p w:rsidR="00F1001A" w:rsidRPr="00A2365C" w:rsidRDefault="00F1001A" w:rsidP="008466BA">
            <w:pPr>
              <w:widowControl w:val="0"/>
              <w:tabs>
                <w:tab w:val="left" w:pos="851"/>
                <w:tab w:val="left" w:pos="960"/>
                <w:tab w:val="right" w:pos="9781"/>
                <w:tab w:val="right" w:leader="dot" w:pos="10224"/>
              </w:tabs>
              <w:jc w:val="both"/>
              <w:rPr>
                <w:color w:val="000000" w:themeColor="text1"/>
              </w:rPr>
            </w:pPr>
            <w:r w:rsidRPr="00A2365C">
              <w:rPr>
                <w:color w:val="000000" w:themeColor="text1"/>
              </w:rPr>
              <w:t>По рабочим дням с 09:00 до 18:00 МСК, в отдельных случаях с уведомлением службы эксплуатации.</w:t>
            </w:r>
          </w:p>
        </w:tc>
      </w:tr>
      <w:tr w:rsidR="00F1001A" w:rsidRPr="00A2365C" w:rsidTr="00710E3C">
        <w:tc>
          <w:tcPr>
            <w:tcW w:w="2460" w:type="pct"/>
          </w:tcPr>
          <w:p w:rsidR="00F1001A" w:rsidRPr="00A2365C" w:rsidRDefault="00F1001A" w:rsidP="008466BA">
            <w:pPr>
              <w:spacing w:before="60"/>
              <w:jc w:val="both"/>
              <w:rPr>
                <w:color w:val="000000" w:themeColor="text1"/>
              </w:rPr>
            </w:pPr>
            <w:r w:rsidRPr="00A2365C">
              <w:rPr>
                <w:color w:val="000000" w:themeColor="text1"/>
              </w:rPr>
              <w:lastRenderedPageBreak/>
              <w:t>Период технической поддержки пользователей (период времени, на котором доступен полный набор сервисов, оказываемых специалистами подразделений информатизации, включая консультирование, устранение инцидентов, выполнение запросов на обслуживание и др.)</w:t>
            </w:r>
          </w:p>
        </w:tc>
        <w:tc>
          <w:tcPr>
            <w:tcW w:w="2540" w:type="pct"/>
          </w:tcPr>
          <w:p w:rsidR="00F1001A" w:rsidRPr="00A2365C" w:rsidRDefault="00F1001A" w:rsidP="008466BA">
            <w:pPr>
              <w:spacing w:before="60"/>
              <w:jc w:val="both"/>
              <w:rPr>
                <w:color w:val="000000" w:themeColor="text1"/>
              </w:rPr>
            </w:pPr>
            <w:r w:rsidRPr="00A2365C">
              <w:rPr>
                <w:color w:val="000000" w:themeColor="text1"/>
              </w:rPr>
              <w:t xml:space="preserve">По рабочим дням с 09:00 до 18:00 МСК для централизованной компоненты системы, </w:t>
            </w:r>
            <w:r w:rsidRPr="00A2365C">
              <w:rPr>
                <w:color w:val="000000"/>
              </w:rPr>
              <w:t>в отдельных случаях период продляется с уведомлением службы эксплуатации</w:t>
            </w:r>
            <w:r w:rsidRPr="00A2365C">
              <w:rPr>
                <w:color w:val="000000" w:themeColor="text1"/>
              </w:rPr>
              <w:t>, с 09:00 до 18:00 по местному времени поддержка пользователей на рабочих местах.</w:t>
            </w:r>
          </w:p>
        </w:tc>
      </w:tr>
      <w:tr w:rsidR="00F1001A" w:rsidRPr="00A2365C" w:rsidTr="00710E3C">
        <w:tc>
          <w:tcPr>
            <w:tcW w:w="2460" w:type="pct"/>
          </w:tcPr>
          <w:p w:rsidR="00F1001A" w:rsidRPr="00A2365C" w:rsidRDefault="00F1001A" w:rsidP="008466BA">
            <w:pPr>
              <w:spacing w:before="60"/>
              <w:jc w:val="both"/>
              <w:rPr>
                <w:color w:val="000000" w:themeColor="text1"/>
              </w:rPr>
            </w:pPr>
            <w:r w:rsidRPr="00A2365C">
              <w:rPr>
                <w:bCs/>
                <w:noProof/>
                <w:color w:val="000000" w:themeColor="text1"/>
              </w:rPr>
              <w:t>Максимальный интервал потери данных после восстановления (RPO), максимально допустимый интервал времени, предшествующий инциденту, за который допускается потеря данных при сбое, часов</w:t>
            </w:r>
          </w:p>
        </w:tc>
        <w:tc>
          <w:tcPr>
            <w:tcW w:w="2540" w:type="pct"/>
          </w:tcPr>
          <w:p w:rsidR="00F1001A" w:rsidRPr="00A2365C" w:rsidRDefault="00F1001A" w:rsidP="008466BA">
            <w:pPr>
              <w:spacing w:before="60"/>
              <w:jc w:val="both"/>
              <w:rPr>
                <w:color w:val="000000" w:themeColor="text1"/>
              </w:rPr>
            </w:pPr>
            <w:r w:rsidRPr="00A2365C">
              <w:rPr>
                <w:color w:val="000000" w:themeColor="text1"/>
              </w:rPr>
              <w:t>24 часа</w:t>
            </w:r>
          </w:p>
        </w:tc>
      </w:tr>
      <w:tr w:rsidR="00F1001A" w:rsidRPr="00A2365C" w:rsidTr="00710E3C">
        <w:tc>
          <w:tcPr>
            <w:tcW w:w="2460" w:type="pct"/>
          </w:tcPr>
          <w:p w:rsidR="00F1001A" w:rsidRPr="00A2365C" w:rsidRDefault="00F1001A" w:rsidP="008466BA">
            <w:pPr>
              <w:spacing w:before="60"/>
              <w:jc w:val="both"/>
              <w:rPr>
                <w:strike/>
                <w:color w:val="000000" w:themeColor="text1"/>
              </w:rPr>
            </w:pPr>
            <w:r w:rsidRPr="00A2365C">
              <w:rPr>
                <w:color w:val="000000" w:themeColor="text1"/>
              </w:rPr>
              <w:t>Максимальное время, отведённое для восстановления в случае полной недоступности</w:t>
            </w:r>
          </w:p>
        </w:tc>
        <w:tc>
          <w:tcPr>
            <w:tcW w:w="2540" w:type="pct"/>
          </w:tcPr>
          <w:p w:rsidR="00F1001A" w:rsidRPr="00A2365C" w:rsidRDefault="00F1001A" w:rsidP="008466BA">
            <w:pPr>
              <w:spacing w:before="60"/>
              <w:jc w:val="both"/>
              <w:rPr>
                <w:strike/>
                <w:color w:val="000000" w:themeColor="text1"/>
              </w:rPr>
            </w:pPr>
            <w:r w:rsidRPr="00A2365C">
              <w:rPr>
                <w:color w:val="000000" w:themeColor="text1"/>
              </w:rPr>
              <w:t>До 8 часов.</w:t>
            </w:r>
          </w:p>
        </w:tc>
      </w:tr>
      <w:tr w:rsidR="00F1001A" w:rsidRPr="00A2365C" w:rsidTr="00710E3C">
        <w:tc>
          <w:tcPr>
            <w:tcW w:w="2460" w:type="pct"/>
          </w:tcPr>
          <w:p w:rsidR="00F1001A" w:rsidRPr="00A2365C" w:rsidRDefault="00F1001A" w:rsidP="008466BA">
            <w:pPr>
              <w:spacing w:before="60"/>
              <w:jc w:val="both"/>
              <w:rPr>
                <w:strike/>
                <w:color w:val="000000" w:themeColor="text1"/>
              </w:rPr>
            </w:pPr>
            <w:r w:rsidRPr="00A2365C">
              <w:rPr>
                <w:color w:val="000000" w:themeColor="text1"/>
              </w:rPr>
              <w:t>Регламентные (зарезервированные) периоды проведения плановых работ, не требующих получения разрешения на их проведение, но с уведомлением</w:t>
            </w:r>
          </w:p>
        </w:tc>
        <w:tc>
          <w:tcPr>
            <w:tcW w:w="2540" w:type="pct"/>
          </w:tcPr>
          <w:p w:rsidR="00F1001A" w:rsidRPr="00A2365C" w:rsidRDefault="00F1001A" w:rsidP="008466BA">
            <w:pPr>
              <w:spacing w:before="60"/>
              <w:jc w:val="both"/>
              <w:rPr>
                <w:color w:val="000000" w:themeColor="text1"/>
              </w:rPr>
            </w:pPr>
            <w:r w:rsidRPr="00A2365C">
              <w:rPr>
                <w:color w:val="000000" w:themeColor="text1"/>
              </w:rPr>
              <w:t>В выходные дни или в периоды, согласованные с заказчиками.</w:t>
            </w:r>
          </w:p>
          <w:p w:rsidR="00F1001A" w:rsidRPr="00A2365C" w:rsidRDefault="00F1001A" w:rsidP="008466BA">
            <w:pPr>
              <w:spacing w:before="60"/>
              <w:jc w:val="both"/>
              <w:rPr>
                <w:color w:val="000000" w:themeColor="text1"/>
              </w:rPr>
            </w:pPr>
            <w:r w:rsidRPr="00A2365C">
              <w:rPr>
                <w:color w:val="000000" w:themeColor="text1"/>
              </w:rPr>
              <w:t>В рабочие дни - после 20:00 МСК.</w:t>
            </w:r>
          </w:p>
          <w:p w:rsidR="00F1001A" w:rsidRPr="00A2365C" w:rsidRDefault="00F1001A" w:rsidP="008466BA">
            <w:pPr>
              <w:spacing w:before="60"/>
              <w:jc w:val="both"/>
              <w:rPr>
                <w:strike/>
                <w:color w:val="000000" w:themeColor="text1"/>
              </w:rPr>
            </w:pPr>
            <w:r w:rsidRPr="00A2365C">
              <w:rPr>
                <w:color w:val="000000" w:themeColor="text1"/>
              </w:rPr>
              <w:t>Обязательное уведомление пользователей за сутки.</w:t>
            </w:r>
          </w:p>
        </w:tc>
      </w:tr>
      <w:tr w:rsidR="00F1001A" w:rsidRPr="00A2365C" w:rsidTr="00710E3C">
        <w:tc>
          <w:tcPr>
            <w:tcW w:w="2460" w:type="pct"/>
          </w:tcPr>
          <w:p w:rsidR="00F1001A" w:rsidRPr="00A2365C" w:rsidRDefault="00F1001A" w:rsidP="008466BA">
            <w:pPr>
              <w:spacing w:before="60"/>
              <w:jc w:val="both"/>
              <w:rPr>
                <w:strike/>
                <w:color w:val="000000" w:themeColor="text1"/>
              </w:rPr>
            </w:pPr>
            <w:r w:rsidRPr="00A2365C">
              <w:rPr>
                <w:color w:val="000000" w:themeColor="text1"/>
              </w:rPr>
              <w:t>Сроки хранения информации в базе данных / на файловом ресурсе</w:t>
            </w:r>
          </w:p>
        </w:tc>
        <w:tc>
          <w:tcPr>
            <w:tcW w:w="2540" w:type="pct"/>
          </w:tcPr>
          <w:p w:rsidR="00F1001A" w:rsidRPr="00A2365C" w:rsidRDefault="00F1001A" w:rsidP="008466BA">
            <w:pPr>
              <w:shd w:val="clear" w:color="auto" w:fill="FFFFFF"/>
              <w:spacing w:before="60" w:after="60"/>
              <w:ind w:left="14" w:right="120"/>
              <w:jc w:val="both"/>
              <w:rPr>
                <w:strike/>
                <w:color w:val="000000" w:themeColor="text1"/>
              </w:rPr>
            </w:pPr>
            <w:r w:rsidRPr="00A2365C">
              <w:rPr>
                <w:color w:val="000000" w:themeColor="text1"/>
              </w:rPr>
              <w:t>В соответствии с регламентными сроками хранения данных и информации.</w:t>
            </w:r>
          </w:p>
        </w:tc>
      </w:tr>
      <w:tr w:rsidR="00F1001A" w:rsidRPr="00DC32AC" w:rsidTr="00710E3C">
        <w:tc>
          <w:tcPr>
            <w:tcW w:w="2460" w:type="pct"/>
          </w:tcPr>
          <w:p w:rsidR="00F1001A" w:rsidRPr="00A2365C" w:rsidRDefault="00F1001A" w:rsidP="008466BA">
            <w:pPr>
              <w:spacing w:before="60"/>
              <w:jc w:val="both"/>
              <w:rPr>
                <w:color w:val="000000" w:themeColor="text1"/>
              </w:rPr>
            </w:pPr>
            <w:r w:rsidRPr="00A2365C">
              <w:rPr>
                <w:color w:val="000000" w:themeColor="text1"/>
              </w:rPr>
              <w:t>Резервное копирование данных</w:t>
            </w:r>
          </w:p>
        </w:tc>
        <w:tc>
          <w:tcPr>
            <w:tcW w:w="2540" w:type="pct"/>
          </w:tcPr>
          <w:p w:rsidR="00F1001A" w:rsidRPr="00A2365C" w:rsidRDefault="00F1001A" w:rsidP="008466BA">
            <w:pPr>
              <w:shd w:val="clear" w:color="auto" w:fill="FFFFFF"/>
              <w:spacing w:before="60" w:after="60"/>
              <w:ind w:left="14" w:right="120"/>
              <w:jc w:val="both"/>
              <w:rPr>
                <w:color w:val="000000" w:themeColor="text1"/>
              </w:rPr>
            </w:pPr>
            <w:r w:rsidRPr="00A2365C">
              <w:rPr>
                <w:color w:val="000000" w:themeColor="text1"/>
              </w:rPr>
              <w:t>Ежедневно.</w:t>
            </w:r>
          </w:p>
          <w:p w:rsidR="00F1001A" w:rsidRPr="00A2365C" w:rsidRDefault="00F1001A" w:rsidP="008466BA">
            <w:pPr>
              <w:shd w:val="clear" w:color="auto" w:fill="FFFFFF"/>
              <w:spacing w:before="60" w:after="60"/>
              <w:ind w:left="14" w:right="120"/>
              <w:jc w:val="both"/>
              <w:rPr>
                <w:color w:val="000000" w:themeColor="text1"/>
              </w:rPr>
            </w:pPr>
            <w:r w:rsidRPr="00A2365C">
              <w:rPr>
                <w:color w:val="000000" w:themeColor="text1"/>
              </w:rPr>
              <w:t>В случае обновления</w:t>
            </w:r>
            <w:r>
              <w:rPr>
                <w:color w:val="000000" w:themeColor="text1"/>
              </w:rPr>
              <w:t xml:space="preserve"> </w:t>
            </w:r>
            <w:r w:rsidRPr="00A2365C">
              <w:rPr>
                <w:color w:val="000000" w:themeColor="text1"/>
              </w:rPr>
              <w:t>– обязательно перед обновлением.</w:t>
            </w:r>
          </w:p>
        </w:tc>
      </w:tr>
      <w:tr w:rsidR="00F1001A" w:rsidRPr="00DC32AC" w:rsidTr="00710E3C">
        <w:tc>
          <w:tcPr>
            <w:tcW w:w="2460" w:type="pct"/>
          </w:tcPr>
          <w:p w:rsidR="00F1001A" w:rsidRPr="00A2365C" w:rsidRDefault="00F1001A" w:rsidP="008466BA">
            <w:pPr>
              <w:spacing w:before="60"/>
              <w:jc w:val="both"/>
              <w:rPr>
                <w:color w:val="000000" w:themeColor="text1"/>
              </w:rPr>
            </w:pPr>
            <w:r w:rsidRPr="00B75803">
              <w:t>Скорость работы при одновременной ра</w:t>
            </w:r>
            <w:r>
              <w:t>боте не менее 500 пользователей</w:t>
            </w:r>
            <w:r w:rsidRPr="005E1B25" w:rsidDel="00B75803">
              <w:t xml:space="preserve"> </w:t>
            </w:r>
          </w:p>
        </w:tc>
        <w:tc>
          <w:tcPr>
            <w:tcW w:w="2540" w:type="pct"/>
          </w:tcPr>
          <w:p w:rsidR="0078710C" w:rsidRDefault="008171BC" w:rsidP="008466BA">
            <w:pPr>
              <w:shd w:val="clear" w:color="auto" w:fill="FFFFFF"/>
              <w:spacing w:before="60" w:after="60"/>
              <w:ind w:left="14" w:right="120"/>
              <w:jc w:val="both"/>
            </w:pPr>
            <w:r>
              <w:t>Отклик интерфейса на действия пользователя не более 2</w:t>
            </w:r>
            <w:r w:rsidR="0078710C">
              <w:t xml:space="preserve"> секунд.</w:t>
            </w:r>
          </w:p>
          <w:p w:rsidR="0078710C" w:rsidRPr="00391399" w:rsidRDefault="0078710C" w:rsidP="008466BA">
            <w:pPr>
              <w:shd w:val="clear" w:color="auto" w:fill="FFFFFF"/>
              <w:spacing w:before="60" w:after="60"/>
              <w:ind w:left="14" w:right="120"/>
              <w:jc w:val="both"/>
              <w:rPr>
                <w:color w:val="000000" w:themeColor="text1"/>
              </w:rPr>
            </w:pPr>
            <w:r>
              <w:t>Отрисовка от</w:t>
            </w:r>
            <w:r w:rsidR="0021373D">
              <w:t xml:space="preserve">чета не более 30 секунд </w:t>
            </w:r>
            <w:r w:rsidR="008171BC" w:rsidRPr="00223B06">
              <w:t>без учета времени формирования выборки по запросу к источнику</w:t>
            </w:r>
            <w:r w:rsidR="00671055" w:rsidRPr="00107259">
              <w:t xml:space="preserve"> </w:t>
            </w:r>
            <w:r w:rsidR="00671055">
              <w:t>данных</w:t>
            </w:r>
            <w:r w:rsidR="008171BC" w:rsidRPr="00223B06">
              <w:t>.</w:t>
            </w:r>
          </w:p>
        </w:tc>
      </w:tr>
      <w:tr w:rsidR="00F1001A" w:rsidRPr="00DC32AC" w:rsidTr="00710E3C">
        <w:tc>
          <w:tcPr>
            <w:tcW w:w="2460" w:type="pct"/>
          </w:tcPr>
          <w:p w:rsidR="00F1001A" w:rsidRPr="005E1B25" w:rsidRDefault="00F1001A" w:rsidP="008466BA">
            <w:pPr>
              <w:spacing w:before="60"/>
              <w:jc w:val="both"/>
            </w:pPr>
            <w:r>
              <w:t>Количество пользователей системы</w:t>
            </w:r>
          </w:p>
        </w:tc>
        <w:tc>
          <w:tcPr>
            <w:tcW w:w="2540" w:type="pct"/>
          </w:tcPr>
          <w:p w:rsidR="00F1001A" w:rsidRPr="00A2365C" w:rsidRDefault="00B25935" w:rsidP="008466BA">
            <w:pPr>
              <w:shd w:val="clear" w:color="auto" w:fill="FFFFFF"/>
              <w:spacing w:before="60" w:after="60" w:line="360" w:lineRule="auto"/>
              <w:ind w:left="14" w:right="1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1200</w:t>
            </w:r>
          </w:p>
        </w:tc>
      </w:tr>
    </w:tbl>
    <w:p w:rsidR="00F1001A" w:rsidRDefault="00F1001A" w:rsidP="00B16894">
      <w:pPr>
        <w:suppressAutoHyphens/>
        <w:spacing w:line="360" w:lineRule="auto"/>
        <w:ind w:left="369" w:firstLine="482"/>
        <w:jc w:val="both"/>
      </w:pPr>
    </w:p>
    <w:p w:rsidR="00D55BF6" w:rsidRPr="00D55BF6" w:rsidRDefault="00D55BF6" w:rsidP="00D55BF6">
      <w:pPr>
        <w:pStyle w:val="02"/>
      </w:pPr>
      <w:bookmarkStart w:id="172" w:name="_Toc78220373"/>
      <w:bookmarkStart w:id="173" w:name="_Toc82173759"/>
      <w:bookmarkStart w:id="174" w:name="_Toc84101554"/>
      <w:bookmarkStart w:id="175" w:name="_Toc91012459"/>
      <w:bookmarkStart w:id="176" w:name="_Toc141888911"/>
      <w:r w:rsidRPr="00D55BF6">
        <w:t>Требования к информационной безопасности</w:t>
      </w:r>
      <w:bookmarkEnd w:id="172"/>
      <w:bookmarkEnd w:id="173"/>
      <w:bookmarkEnd w:id="174"/>
      <w:bookmarkEnd w:id="175"/>
      <w:bookmarkEnd w:id="176"/>
    </w:p>
    <w:p w:rsidR="00D55BF6" w:rsidRDefault="00D55BF6" w:rsidP="00D55BF6">
      <w:pPr>
        <w:suppressAutoHyphens/>
        <w:spacing w:line="360" w:lineRule="auto"/>
        <w:ind w:left="369" w:firstLine="482"/>
        <w:jc w:val="both"/>
      </w:pPr>
      <w:r w:rsidRPr="00D55BF6">
        <w:t>Требования к обеспечению информационной безопас</w:t>
      </w:r>
      <w:r>
        <w:t xml:space="preserve">ности определяются </w:t>
      </w:r>
      <w:r w:rsidR="00E76A23">
        <w:t xml:space="preserve">нормативными </w:t>
      </w:r>
      <w:r>
        <w:t>документами:</w:t>
      </w:r>
    </w:p>
    <w:p w:rsidR="00D55BF6" w:rsidRDefault="00D55BF6" w:rsidP="001156DA">
      <w:pPr>
        <w:pStyle w:val="affe"/>
        <w:numPr>
          <w:ilvl w:val="0"/>
          <w:numId w:val="62"/>
        </w:numPr>
        <w:suppressAutoHyphens/>
        <w:spacing w:line="360" w:lineRule="auto"/>
      </w:pPr>
      <w:r w:rsidRPr="00D55BF6">
        <w:t xml:space="preserve">Приказ </w:t>
      </w:r>
      <w:proofErr w:type="gramStart"/>
      <w:r w:rsidRPr="00D55BF6">
        <w:t>от</w:t>
      </w:r>
      <w:proofErr w:type="gramEnd"/>
      <w:r w:rsidRPr="00D55BF6">
        <w:t xml:space="preserve"> </w:t>
      </w:r>
      <w:r w:rsidR="008466BA" w:rsidRPr="008466BA">
        <w:t>_________</w:t>
      </w:r>
      <w:r w:rsidRPr="00D55BF6">
        <w:t xml:space="preserve"> № </w:t>
      </w:r>
      <w:r w:rsidR="008466BA" w:rsidRPr="008466BA">
        <w:t>__________</w:t>
      </w:r>
      <w:r w:rsidRPr="00D55BF6">
        <w:t xml:space="preserve"> «</w:t>
      </w:r>
      <w:r w:rsidR="008466BA">
        <w:rPr>
          <w:lang w:val="en-US"/>
        </w:rPr>
        <w:t>…</w:t>
      </w:r>
      <w:r w:rsidRPr="00D55BF6">
        <w:t>»</w:t>
      </w:r>
      <w:r w:rsidR="00531C98">
        <w:t>.</w:t>
      </w:r>
    </w:p>
    <w:p w:rsidR="00D55BF6" w:rsidRDefault="00D55BF6" w:rsidP="001156DA">
      <w:pPr>
        <w:pStyle w:val="affe"/>
        <w:numPr>
          <w:ilvl w:val="0"/>
          <w:numId w:val="62"/>
        </w:numPr>
        <w:suppressAutoHyphens/>
        <w:spacing w:line="360" w:lineRule="auto"/>
      </w:pPr>
      <w:r w:rsidRPr="00D55BF6">
        <w:t xml:space="preserve">Положение </w:t>
      </w:r>
      <w:proofErr w:type="gramStart"/>
      <w:r w:rsidRPr="00D55BF6">
        <w:t>от</w:t>
      </w:r>
      <w:proofErr w:type="gramEnd"/>
      <w:r w:rsidRPr="00D55BF6">
        <w:t xml:space="preserve"> </w:t>
      </w:r>
      <w:r w:rsidR="008466BA" w:rsidRPr="008466BA">
        <w:t>____________</w:t>
      </w:r>
      <w:r w:rsidRPr="00D55BF6">
        <w:t xml:space="preserve"> № </w:t>
      </w:r>
      <w:r w:rsidR="008466BA" w:rsidRPr="008466BA">
        <w:t>____________</w:t>
      </w:r>
      <w:r w:rsidRPr="00D55BF6">
        <w:t xml:space="preserve"> «</w:t>
      </w:r>
      <w:r w:rsidR="008466BA">
        <w:rPr>
          <w:lang w:val="en-US"/>
        </w:rPr>
        <w:t>…</w:t>
      </w:r>
      <w:r w:rsidR="008466BA" w:rsidRPr="00D55BF6">
        <w:t>»</w:t>
      </w:r>
      <w:r w:rsidR="008466BA">
        <w:rPr>
          <w:lang w:val="en-US"/>
        </w:rPr>
        <w:t>.</w:t>
      </w:r>
    </w:p>
    <w:p w:rsidR="00D55BF6" w:rsidRDefault="00D55BF6" w:rsidP="001156DA">
      <w:pPr>
        <w:pStyle w:val="affe"/>
        <w:numPr>
          <w:ilvl w:val="0"/>
          <w:numId w:val="62"/>
        </w:numPr>
        <w:suppressAutoHyphens/>
        <w:spacing w:line="360" w:lineRule="auto"/>
      </w:pPr>
      <w:r w:rsidRPr="00D55BF6">
        <w:t>Состав функций обеспечения информационной безопасности в структурных подразделениях, утвержденный 23.11.2015</w:t>
      </w:r>
      <w:r w:rsidR="008466BA" w:rsidRPr="008466BA">
        <w:t>.</w:t>
      </w:r>
    </w:p>
    <w:p w:rsidR="00D55BF6" w:rsidRDefault="00D55BF6" w:rsidP="001156DA">
      <w:pPr>
        <w:pStyle w:val="affe"/>
        <w:numPr>
          <w:ilvl w:val="0"/>
          <w:numId w:val="62"/>
        </w:numPr>
        <w:suppressAutoHyphens/>
        <w:spacing w:line="360" w:lineRule="auto"/>
      </w:pPr>
      <w:r w:rsidRPr="00D55BF6">
        <w:t xml:space="preserve">Положение </w:t>
      </w:r>
      <w:proofErr w:type="gramStart"/>
      <w:r w:rsidRPr="00D55BF6">
        <w:t>от</w:t>
      </w:r>
      <w:proofErr w:type="gramEnd"/>
      <w:r w:rsidRPr="00D55BF6">
        <w:t xml:space="preserve"> </w:t>
      </w:r>
      <w:r w:rsidR="00596D9B">
        <w:t>_______</w:t>
      </w:r>
      <w:r w:rsidRPr="00D55BF6">
        <w:t xml:space="preserve"> № </w:t>
      </w:r>
      <w:r w:rsidR="00596D9B">
        <w:t>________</w:t>
      </w:r>
      <w:r w:rsidRPr="00D55BF6">
        <w:t xml:space="preserve"> «</w:t>
      </w:r>
      <w:r w:rsidR="00596D9B">
        <w:t>…</w:t>
      </w:r>
      <w:r w:rsidR="00531C98">
        <w:t>»</w:t>
      </w:r>
      <w:r w:rsidR="0017597F">
        <w:t>.</w:t>
      </w:r>
    </w:p>
    <w:p w:rsidR="00531C98" w:rsidRPr="00531C98" w:rsidRDefault="00531C98" w:rsidP="001156DA">
      <w:pPr>
        <w:pStyle w:val="affe"/>
        <w:numPr>
          <w:ilvl w:val="0"/>
          <w:numId w:val="62"/>
        </w:numPr>
        <w:suppressAutoHyphens/>
        <w:spacing w:line="360" w:lineRule="auto"/>
      </w:pPr>
      <w:r w:rsidRPr="00431F0B">
        <w:lastRenderedPageBreak/>
        <w:t xml:space="preserve">Положение </w:t>
      </w:r>
      <w:proofErr w:type="gramStart"/>
      <w:r w:rsidR="00596D9B">
        <w:t>от</w:t>
      </w:r>
      <w:proofErr w:type="gramEnd"/>
      <w:r w:rsidRPr="00431F0B">
        <w:t xml:space="preserve"> </w:t>
      </w:r>
      <w:r w:rsidR="00596D9B">
        <w:t>___________</w:t>
      </w:r>
      <w:r w:rsidRPr="00431F0B">
        <w:t xml:space="preserve"> № </w:t>
      </w:r>
      <w:r w:rsidR="00596D9B">
        <w:t>__________</w:t>
      </w:r>
      <w:r w:rsidRPr="00431F0B">
        <w:t xml:space="preserve"> «</w:t>
      </w:r>
      <w:r w:rsidR="00596D9B">
        <w:t>…</w:t>
      </w:r>
      <w:r>
        <w:t>».</w:t>
      </w:r>
    </w:p>
    <w:p w:rsidR="00531C98" w:rsidRDefault="00531C98" w:rsidP="001156DA">
      <w:pPr>
        <w:pStyle w:val="affe"/>
        <w:numPr>
          <w:ilvl w:val="0"/>
          <w:numId w:val="62"/>
        </w:numPr>
        <w:suppressAutoHyphens/>
        <w:spacing w:line="360" w:lineRule="auto"/>
      </w:pPr>
      <w:r w:rsidRPr="00531C98">
        <w:t>«Порядок документирования при создании, развитии, тестировании, вводе в эксплуатацию, эксплуатации и сопровождении, выводе из эксплуатации компонентов информационно-телекоммуникационной системы» от 23.07.2021.</w:t>
      </w:r>
    </w:p>
    <w:p w:rsidR="00D55BF6" w:rsidRDefault="00443FA2" w:rsidP="00D55BF6">
      <w:pPr>
        <w:suppressAutoHyphens/>
        <w:spacing w:line="360" w:lineRule="auto"/>
        <w:ind w:left="369" w:firstLine="482"/>
        <w:jc w:val="both"/>
      </w:pPr>
      <w:r>
        <w:t>Решение</w:t>
      </w:r>
      <w:r w:rsidRPr="00D55BF6">
        <w:t xml:space="preserve"> </w:t>
      </w:r>
      <w:r w:rsidR="00E76A23" w:rsidRPr="00D55BF6">
        <w:t>долж</w:t>
      </w:r>
      <w:r>
        <w:t>но</w:t>
      </w:r>
      <w:r w:rsidR="00E76A23" w:rsidRPr="00D55BF6">
        <w:t xml:space="preserve"> </w:t>
      </w:r>
      <w:r w:rsidR="00D55BF6" w:rsidRPr="00D55BF6">
        <w:t xml:space="preserve">обеспечивать комплекс мер по обеспечению информационной безопасности на всех этапах подготовки, обработки, передачи и хранения информации в соответствии с требованиями нормативных </w:t>
      </w:r>
      <w:r w:rsidR="00E76A23">
        <w:t>документов</w:t>
      </w:r>
      <w:r w:rsidR="00D55BF6" w:rsidRPr="00D55BF6">
        <w:t>.</w:t>
      </w:r>
    </w:p>
    <w:p w:rsidR="00D55BF6" w:rsidRPr="002D0015" w:rsidRDefault="00D55BF6" w:rsidP="00D55BF6">
      <w:pPr>
        <w:suppressAutoHyphens/>
        <w:spacing w:line="360" w:lineRule="auto"/>
        <w:ind w:left="369" w:firstLine="482"/>
        <w:jc w:val="both"/>
      </w:pPr>
      <w:r>
        <w:t>А</w:t>
      </w:r>
      <w:r w:rsidRPr="002D0015">
        <w:t>утентификаци</w:t>
      </w:r>
      <w:r>
        <w:t>я</w:t>
      </w:r>
      <w:r w:rsidRPr="002D0015">
        <w:t xml:space="preserve"> и идентификаци</w:t>
      </w:r>
      <w:r>
        <w:t>я</w:t>
      </w:r>
      <w:r w:rsidRPr="002D0015">
        <w:t xml:space="preserve"> пользователей должн</w:t>
      </w:r>
      <w:r>
        <w:t>а</w:t>
      </w:r>
      <w:r w:rsidRPr="002D0015">
        <w:t xml:space="preserve"> </w:t>
      </w:r>
      <w:r>
        <w:t>осуществлять</w:t>
      </w:r>
      <w:r w:rsidR="004018C4">
        <w:t>ся</w:t>
      </w:r>
      <w:r>
        <w:t xml:space="preserve"> с </w:t>
      </w:r>
      <w:r w:rsidRPr="002D0015">
        <w:t>использова</w:t>
      </w:r>
      <w:r>
        <w:t>нием</w:t>
      </w:r>
      <w:r w:rsidRPr="002D0015">
        <w:t xml:space="preserve"> </w:t>
      </w:r>
      <w:r>
        <w:t>сервисов</w:t>
      </w:r>
      <w:r w:rsidRPr="002D0015">
        <w:t xml:space="preserve"> </w:t>
      </w:r>
      <w:r w:rsidR="0053357F">
        <w:t>ЕСК</w:t>
      </w:r>
      <w:r>
        <w:t xml:space="preserve"> </w:t>
      </w:r>
      <w:r w:rsidRPr="00237E8B">
        <w:t>(</w:t>
      </w:r>
      <w:r>
        <w:rPr>
          <w:lang w:val="en-US"/>
        </w:rPr>
        <w:t>Active</w:t>
      </w:r>
      <w:r w:rsidRPr="00237E8B">
        <w:t xml:space="preserve"> </w:t>
      </w:r>
      <w:r>
        <w:rPr>
          <w:lang w:val="en-US"/>
        </w:rPr>
        <w:t>Directory</w:t>
      </w:r>
      <w:r w:rsidRPr="00237E8B">
        <w:t>)</w:t>
      </w:r>
      <w:r w:rsidRPr="002D0015">
        <w:t>.</w:t>
      </w:r>
    </w:p>
    <w:p w:rsidR="00D55BF6" w:rsidRPr="00980AF4" w:rsidRDefault="00D55BF6" w:rsidP="00D55BF6">
      <w:pPr>
        <w:suppressAutoHyphens/>
        <w:spacing w:line="360" w:lineRule="auto"/>
        <w:ind w:left="369" w:firstLine="482"/>
        <w:jc w:val="both"/>
      </w:pPr>
      <w:r w:rsidRPr="002D0015">
        <w:t>Для регистрации событий ИБ</w:t>
      </w:r>
      <w:r w:rsidR="00D231D0">
        <w:t xml:space="preserve"> должны</w:t>
      </w:r>
      <w:r w:rsidRPr="002D0015">
        <w:t xml:space="preserve"> использ</w:t>
      </w:r>
      <w:r w:rsidR="00D231D0">
        <w:t>овать</w:t>
      </w:r>
      <w:r w:rsidRPr="002D0015">
        <w:t>ся компонент</w:t>
      </w:r>
      <w:r>
        <w:t>ы СОИБ.</w:t>
      </w:r>
      <w:r w:rsidR="00980AF4">
        <w:t xml:space="preserve"> В том числе следующие сервисы</w:t>
      </w:r>
      <w:r w:rsidR="00980AF4">
        <w:rPr>
          <w:rStyle w:val="afc"/>
        </w:rPr>
        <w:footnoteReference w:id="6"/>
      </w:r>
      <w:r w:rsidR="00581C4A">
        <w:t xml:space="preserve"> СОИБ</w:t>
      </w:r>
      <w:r w:rsidR="00980AF4" w:rsidRPr="00980AF4">
        <w:t xml:space="preserve">: </w:t>
      </w:r>
      <w:r w:rsidR="00CC025E">
        <w:t>С</w:t>
      </w:r>
      <w:r w:rsidR="00CC025E" w:rsidRPr="00CC025E">
        <w:t>ервис защиты от возде</w:t>
      </w:r>
      <w:r w:rsidR="00CC025E">
        <w:t>йствий вредоносного кода</w:t>
      </w:r>
      <w:r w:rsidR="00CC025E" w:rsidRPr="00CC025E">
        <w:t xml:space="preserve"> (СЗВВК)</w:t>
      </w:r>
      <w:r w:rsidR="00980AF4" w:rsidRPr="00980AF4">
        <w:t xml:space="preserve">, </w:t>
      </w:r>
      <w:r w:rsidR="00CC025E">
        <w:t>Сервис предоставления привилегированного доступа эксплуатационному персоналу (СПД)</w:t>
      </w:r>
      <w:r w:rsidR="00980AF4" w:rsidRPr="00980AF4">
        <w:t xml:space="preserve">, </w:t>
      </w:r>
      <w:r w:rsidR="00CC025E">
        <w:t>Сервис мониторинга и анализа событий информационной безопасности (</w:t>
      </w:r>
      <w:proofErr w:type="spellStart"/>
      <w:r w:rsidR="00CC025E">
        <w:t>СМиА</w:t>
      </w:r>
      <w:proofErr w:type="spellEnd"/>
      <w:r w:rsidR="00CC025E">
        <w:t>).</w:t>
      </w:r>
    </w:p>
    <w:p w:rsidR="00D55BF6" w:rsidRPr="00D55BF6" w:rsidRDefault="00D55BF6" w:rsidP="00D55BF6">
      <w:pPr>
        <w:pStyle w:val="02"/>
      </w:pPr>
      <w:bookmarkStart w:id="177" w:name="_Toc82173760"/>
      <w:bookmarkStart w:id="178" w:name="_Toc84101555"/>
      <w:bookmarkStart w:id="179" w:name="_Toc91012460"/>
      <w:bookmarkStart w:id="180" w:name="_Toc141888912"/>
      <w:r w:rsidRPr="00D55BF6">
        <w:t>Требования к режиму функционирования</w:t>
      </w:r>
      <w:bookmarkEnd w:id="177"/>
      <w:bookmarkEnd w:id="178"/>
      <w:bookmarkEnd w:id="179"/>
      <w:bookmarkEnd w:id="180"/>
    </w:p>
    <w:p w:rsidR="00D55BF6" w:rsidRPr="00850DB2" w:rsidRDefault="00443FA2" w:rsidP="00D55BF6">
      <w:pPr>
        <w:suppressAutoHyphens/>
        <w:spacing w:line="360" w:lineRule="auto"/>
        <w:ind w:left="369" w:firstLine="482"/>
        <w:jc w:val="both"/>
      </w:pPr>
      <w:r>
        <w:t>Решение</w:t>
      </w:r>
      <w:r w:rsidR="00D8669C">
        <w:t xml:space="preserve"> в штатном режиме функционирования</w:t>
      </w:r>
      <w:r w:rsidR="00D55BF6" w:rsidRPr="00850DB2">
        <w:t xml:space="preserve"> </w:t>
      </w:r>
      <w:r w:rsidR="00D8669C" w:rsidRPr="00850DB2">
        <w:t>долж</w:t>
      </w:r>
      <w:r>
        <w:t>но</w:t>
      </w:r>
      <w:r w:rsidR="00D8669C" w:rsidRPr="00850DB2">
        <w:t xml:space="preserve"> </w:t>
      </w:r>
      <w:r w:rsidR="00D55BF6" w:rsidRPr="00850DB2">
        <w:t xml:space="preserve">обеспечивать следующий режим работы: доступность функций системы в режиме — 24 часа в </w:t>
      </w:r>
      <w:r w:rsidR="004018C4">
        <w:t>сутки</w:t>
      </w:r>
      <w:r w:rsidR="00D55BF6" w:rsidRPr="00850DB2">
        <w:t>, 7 дней в неделю (24х7) с перерывами на проведение планового сервисного обслуживания.</w:t>
      </w:r>
    </w:p>
    <w:p w:rsidR="00D55BF6" w:rsidRDefault="00443FA2" w:rsidP="00D55BF6">
      <w:pPr>
        <w:suppressAutoHyphens/>
        <w:spacing w:line="360" w:lineRule="auto"/>
        <w:ind w:left="369" w:firstLine="482"/>
        <w:jc w:val="both"/>
      </w:pPr>
      <w:r>
        <w:t>Решение</w:t>
      </w:r>
      <w:r w:rsidRPr="00850DB2">
        <w:t xml:space="preserve"> </w:t>
      </w:r>
      <w:r w:rsidR="00D55BF6" w:rsidRPr="00850DB2">
        <w:t>долж</w:t>
      </w:r>
      <w:r>
        <w:t>но</w:t>
      </w:r>
      <w:r w:rsidR="00D55BF6" w:rsidRPr="00850DB2">
        <w:t xml:space="preserve"> </w:t>
      </w:r>
      <w:r w:rsidR="00D55BF6" w:rsidRPr="00E327B6">
        <w:t xml:space="preserve">соответствовать </w:t>
      </w:r>
      <w:r w:rsidR="00D55BF6" w:rsidRPr="00107259">
        <w:t>3-му уровню критичности</w:t>
      </w:r>
      <w:r w:rsidR="00D55BF6" w:rsidRPr="00615531">
        <w:t xml:space="preserve"> </w:t>
      </w:r>
      <w:r w:rsidR="00D55BF6" w:rsidRPr="00850DB2">
        <w:t>ИТ</w:t>
      </w:r>
      <w:r w:rsidR="00DF10C8">
        <w:t>С</w:t>
      </w:r>
      <w:r w:rsidR="00D55BF6" w:rsidRPr="00850DB2">
        <w:t xml:space="preserve">. Это означает, что </w:t>
      </w:r>
      <w:r w:rsidR="00D55BF6">
        <w:t>максимальное</w:t>
      </w:r>
      <w:r w:rsidR="00D55BF6" w:rsidRPr="00850DB2">
        <w:t xml:space="preserve"> время восстановления функционирования должно быть не более </w:t>
      </w:r>
      <w:r w:rsidR="00D55BF6">
        <w:t>8</w:t>
      </w:r>
      <w:r w:rsidR="00D55BF6" w:rsidRPr="00850DB2">
        <w:t>-</w:t>
      </w:r>
      <w:r w:rsidR="00D55BF6">
        <w:t>ми</w:t>
      </w:r>
      <w:r w:rsidR="00D55BF6" w:rsidRPr="00850DB2">
        <w:t xml:space="preserve"> часов.</w:t>
      </w:r>
      <w:r w:rsidR="004018C4">
        <w:t xml:space="preserve"> </w:t>
      </w:r>
      <w:r w:rsidR="00D55BF6" w:rsidRPr="00CA6EB8">
        <w:t xml:space="preserve">Данное время восстановления должно </w:t>
      </w:r>
      <w:r w:rsidR="00DC5EC5">
        <w:t>достигаться за счет архитектуры,</w:t>
      </w:r>
      <w:r w:rsidR="00D55BF6" w:rsidRPr="00CA6EB8">
        <w:t xml:space="preserve"> без дополнительных требований </w:t>
      </w:r>
      <w:r w:rsidR="00D55BF6">
        <w:t>к П</w:t>
      </w:r>
      <w:r w:rsidR="00D55BF6" w:rsidRPr="00CA6EB8">
        <w:t>одсистеме резервного копирования.</w:t>
      </w:r>
      <w:r w:rsidR="00D55BF6">
        <w:t xml:space="preserve"> </w:t>
      </w:r>
    </w:p>
    <w:p w:rsidR="00D55BF6" w:rsidRDefault="008120BE" w:rsidP="00D55BF6">
      <w:pPr>
        <w:suppressAutoHyphens/>
        <w:spacing w:line="360" w:lineRule="auto"/>
        <w:ind w:left="369" w:firstLine="482"/>
        <w:jc w:val="both"/>
      </w:pPr>
      <w:r w:rsidRPr="008120BE">
        <w:t>Должны быть разработаны процедуры резервного копирования и восстановления из резервных копий с использованием Подсистемы резервного копирования. Требования к резервному копированию (состав объектов резервного копирования, расписание, количество хранимых резервных копий, описание информационных потоков, способа интеграции с ПРК и т.д.) должны быть определены на этапе разработки и согласования технической документации и учитывать технические возможности ПРК.</w:t>
      </w:r>
    </w:p>
    <w:p w:rsidR="001F20C8" w:rsidRDefault="001F20C8" w:rsidP="00107259">
      <w:pPr>
        <w:pStyle w:val="02"/>
      </w:pPr>
      <w:bookmarkStart w:id="181" w:name="_Toc141888913"/>
      <w:r>
        <w:lastRenderedPageBreak/>
        <w:t>Требования к надежности и отказоустойчивости</w:t>
      </w:r>
      <w:bookmarkEnd w:id="181"/>
    </w:p>
    <w:p w:rsidR="001F20C8" w:rsidRDefault="0059687D" w:rsidP="00107259">
      <w:pPr>
        <w:pStyle w:val="0a"/>
      </w:pPr>
      <w:r>
        <w:t>Организация отказоустойчивости</w:t>
      </w:r>
      <w:r w:rsidR="00823110">
        <w:t xml:space="preserve"> Решения в ЗР обеспечивается за счет организации резервного копирования и восстановления, которое интегрируется с централизованной системой </w:t>
      </w:r>
      <w:r w:rsidR="007908FE">
        <w:t xml:space="preserve">мониторинга, централизованной системой </w:t>
      </w:r>
      <w:r w:rsidR="00823110">
        <w:t>резервного копирования и восстановления.</w:t>
      </w:r>
    </w:p>
    <w:p w:rsidR="000D787E" w:rsidRDefault="000D787E" w:rsidP="00107259">
      <w:pPr>
        <w:pStyle w:val="0a"/>
      </w:pPr>
      <w:r>
        <w:t>Решение в ЗТ и ЗПЭ должны полностью совпадать, включая архитектуру решения, состав компонент,</w:t>
      </w:r>
      <w:r w:rsidR="00243DB4">
        <w:t xml:space="preserve"> состав и версии программного обеспечения, архитектура отказоустойчивости</w:t>
      </w:r>
      <w:r w:rsidR="00823110">
        <w:t>.</w:t>
      </w:r>
    </w:p>
    <w:p w:rsidR="00823110" w:rsidRDefault="00823110" w:rsidP="00107259">
      <w:pPr>
        <w:pStyle w:val="0a"/>
      </w:pPr>
      <w:r>
        <w:t>Организация отказоустойчивости Решения в ЗТ и ЗПЭ:</w:t>
      </w:r>
    </w:p>
    <w:p w:rsidR="00823110" w:rsidRDefault="00823110" w:rsidP="001156DA">
      <w:pPr>
        <w:pStyle w:val="0a"/>
        <w:numPr>
          <w:ilvl w:val="0"/>
          <w:numId w:val="70"/>
        </w:numPr>
      </w:pPr>
      <w:r>
        <w:t>внедрено и настроено решение для организации резервного копирования и восстановления</w:t>
      </w:r>
      <w:r w:rsidR="00F0488C">
        <w:t xml:space="preserve"> </w:t>
      </w:r>
      <w:r w:rsidR="00861B81">
        <w:t>баз данных Решения</w:t>
      </w:r>
      <w:r w:rsidRPr="00107259">
        <w:t>;</w:t>
      </w:r>
    </w:p>
    <w:p w:rsidR="00861B81" w:rsidRDefault="00861B81" w:rsidP="00861B81">
      <w:pPr>
        <w:pStyle w:val="0a"/>
        <w:numPr>
          <w:ilvl w:val="0"/>
          <w:numId w:val="70"/>
        </w:numPr>
      </w:pPr>
      <w:r>
        <w:t>настроено решение для организации резервного копирования и восстановления виртуальных машин</w:t>
      </w:r>
      <w:r w:rsidRPr="00107259">
        <w:t>;</w:t>
      </w:r>
      <w:r w:rsidR="00632554">
        <w:t xml:space="preserve"> </w:t>
      </w:r>
    </w:p>
    <w:p w:rsidR="00861B81" w:rsidRDefault="00861B81" w:rsidP="00861B81">
      <w:pPr>
        <w:pStyle w:val="0a"/>
        <w:numPr>
          <w:ilvl w:val="0"/>
          <w:numId w:val="70"/>
        </w:numPr>
      </w:pPr>
      <w:r>
        <w:t>настроен централизованный мониторинг задач резервного копирования и восстановления баз данных Решения</w:t>
      </w:r>
      <w:r w:rsidRPr="00107259">
        <w:t>;</w:t>
      </w:r>
    </w:p>
    <w:p w:rsidR="00883A0D" w:rsidRPr="00C01CA2" w:rsidRDefault="00883A0D" w:rsidP="001156DA">
      <w:pPr>
        <w:pStyle w:val="0a"/>
        <w:numPr>
          <w:ilvl w:val="0"/>
          <w:numId w:val="70"/>
        </w:numPr>
      </w:pPr>
      <w:r>
        <w:t xml:space="preserve">Решение развернуто и настроено в </w:t>
      </w:r>
      <w:r w:rsidR="00861B81">
        <w:t xml:space="preserve">отказоустойчивом </w:t>
      </w:r>
      <w:r>
        <w:t>режиме</w:t>
      </w:r>
      <w:r w:rsidR="00F0488C">
        <w:t>.</w:t>
      </w:r>
    </w:p>
    <w:p w:rsidR="00931424" w:rsidRDefault="00FE2F2A" w:rsidP="00FE2F2A">
      <w:pPr>
        <w:pStyle w:val="02"/>
      </w:pPr>
      <w:bookmarkStart w:id="182" w:name="_Toc100588825"/>
      <w:bookmarkStart w:id="183" w:name="_Ref101013967"/>
      <w:bookmarkStart w:id="184" w:name="_Toc141888914"/>
      <w:bookmarkEnd w:id="182"/>
      <w:r>
        <w:t>Функциональные т</w:t>
      </w:r>
      <w:r w:rsidR="00931424">
        <w:t xml:space="preserve">ребования </w:t>
      </w:r>
      <w:bookmarkEnd w:id="183"/>
      <w:r>
        <w:t>к Решению</w:t>
      </w:r>
      <w:bookmarkEnd w:id="184"/>
    </w:p>
    <w:p w:rsidR="00931424" w:rsidRDefault="00443FA2" w:rsidP="00B841EE">
      <w:pPr>
        <w:pStyle w:val="0a"/>
      </w:pPr>
      <w:r>
        <w:t xml:space="preserve">Решение </w:t>
      </w:r>
      <w:r w:rsidR="007669C7">
        <w:t>должн</w:t>
      </w:r>
      <w:r>
        <w:t>о</w:t>
      </w:r>
      <w:r w:rsidR="0017597F">
        <w:t xml:space="preserve"> </w:t>
      </w:r>
      <w:r w:rsidR="00931424">
        <w:t>выполнять</w:t>
      </w:r>
      <w:r w:rsidR="00FE2F2A">
        <w:t xml:space="preserve"> следующие</w:t>
      </w:r>
      <w:r w:rsidR="00931424">
        <w:t xml:space="preserve"> функции</w:t>
      </w:r>
      <w:r w:rsidR="0017597F">
        <w:t>:</w:t>
      </w:r>
    </w:p>
    <w:p w:rsidR="00B16894" w:rsidRDefault="00B16894" w:rsidP="001156DA">
      <w:pPr>
        <w:pStyle w:val="0a"/>
        <w:numPr>
          <w:ilvl w:val="0"/>
          <w:numId w:val="68"/>
        </w:numPr>
      </w:pPr>
      <w:r>
        <w:t>обработка информации с представлением данных в табличном виде, в виде графиков и интерактивных визуализаций;</w:t>
      </w:r>
    </w:p>
    <w:p w:rsidR="00B16894" w:rsidRDefault="00B16894" w:rsidP="001156DA">
      <w:pPr>
        <w:pStyle w:val="0a"/>
        <w:numPr>
          <w:ilvl w:val="0"/>
          <w:numId w:val="68"/>
        </w:numPr>
      </w:pPr>
      <w:r>
        <w:t>прямое подключение к источникам данных;</w:t>
      </w:r>
    </w:p>
    <w:p w:rsidR="00B16894" w:rsidRDefault="00B16894" w:rsidP="001156DA">
      <w:pPr>
        <w:pStyle w:val="0a"/>
        <w:numPr>
          <w:ilvl w:val="0"/>
          <w:numId w:val="68"/>
        </w:numPr>
      </w:pPr>
      <w:r>
        <w:t>объединение данных из нескольких источников;</w:t>
      </w:r>
    </w:p>
    <w:p w:rsidR="00B16894" w:rsidRDefault="00B16894" w:rsidP="001156DA">
      <w:pPr>
        <w:pStyle w:val="0a"/>
        <w:numPr>
          <w:ilvl w:val="0"/>
          <w:numId w:val="68"/>
        </w:numPr>
      </w:pPr>
      <w:r>
        <w:t xml:space="preserve">конструирование визуализаций и аналитических панелей с помощью </w:t>
      </w:r>
      <w:proofErr w:type="spellStart"/>
      <w:r>
        <w:t>drag&amp;drop</w:t>
      </w:r>
      <w:proofErr w:type="spellEnd"/>
      <w:r>
        <w:t>;</w:t>
      </w:r>
    </w:p>
    <w:p w:rsidR="00B16894" w:rsidRDefault="00B16894" w:rsidP="001156DA">
      <w:pPr>
        <w:pStyle w:val="0a"/>
        <w:numPr>
          <w:ilvl w:val="0"/>
          <w:numId w:val="68"/>
        </w:numPr>
      </w:pPr>
      <w:r>
        <w:t>предоставление широких возможностей реализации статистических и математических методов обработки данных;</w:t>
      </w:r>
    </w:p>
    <w:p w:rsidR="00B16894" w:rsidRDefault="00B16894" w:rsidP="001156DA">
      <w:pPr>
        <w:pStyle w:val="0a"/>
        <w:numPr>
          <w:ilvl w:val="0"/>
          <w:numId w:val="68"/>
        </w:numPr>
      </w:pPr>
      <w:r>
        <w:t>параметризация визуализаций и аналитических панелей;</w:t>
      </w:r>
    </w:p>
    <w:p w:rsidR="00B16894" w:rsidRDefault="00B16894" w:rsidP="001156DA">
      <w:pPr>
        <w:pStyle w:val="0a"/>
        <w:numPr>
          <w:ilvl w:val="0"/>
          <w:numId w:val="68"/>
        </w:numPr>
      </w:pPr>
      <w:r>
        <w:t>переход в связанную аналитическую панель;</w:t>
      </w:r>
    </w:p>
    <w:p w:rsidR="00B16894" w:rsidRDefault="00B16894" w:rsidP="001156DA">
      <w:pPr>
        <w:pStyle w:val="0a"/>
        <w:numPr>
          <w:ilvl w:val="0"/>
          <w:numId w:val="68"/>
        </w:numPr>
      </w:pPr>
      <w:r>
        <w:t>управление настройками отображения: переключение между способами представления данных, сворачивание и разворачивание на весь экран;</w:t>
      </w:r>
    </w:p>
    <w:p w:rsidR="00B16894" w:rsidRDefault="00B16894" w:rsidP="001156DA">
      <w:pPr>
        <w:pStyle w:val="0a"/>
        <w:numPr>
          <w:ilvl w:val="0"/>
          <w:numId w:val="68"/>
        </w:numPr>
      </w:pPr>
      <w:r>
        <w:t>возможность задания пользовательских вычислений;</w:t>
      </w:r>
    </w:p>
    <w:p w:rsidR="00027E8B" w:rsidRDefault="00B16894" w:rsidP="001156DA">
      <w:pPr>
        <w:pStyle w:val="0a"/>
        <w:numPr>
          <w:ilvl w:val="0"/>
          <w:numId w:val="68"/>
        </w:numPr>
      </w:pPr>
      <w:r>
        <w:t xml:space="preserve">экспорт во внешние </w:t>
      </w:r>
      <w:r w:rsidR="003A4731">
        <w:t>форматы (</w:t>
      </w:r>
      <w:r w:rsidR="003A4731">
        <w:rPr>
          <w:lang w:val="en-US"/>
        </w:rPr>
        <w:t>html</w:t>
      </w:r>
      <w:r>
        <w:t>, xls</w:t>
      </w:r>
      <w:r w:rsidR="003A4731" w:rsidRPr="008428F6">
        <w:t>(</w:t>
      </w:r>
      <w:r w:rsidR="003A4731">
        <w:rPr>
          <w:lang w:val="en-US"/>
        </w:rPr>
        <w:t>x</w:t>
      </w:r>
      <w:r w:rsidR="003A4731" w:rsidRPr="008428F6">
        <w:t>)</w:t>
      </w:r>
      <w:r>
        <w:t xml:space="preserve">,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csv</w:t>
      </w:r>
      <w:proofErr w:type="spellEnd"/>
      <w:r w:rsidR="00084700">
        <w:t>)</w:t>
      </w:r>
      <w:r w:rsidR="00084700" w:rsidRPr="00084700">
        <w:t>;</w:t>
      </w:r>
    </w:p>
    <w:p w:rsidR="00084700" w:rsidRDefault="00D8669C" w:rsidP="001156DA">
      <w:pPr>
        <w:pStyle w:val="0a"/>
        <w:numPr>
          <w:ilvl w:val="0"/>
          <w:numId w:val="68"/>
        </w:numPr>
      </w:pPr>
      <w:r>
        <w:t xml:space="preserve">поддержка </w:t>
      </w:r>
      <w:r w:rsidR="00084700">
        <w:rPr>
          <w:lang w:val="en-US"/>
        </w:rPr>
        <w:t>REST API;</w:t>
      </w:r>
    </w:p>
    <w:p w:rsidR="00D55BF6" w:rsidRPr="00E51430" w:rsidRDefault="00D8669C" w:rsidP="001156DA">
      <w:pPr>
        <w:pStyle w:val="0a"/>
        <w:numPr>
          <w:ilvl w:val="0"/>
          <w:numId w:val="68"/>
        </w:numPr>
      </w:pPr>
      <w:r>
        <w:lastRenderedPageBreak/>
        <w:t xml:space="preserve">возможность </w:t>
      </w:r>
      <w:r w:rsidR="00D55BF6">
        <w:t>работы в режиме «</w:t>
      </w:r>
      <w:r w:rsidR="00D55BF6">
        <w:rPr>
          <w:lang w:val="en-US"/>
        </w:rPr>
        <w:t>self</w:t>
      </w:r>
      <w:r w:rsidR="00D55BF6" w:rsidRPr="00D55BF6">
        <w:t>-</w:t>
      </w:r>
      <w:r w:rsidR="00D55BF6">
        <w:rPr>
          <w:lang w:val="en-US"/>
        </w:rPr>
        <w:t>service</w:t>
      </w:r>
      <w:r w:rsidR="00D55BF6">
        <w:t>»</w:t>
      </w:r>
      <w:r w:rsidR="003052C9">
        <w:rPr>
          <w:rStyle w:val="afc"/>
        </w:rPr>
        <w:footnoteReference w:customMarkFollows="1" w:id="7"/>
        <w:t>1)</w:t>
      </w:r>
      <w:r w:rsidR="00084700" w:rsidRPr="00084700">
        <w:t>.</w:t>
      </w:r>
    </w:p>
    <w:p w:rsidR="005643CE" w:rsidRPr="00F35029" w:rsidRDefault="005643CE" w:rsidP="00D41D8C">
      <w:pPr>
        <w:pStyle w:val="01"/>
      </w:pPr>
      <w:bookmarkStart w:id="185" w:name="_Ref101195695"/>
      <w:bookmarkStart w:id="186" w:name="_Toc141888915"/>
      <w:r w:rsidRPr="00F35029">
        <w:lastRenderedPageBreak/>
        <w:t>Состав и содержание работ</w:t>
      </w:r>
      <w:bookmarkEnd w:id="141"/>
      <w:bookmarkEnd w:id="142"/>
      <w:bookmarkEnd w:id="143"/>
      <w:bookmarkEnd w:id="144"/>
      <w:bookmarkEnd w:id="185"/>
      <w:bookmarkEnd w:id="186"/>
    </w:p>
    <w:p w:rsidR="005643CE" w:rsidRDefault="005643CE" w:rsidP="005643CE">
      <w:pPr>
        <w:pStyle w:val="0a"/>
      </w:pPr>
      <w:r w:rsidRPr="00823F85">
        <w:t>С</w:t>
      </w:r>
      <w:r w:rsidR="0021560B">
        <w:t>остав и с</w:t>
      </w:r>
      <w:r w:rsidRPr="00823F85">
        <w:t>одержание работ</w:t>
      </w:r>
      <w:r>
        <w:t xml:space="preserve"> </w:t>
      </w:r>
      <w:proofErr w:type="gramStart"/>
      <w:r>
        <w:t>приведены</w:t>
      </w:r>
      <w:proofErr w:type="gramEnd"/>
      <w:r>
        <w:t xml:space="preserve"> в</w:t>
      </w:r>
      <w:r w:rsidR="003052C9">
        <w:t xml:space="preserve"> </w:t>
      </w:r>
      <w:r w:rsidR="00997220">
        <w:fldChar w:fldCharType="begin"/>
      </w:r>
      <w:r w:rsidR="003052C9">
        <w:instrText xml:space="preserve"> REF _Ref101015633 \h </w:instrText>
      </w:r>
      <w:r w:rsidR="00997220">
        <w:fldChar w:fldCharType="separate"/>
      </w:r>
      <w:r w:rsidR="00F84AB6">
        <w:t xml:space="preserve">Таблица </w:t>
      </w:r>
      <w:r w:rsidR="00F84AB6">
        <w:rPr>
          <w:noProof/>
        </w:rPr>
        <w:t>4</w:t>
      </w:r>
      <w:r w:rsidR="00997220">
        <w:fldChar w:fldCharType="end"/>
      </w:r>
      <w:r>
        <w:t>.</w:t>
      </w:r>
      <w:r w:rsidR="00803E0A">
        <w:t xml:space="preserve"> </w:t>
      </w:r>
    </w:p>
    <w:p w:rsidR="003052C9" w:rsidRDefault="003052C9" w:rsidP="00CF76F2">
      <w:pPr>
        <w:pStyle w:val="1f4"/>
      </w:pPr>
      <w:bookmarkStart w:id="187" w:name="_Ref101015633"/>
      <w:r>
        <w:t xml:space="preserve">Таблица </w:t>
      </w:r>
      <w:r w:rsidR="00997220">
        <w:rPr>
          <w:noProof/>
        </w:rPr>
        <w:fldChar w:fldCharType="begin"/>
      </w:r>
      <w:r w:rsidR="00107BED">
        <w:rPr>
          <w:noProof/>
        </w:rPr>
        <w:instrText xml:space="preserve"> SEQ Таблица \* ARABIC </w:instrText>
      </w:r>
      <w:r w:rsidR="00997220">
        <w:rPr>
          <w:noProof/>
        </w:rPr>
        <w:fldChar w:fldCharType="separate"/>
      </w:r>
      <w:r w:rsidR="00F84AB6">
        <w:rPr>
          <w:noProof/>
        </w:rPr>
        <w:t>4</w:t>
      </w:r>
      <w:r w:rsidR="00997220">
        <w:rPr>
          <w:noProof/>
        </w:rPr>
        <w:fldChar w:fldCharType="end"/>
      </w:r>
      <w:bookmarkEnd w:id="187"/>
      <w:r>
        <w:t xml:space="preserve"> – Состав и содержание работ</w:t>
      </w:r>
    </w:p>
    <w:tbl>
      <w:tblPr>
        <w:tblW w:w="9346" w:type="dxa"/>
        <w:tblLayout w:type="fixed"/>
        <w:tblCellMar>
          <w:left w:w="0" w:type="dxa"/>
          <w:right w:w="0" w:type="dxa"/>
        </w:tblCellMar>
        <w:tblLook w:val="04A0"/>
      </w:tblPr>
      <w:tblGrid>
        <w:gridCol w:w="3818"/>
        <w:gridCol w:w="283"/>
        <w:gridCol w:w="5245"/>
      </w:tblGrid>
      <w:tr w:rsidR="00994EA8" w:rsidRPr="00A82FE5" w:rsidTr="0024049B">
        <w:trPr>
          <w:trHeight w:val="549"/>
        </w:trPr>
        <w:tc>
          <w:tcPr>
            <w:tcW w:w="3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011A40" w:rsidRDefault="00994EA8" w:rsidP="00B27AB6">
            <w:pPr>
              <w:rPr>
                <w:b/>
                <w:color w:val="000000"/>
              </w:rPr>
            </w:pPr>
            <w:r w:rsidRPr="00011A40">
              <w:rPr>
                <w:b/>
                <w:color w:val="000000"/>
              </w:rPr>
              <w:t>Наименование этапа работ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011A40" w:rsidRDefault="00994EA8" w:rsidP="00B27AB6">
            <w:pPr>
              <w:rPr>
                <w:b/>
                <w:color w:val="000000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011A40" w:rsidRDefault="00994EA8" w:rsidP="00B27AB6">
            <w:pPr>
              <w:rPr>
                <w:b/>
              </w:rPr>
            </w:pPr>
            <w:r w:rsidRPr="00011A40">
              <w:rPr>
                <w:b/>
              </w:rPr>
              <w:t>Результат завершения работ (этапа)</w:t>
            </w:r>
          </w:p>
        </w:tc>
      </w:tr>
      <w:tr w:rsidR="00321EC0" w:rsidRPr="00A82FE5" w:rsidTr="00B27AB6">
        <w:trPr>
          <w:trHeight w:val="310"/>
        </w:trPr>
        <w:tc>
          <w:tcPr>
            <w:tcW w:w="934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EC0" w:rsidRPr="00FB08E1" w:rsidRDefault="00321EC0" w:rsidP="00D50F66">
            <w:pPr>
              <w:jc w:val="both"/>
              <w:rPr>
                <w:b/>
                <w:bCs/>
                <w:color w:val="000000"/>
              </w:rPr>
            </w:pPr>
            <w:r w:rsidRPr="00A82FE5">
              <w:rPr>
                <w:b/>
                <w:bCs/>
                <w:color w:val="000000"/>
              </w:rPr>
              <w:t xml:space="preserve">Этап 1. </w:t>
            </w:r>
            <w:r w:rsidR="00FB08E1">
              <w:rPr>
                <w:b/>
                <w:bCs/>
                <w:color w:val="000000"/>
              </w:rPr>
              <w:t xml:space="preserve">Внедрение </w:t>
            </w:r>
            <w:r w:rsidR="00AC659C">
              <w:rPr>
                <w:b/>
                <w:bCs/>
                <w:color w:val="000000"/>
              </w:rPr>
              <w:t>Р</w:t>
            </w:r>
            <w:r w:rsidR="00FB08E1">
              <w:rPr>
                <w:b/>
                <w:bCs/>
                <w:color w:val="000000"/>
              </w:rPr>
              <w:t>ешения</w:t>
            </w:r>
          </w:p>
          <w:p w:rsidR="00321EC0" w:rsidRPr="00A82FE5" w:rsidRDefault="00321EC0" w:rsidP="00D50F66">
            <w:pPr>
              <w:jc w:val="both"/>
              <w:rPr>
                <w:b/>
                <w:bCs/>
                <w:color w:val="000000"/>
              </w:rPr>
            </w:pPr>
            <w:r w:rsidRPr="00A82FE5">
              <w:rPr>
                <w:b/>
                <w:bCs/>
                <w:color w:val="000000"/>
              </w:rPr>
              <w:t> </w:t>
            </w:r>
          </w:p>
        </w:tc>
      </w:tr>
      <w:tr w:rsidR="00994EA8" w:rsidRPr="00A82FE5" w:rsidTr="00B27AB6">
        <w:trPr>
          <w:trHeight w:val="549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4EA8" w:rsidRPr="00967BFF" w:rsidRDefault="00994EA8" w:rsidP="00D50F66">
            <w:pPr>
              <w:pStyle w:val="affe"/>
              <w:numPr>
                <w:ilvl w:val="1"/>
                <w:numId w:val="66"/>
              </w:numPr>
              <w:rPr>
                <w:color w:val="000000"/>
              </w:rPr>
            </w:pPr>
            <w:r w:rsidRPr="00A82FE5">
              <w:rPr>
                <w:color w:val="000000"/>
              </w:rPr>
              <w:t xml:space="preserve"> </w:t>
            </w:r>
            <w:r w:rsidRPr="00967BFF">
              <w:rPr>
                <w:color w:val="000000"/>
              </w:rPr>
              <w:t xml:space="preserve">Разработка </w:t>
            </w:r>
            <w:r w:rsidRPr="00A82FE5">
              <w:rPr>
                <w:color w:val="000000"/>
              </w:rPr>
              <w:t>ТЗ</w:t>
            </w:r>
            <w:r w:rsidR="00195026">
              <w:rPr>
                <w:color w:val="000000"/>
              </w:rPr>
              <w:t>Р</w:t>
            </w:r>
            <w:r w:rsidR="003343B5">
              <w:rPr>
                <w:color w:val="000000"/>
              </w:rPr>
              <w:t>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A82FE5" w:rsidRDefault="00994EA8" w:rsidP="00D50F66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4EA8" w:rsidRPr="00967BFF" w:rsidRDefault="00994EA8" w:rsidP="00D50F66">
            <w:pPr>
              <w:jc w:val="both"/>
              <w:rPr>
                <w:color w:val="000000"/>
                <w:lang w:val="en-US"/>
              </w:rPr>
            </w:pPr>
            <w:r w:rsidRPr="00A82FE5">
              <w:rPr>
                <w:color w:val="000000"/>
              </w:rPr>
              <w:t>ТЗ</w:t>
            </w:r>
            <w:r w:rsidR="00195026">
              <w:rPr>
                <w:color w:val="000000"/>
              </w:rPr>
              <w:t>Р</w:t>
            </w:r>
            <w:r w:rsidR="00D7565C">
              <w:rPr>
                <w:color w:val="000000"/>
              </w:rPr>
              <w:t xml:space="preserve"> </w:t>
            </w:r>
            <w:r w:rsidR="00D7565C" w:rsidRPr="00833E2D">
              <w:rPr>
                <w:color w:val="000000"/>
              </w:rPr>
              <w:t>разработаны</w:t>
            </w:r>
            <w:r w:rsidRPr="00833E2D">
              <w:rPr>
                <w:color w:val="000000"/>
                <w:lang w:val="en-US"/>
              </w:rPr>
              <w:t>.</w:t>
            </w:r>
          </w:p>
        </w:tc>
      </w:tr>
      <w:tr w:rsidR="00994EA8" w:rsidRPr="00A82FE5" w:rsidTr="00B27AB6">
        <w:trPr>
          <w:trHeight w:val="549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4EA8" w:rsidRPr="00967BFF" w:rsidRDefault="00994EA8" w:rsidP="00D50F66">
            <w:pPr>
              <w:pStyle w:val="affe"/>
              <w:numPr>
                <w:ilvl w:val="1"/>
                <w:numId w:val="66"/>
              </w:numPr>
              <w:rPr>
                <w:color w:val="000000"/>
              </w:rPr>
            </w:pPr>
            <w:r w:rsidRPr="00A82FE5">
              <w:rPr>
                <w:color w:val="000000"/>
              </w:rPr>
              <w:t xml:space="preserve"> </w:t>
            </w:r>
            <w:r w:rsidRPr="00967BFF">
              <w:rPr>
                <w:color w:val="000000"/>
              </w:rPr>
              <w:t>Согласование и утверждение ТЗ</w:t>
            </w:r>
            <w:r w:rsidR="00195026">
              <w:rPr>
                <w:color w:val="000000"/>
              </w:rPr>
              <w:t>Р</w:t>
            </w:r>
            <w:r>
              <w:rPr>
                <w:color w:val="000000"/>
              </w:rPr>
              <w:t>.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A82FE5" w:rsidRDefault="00994EA8" w:rsidP="00D50F66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4EA8" w:rsidRPr="00A82FE5" w:rsidRDefault="00994EA8" w:rsidP="00D50F66">
            <w:pPr>
              <w:jc w:val="both"/>
              <w:rPr>
                <w:color w:val="000000"/>
              </w:rPr>
            </w:pPr>
            <w:r w:rsidRPr="00A82FE5">
              <w:rPr>
                <w:color w:val="000000"/>
              </w:rPr>
              <w:t>ТЗ</w:t>
            </w:r>
            <w:r w:rsidR="00195026">
              <w:rPr>
                <w:color w:val="000000"/>
              </w:rPr>
              <w:t>Р</w:t>
            </w:r>
            <w:r w:rsidRPr="00A82FE5">
              <w:rPr>
                <w:color w:val="000000"/>
              </w:rPr>
              <w:t xml:space="preserve"> утвер</w:t>
            </w:r>
            <w:r w:rsidR="00833E2D">
              <w:rPr>
                <w:color w:val="000000"/>
              </w:rPr>
              <w:t>ждены</w:t>
            </w:r>
            <w:r w:rsidRPr="00A82FE5">
              <w:rPr>
                <w:color w:val="000000"/>
                <w:lang w:val="en-US"/>
              </w:rPr>
              <w:t>.</w:t>
            </w:r>
          </w:p>
        </w:tc>
      </w:tr>
      <w:tr w:rsidR="00994EA8" w:rsidRPr="00A82FE5" w:rsidTr="00B27AB6">
        <w:trPr>
          <w:trHeight w:val="549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4EA8" w:rsidRPr="00A82FE5" w:rsidRDefault="00FB08E1" w:rsidP="00D50F66">
            <w:pPr>
              <w:jc w:val="both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 w:rsidR="00994EA8" w:rsidRPr="00A82FE5"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3</w:t>
            </w:r>
            <w:r w:rsidR="00994EA8" w:rsidRPr="00A82FE5">
              <w:rPr>
                <w:color w:val="000000"/>
              </w:rPr>
              <w:t>. Развертывание</w:t>
            </w:r>
            <w:r w:rsidR="00994EA8">
              <w:rPr>
                <w:color w:val="000000"/>
              </w:rPr>
              <w:t xml:space="preserve"> </w:t>
            </w:r>
            <w:r w:rsidR="003C61AB">
              <w:rPr>
                <w:color w:val="000000"/>
              </w:rPr>
              <w:t xml:space="preserve">Решения </w:t>
            </w:r>
            <w:r w:rsidR="00994EA8" w:rsidRPr="00A82FE5">
              <w:rPr>
                <w:color w:val="000000"/>
              </w:rPr>
              <w:t>в ЗР</w:t>
            </w:r>
            <w:r w:rsidR="00994EA8">
              <w:rPr>
                <w:color w:val="000000"/>
              </w:rPr>
              <w:t>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A82FE5" w:rsidRDefault="00994EA8" w:rsidP="00D50F66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4EA8" w:rsidRPr="00A82FE5" w:rsidRDefault="00833E2D" w:rsidP="00D50F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Доработана П</w:t>
            </w:r>
            <w:r w:rsidR="00994EA8" w:rsidRPr="00A82FE5">
              <w:rPr>
                <w:color w:val="000000"/>
              </w:rPr>
              <w:t xml:space="preserve">латформа ЕХД, </w:t>
            </w:r>
            <w:r w:rsidR="00BA1E2B">
              <w:rPr>
                <w:color w:val="000000"/>
              </w:rPr>
              <w:t xml:space="preserve">Решение </w:t>
            </w:r>
            <w:r w:rsidR="00994EA8" w:rsidRPr="00A82FE5">
              <w:rPr>
                <w:color w:val="000000"/>
              </w:rPr>
              <w:t>развернут</w:t>
            </w:r>
            <w:r w:rsidR="00FD008F">
              <w:rPr>
                <w:color w:val="000000"/>
              </w:rPr>
              <w:t>о</w:t>
            </w:r>
            <w:r w:rsidR="00994EA8">
              <w:rPr>
                <w:color w:val="000000"/>
              </w:rPr>
              <w:t xml:space="preserve"> в ЗР.</w:t>
            </w:r>
          </w:p>
        </w:tc>
      </w:tr>
      <w:tr w:rsidR="00994EA8" w:rsidRPr="00A82FE5" w:rsidTr="00B27AB6">
        <w:trPr>
          <w:trHeight w:val="549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4EA8" w:rsidRPr="00A82FE5" w:rsidRDefault="00FB08E1" w:rsidP="00D50F66">
            <w:pPr>
              <w:jc w:val="both"/>
              <w:rPr>
                <w:color w:val="000000"/>
              </w:rPr>
            </w:pPr>
            <w:r w:rsidRPr="00107259">
              <w:rPr>
                <w:color w:val="000000"/>
              </w:rPr>
              <w:t>1</w:t>
            </w:r>
            <w:r w:rsidR="00994EA8" w:rsidRPr="00A82FE5">
              <w:rPr>
                <w:color w:val="000000"/>
              </w:rPr>
              <w:t>.</w:t>
            </w:r>
            <w:r w:rsidRPr="00107259">
              <w:rPr>
                <w:color w:val="000000"/>
              </w:rPr>
              <w:t>4</w:t>
            </w:r>
            <w:r w:rsidR="00994EA8" w:rsidRPr="00A82FE5">
              <w:rPr>
                <w:color w:val="000000"/>
              </w:rPr>
              <w:t xml:space="preserve">. </w:t>
            </w:r>
            <w:r w:rsidR="003343B5">
              <w:rPr>
                <w:color w:val="000000"/>
              </w:rPr>
              <w:t>Доработка</w:t>
            </w:r>
            <w:r w:rsidR="00994EA8" w:rsidRPr="00A82FE5">
              <w:rPr>
                <w:color w:val="000000"/>
              </w:rPr>
              <w:t>, согласов</w:t>
            </w:r>
            <w:r w:rsidR="000325FC">
              <w:rPr>
                <w:color w:val="000000"/>
              </w:rPr>
              <w:t>ание и утверждение техно-рабочей</w:t>
            </w:r>
            <w:r w:rsidR="00994EA8" w:rsidRPr="00A82FE5">
              <w:rPr>
                <w:color w:val="000000"/>
              </w:rPr>
              <w:t xml:space="preserve"> документации в соответствии с </w:t>
            </w:r>
            <w:r w:rsidR="00195026">
              <w:rPr>
                <w:color w:val="000000"/>
              </w:rPr>
              <w:t>п.п.</w:t>
            </w:r>
            <w:r w:rsidR="00994EA8" w:rsidRPr="00A82FE5">
              <w:rPr>
                <w:color w:val="000000"/>
              </w:rPr>
              <w:t xml:space="preserve"> </w:t>
            </w:r>
            <w:fldSimple w:instr=" REF _Ref25156688 \r \h  \* MERGEFORMAT ">
              <w:r w:rsidR="00F84AB6">
                <w:rPr>
                  <w:color w:val="000000"/>
                </w:rPr>
                <w:t>7</w:t>
              </w:r>
            </w:fldSimple>
            <w:r w:rsidR="00994EA8" w:rsidRPr="00A82FE5">
              <w:rPr>
                <w:color w:val="000000"/>
              </w:rPr>
              <w:t>. «</w:t>
            </w:r>
            <w:fldSimple w:instr=" REF _Ref25156688 \h  \* MERGEFORMAT ">
              <w:r w:rsidR="00F84AB6" w:rsidRPr="00FC27B3">
                <w:rPr>
                  <w:color w:val="000000"/>
                </w:rPr>
                <w:t>Требования к документированию</w:t>
              </w:r>
            </w:fldSimple>
            <w:r w:rsidR="00994EA8" w:rsidRPr="00A82FE5">
              <w:rPr>
                <w:color w:val="000000"/>
              </w:rPr>
              <w:t>»</w:t>
            </w:r>
            <w:r w:rsidR="00994EA8">
              <w:rPr>
                <w:color w:val="000000"/>
              </w:rPr>
              <w:t>.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A82FE5" w:rsidRDefault="00994EA8" w:rsidP="00D50F66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4EA8" w:rsidRPr="00A82FE5" w:rsidRDefault="00994EA8" w:rsidP="00D50F66">
            <w:pPr>
              <w:jc w:val="both"/>
              <w:rPr>
                <w:color w:val="000000"/>
              </w:rPr>
            </w:pPr>
            <w:r w:rsidRPr="00A82FE5">
              <w:rPr>
                <w:color w:val="000000"/>
              </w:rPr>
              <w:t>Документация утверждена</w:t>
            </w:r>
            <w:r>
              <w:rPr>
                <w:color w:val="000000"/>
              </w:rPr>
              <w:t>.</w:t>
            </w:r>
          </w:p>
        </w:tc>
      </w:tr>
      <w:tr w:rsidR="00994EA8" w:rsidTr="00B27AB6">
        <w:trPr>
          <w:trHeight w:val="549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A82FE5" w:rsidRDefault="00FB08E1" w:rsidP="00D50F66">
            <w:pPr>
              <w:jc w:val="both"/>
              <w:rPr>
                <w:color w:val="000000"/>
              </w:rPr>
            </w:pPr>
            <w:r w:rsidRPr="00107259">
              <w:rPr>
                <w:color w:val="000000"/>
              </w:rPr>
              <w:t>1</w:t>
            </w:r>
            <w:r w:rsidR="00994EA8" w:rsidRPr="00A82FE5">
              <w:rPr>
                <w:color w:val="000000"/>
              </w:rPr>
              <w:t>.</w:t>
            </w:r>
            <w:r w:rsidRPr="00107259">
              <w:rPr>
                <w:color w:val="000000"/>
              </w:rPr>
              <w:t>5</w:t>
            </w:r>
            <w:r w:rsidR="00994EA8" w:rsidRPr="00A82FE5">
              <w:rPr>
                <w:color w:val="000000"/>
              </w:rPr>
              <w:t xml:space="preserve">. Разработка, согласование и </w:t>
            </w:r>
            <w:r w:rsidR="00E404D2" w:rsidRPr="00A82FE5">
              <w:rPr>
                <w:color w:val="000000"/>
              </w:rPr>
              <w:t xml:space="preserve">утверждение </w:t>
            </w:r>
            <w:r w:rsidR="00E404D2" w:rsidRPr="00E404D2">
              <w:rPr>
                <w:color w:val="000000"/>
              </w:rPr>
              <w:t>Программы</w:t>
            </w:r>
            <w:r w:rsidR="00E404D2">
              <w:rPr>
                <w:color w:val="000000"/>
              </w:rPr>
              <w:t xml:space="preserve"> </w:t>
            </w:r>
            <w:r w:rsidR="00FD1605">
              <w:rPr>
                <w:color w:val="000000"/>
              </w:rPr>
              <w:t>тестирования</w:t>
            </w:r>
            <w:r w:rsidR="00CF157C">
              <w:rPr>
                <w:rStyle w:val="afc"/>
                <w:color w:val="000000"/>
              </w:rPr>
              <w:footnoteReference w:id="8"/>
            </w:r>
            <w:r w:rsidR="003343B5">
              <w:rPr>
                <w:color w:val="000000"/>
              </w:rPr>
              <w:t xml:space="preserve"> и </w:t>
            </w:r>
            <w:r w:rsidR="00165948">
              <w:rPr>
                <w:color w:val="000000"/>
              </w:rPr>
              <w:t>Методики</w:t>
            </w:r>
            <w:r w:rsidR="003343B5">
              <w:rPr>
                <w:color w:val="000000"/>
              </w:rPr>
              <w:t xml:space="preserve"> </w:t>
            </w:r>
            <w:r w:rsidR="00165948">
              <w:rPr>
                <w:color w:val="000000"/>
              </w:rPr>
              <w:t>нагрузочного тестирования.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A82FE5" w:rsidRDefault="00994EA8" w:rsidP="00D50F66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4EA8" w:rsidRDefault="00994EA8" w:rsidP="00D50F66">
            <w:pPr>
              <w:jc w:val="both"/>
              <w:rPr>
                <w:color w:val="000000"/>
              </w:rPr>
            </w:pPr>
            <w:r w:rsidRPr="00A82FE5">
              <w:rPr>
                <w:color w:val="000000"/>
              </w:rPr>
              <w:t>Программ</w:t>
            </w:r>
            <w:r w:rsidR="003343B5">
              <w:rPr>
                <w:color w:val="000000"/>
              </w:rPr>
              <w:t>а</w:t>
            </w:r>
            <w:r w:rsidR="00165948">
              <w:rPr>
                <w:color w:val="000000"/>
              </w:rPr>
              <w:t xml:space="preserve"> тестирования </w:t>
            </w:r>
            <w:r w:rsidRPr="00A82FE5">
              <w:rPr>
                <w:color w:val="000000"/>
              </w:rPr>
              <w:t>утвержден</w:t>
            </w:r>
            <w:r w:rsidR="003343B5">
              <w:rPr>
                <w:color w:val="000000"/>
              </w:rPr>
              <w:t>а</w:t>
            </w:r>
            <w:r>
              <w:rPr>
                <w:color w:val="000000"/>
              </w:rPr>
              <w:t>.</w:t>
            </w:r>
          </w:p>
          <w:p w:rsidR="00165948" w:rsidRPr="00615531" w:rsidRDefault="00165948" w:rsidP="00D50F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Методика нагрузочного тестирования утверждена.</w:t>
            </w:r>
          </w:p>
        </w:tc>
      </w:tr>
      <w:tr w:rsidR="00994EA8" w:rsidTr="00F15FED">
        <w:trPr>
          <w:trHeight w:val="558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A82FE5" w:rsidRDefault="00FB08E1" w:rsidP="00D50F66">
            <w:pPr>
              <w:jc w:val="both"/>
              <w:rPr>
                <w:color w:val="000000"/>
              </w:rPr>
            </w:pPr>
            <w:r w:rsidRPr="00AD0F92">
              <w:rPr>
                <w:color w:val="000000"/>
              </w:rPr>
              <w:t>1</w:t>
            </w:r>
            <w:r w:rsidR="00994EA8" w:rsidRPr="00A82FE5">
              <w:rPr>
                <w:color w:val="000000"/>
              </w:rPr>
              <w:t>.</w:t>
            </w:r>
            <w:r w:rsidRPr="00AD0F92">
              <w:rPr>
                <w:color w:val="000000"/>
              </w:rPr>
              <w:t>6</w:t>
            </w:r>
            <w:r w:rsidR="00994EA8" w:rsidRPr="00967BFF">
              <w:rPr>
                <w:color w:val="000000"/>
              </w:rPr>
              <w:t>.</w:t>
            </w:r>
            <w:r w:rsidR="00994EA8" w:rsidRPr="00A82FE5">
              <w:rPr>
                <w:color w:val="000000"/>
              </w:rPr>
              <w:t xml:space="preserve"> Развертывание</w:t>
            </w:r>
            <w:r w:rsidR="00994EA8">
              <w:rPr>
                <w:color w:val="000000"/>
              </w:rPr>
              <w:t xml:space="preserve"> </w:t>
            </w:r>
            <w:r w:rsidR="00BA1E2B">
              <w:rPr>
                <w:color w:val="000000"/>
              </w:rPr>
              <w:t>Решения</w:t>
            </w:r>
            <w:r w:rsidR="00BA1E2B" w:rsidRPr="00A82FE5">
              <w:rPr>
                <w:color w:val="000000"/>
              </w:rPr>
              <w:t xml:space="preserve"> </w:t>
            </w:r>
            <w:r w:rsidR="00994EA8" w:rsidRPr="00A82FE5">
              <w:rPr>
                <w:color w:val="000000"/>
              </w:rPr>
              <w:t>в ЗТ</w:t>
            </w:r>
            <w:r w:rsidR="00994EA8">
              <w:rPr>
                <w:color w:val="000000"/>
              </w:rPr>
              <w:t>.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A82FE5" w:rsidRDefault="00994EA8" w:rsidP="00D50F66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8B59A3" w:rsidRDefault="00BA1E2B" w:rsidP="00D50F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Решение </w:t>
            </w:r>
            <w:r w:rsidR="00994EA8">
              <w:rPr>
                <w:color w:val="000000"/>
              </w:rPr>
              <w:t>развернут</w:t>
            </w:r>
            <w:r>
              <w:rPr>
                <w:color w:val="000000"/>
              </w:rPr>
              <w:t>о</w:t>
            </w:r>
            <w:r w:rsidR="000325FC">
              <w:rPr>
                <w:color w:val="000000"/>
              </w:rPr>
              <w:t xml:space="preserve"> и работоспособно</w:t>
            </w:r>
            <w:r w:rsidR="00994EA8">
              <w:rPr>
                <w:color w:val="000000"/>
              </w:rPr>
              <w:t xml:space="preserve"> </w:t>
            </w:r>
            <w:r w:rsidR="00994EA8" w:rsidRPr="00A82FE5">
              <w:rPr>
                <w:color w:val="000000"/>
              </w:rPr>
              <w:t>в ЗТ.</w:t>
            </w:r>
          </w:p>
        </w:tc>
      </w:tr>
      <w:tr w:rsidR="00994EA8" w:rsidTr="00B27AB6">
        <w:trPr>
          <w:trHeight w:val="94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25FC" w:rsidRPr="00615531" w:rsidRDefault="00FB08E1" w:rsidP="00D50F66">
            <w:pPr>
              <w:jc w:val="both"/>
              <w:rPr>
                <w:color w:val="000000"/>
              </w:rPr>
            </w:pPr>
            <w:r w:rsidRPr="00107259">
              <w:rPr>
                <w:color w:val="000000"/>
              </w:rPr>
              <w:t>1</w:t>
            </w:r>
            <w:r w:rsidR="00994EA8" w:rsidRPr="00615531">
              <w:rPr>
                <w:color w:val="000000"/>
              </w:rPr>
              <w:t>.</w:t>
            </w:r>
            <w:r w:rsidRPr="00107259">
              <w:rPr>
                <w:color w:val="000000"/>
              </w:rPr>
              <w:t>7</w:t>
            </w:r>
            <w:r w:rsidR="00994EA8" w:rsidRPr="00615531">
              <w:rPr>
                <w:color w:val="000000"/>
              </w:rPr>
              <w:t>. Проведение предварительных испытаний</w:t>
            </w:r>
            <w:r w:rsidR="000325FC">
              <w:rPr>
                <w:color w:val="000000"/>
              </w:rPr>
              <w:t xml:space="preserve"> и функционального тестирования</w:t>
            </w:r>
            <w:r w:rsidR="00994EA8" w:rsidRPr="00615531">
              <w:rPr>
                <w:color w:val="000000"/>
              </w:rPr>
              <w:t xml:space="preserve"> в соответствии с Программой</w:t>
            </w:r>
            <w:r w:rsidR="00165948">
              <w:rPr>
                <w:color w:val="000000"/>
              </w:rPr>
              <w:t xml:space="preserve"> тестирования</w:t>
            </w:r>
            <w:r w:rsidR="00994EA8">
              <w:rPr>
                <w:color w:val="000000"/>
              </w:rPr>
              <w:t xml:space="preserve"> в </w:t>
            </w:r>
            <w:r w:rsidR="000325FC">
              <w:rPr>
                <w:color w:val="000000"/>
              </w:rPr>
              <w:t>ЗТ.</w:t>
            </w:r>
          </w:p>
          <w:p w:rsidR="007B08B7" w:rsidRPr="00615531" w:rsidRDefault="007B08B7" w:rsidP="00D50F66">
            <w:pPr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615531" w:rsidRDefault="00994EA8" w:rsidP="00D50F66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4EA8" w:rsidRPr="00615531" w:rsidRDefault="00994EA8" w:rsidP="00D50F66">
            <w:pPr>
              <w:jc w:val="both"/>
              <w:rPr>
                <w:color w:val="000000"/>
              </w:rPr>
            </w:pPr>
            <w:r w:rsidRPr="00615531">
              <w:rPr>
                <w:color w:val="000000"/>
              </w:rPr>
              <w:t>Утв</w:t>
            </w:r>
            <w:r>
              <w:rPr>
                <w:color w:val="000000"/>
              </w:rPr>
              <w:t>ерждён протокол предварительных испытаний</w:t>
            </w:r>
            <w:r w:rsidR="000325FC">
              <w:rPr>
                <w:color w:val="000000"/>
              </w:rPr>
              <w:t xml:space="preserve"> и функционального тестирования</w:t>
            </w:r>
            <w:r>
              <w:rPr>
                <w:color w:val="000000"/>
              </w:rPr>
              <w:t>.</w:t>
            </w:r>
          </w:p>
        </w:tc>
      </w:tr>
      <w:tr w:rsidR="00994EA8" w:rsidTr="00B27AB6">
        <w:trPr>
          <w:trHeight w:val="94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8B59A3" w:rsidRDefault="00FB08E1" w:rsidP="00D50F66">
            <w:pPr>
              <w:jc w:val="both"/>
              <w:rPr>
                <w:color w:val="000000"/>
              </w:rPr>
            </w:pPr>
            <w:r w:rsidRPr="00107259">
              <w:rPr>
                <w:color w:val="000000"/>
              </w:rPr>
              <w:t>1</w:t>
            </w:r>
            <w:r w:rsidR="00994EA8">
              <w:rPr>
                <w:color w:val="000000"/>
              </w:rPr>
              <w:t>.</w:t>
            </w:r>
            <w:r w:rsidRPr="00107259">
              <w:rPr>
                <w:color w:val="000000"/>
              </w:rPr>
              <w:t>8</w:t>
            </w:r>
            <w:r w:rsidR="00994EA8">
              <w:rPr>
                <w:color w:val="000000"/>
              </w:rPr>
              <w:t>. Проведение нагрузочного тестирования в ЗТ</w:t>
            </w:r>
            <w:r w:rsidR="00EF4F31">
              <w:rPr>
                <w:color w:val="000000"/>
              </w:rPr>
              <w:t>, устранение недостатков</w:t>
            </w:r>
            <w:r w:rsidR="00994EA8">
              <w:rPr>
                <w:color w:val="000000"/>
              </w:rPr>
              <w:t>.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5F03D9" w:rsidRDefault="00994EA8" w:rsidP="00D50F66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94EA8" w:rsidRPr="005F03D9" w:rsidRDefault="00EF4F31" w:rsidP="00D50F66">
            <w:pPr>
              <w:ind w:left="143"/>
              <w:jc w:val="both"/>
            </w:pPr>
            <w:r w:rsidRPr="00A82FE5">
              <w:rPr>
                <w:color w:val="000000"/>
              </w:rPr>
              <w:t>Утверждён протокол нагрузочного тестирования</w:t>
            </w:r>
            <w:r>
              <w:rPr>
                <w:color w:val="000000"/>
              </w:rPr>
              <w:t>.</w:t>
            </w:r>
          </w:p>
        </w:tc>
      </w:tr>
      <w:tr w:rsidR="00994EA8" w:rsidRPr="000D79E4" w:rsidTr="00B27AB6">
        <w:trPr>
          <w:trHeight w:val="549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Default="00FB08E1" w:rsidP="00D50F66">
            <w:pPr>
              <w:jc w:val="both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 w:rsidR="00994EA8"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9</w:t>
            </w:r>
            <w:r w:rsidR="00994EA8">
              <w:rPr>
                <w:color w:val="000000"/>
              </w:rPr>
              <w:t xml:space="preserve">. </w:t>
            </w:r>
            <w:r w:rsidR="00165948">
              <w:rPr>
                <w:color w:val="000000"/>
              </w:rPr>
              <w:t xml:space="preserve">Проведение </w:t>
            </w:r>
            <w:r w:rsidR="00994EA8">
              <w:rPr>
                <w:color w:val="000000"/>
              </w:rPr>
              <w:t>опытн</w:t>
            </w:r>
            <w:r w:rsidR="00165948">
              <w:rPr>
                <w:color w:val="000000"/>
              </w:rPr>
              <w:t>ой</w:t>
            </w:r>
            <w:r w:rsidR="00994EA8">
              <w:rPr>
                <w:color w:val="000000"/>
              </w:rPr>
              <w:t xml:space="preserve"> эксплуатаци</w:t>
            </w:r>
            <w:r w:rsidR="00165948">
              <w:rPr>
                <w:color w:val="000000"/>
              </w:rPr>
              <w:t>и</w:t>
            </w:r>
            <w:r w:rsidR="00994EA8">
              <w:rPr>
                <w:color w:val="000000"/>
              </w:rPr>
              <w:t>.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Default="00994EA8" w:rsidP="00D50F66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EA8" w:rsidRPr="000D79E4" w:rsidRDefault="00165948" w:rsidP="00D50F66">
            <w:pPr>
              <w:ind w:left="3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Утвержден журнал </w:t>
            </w:r>
            <w:r w:rsidR="00994EA8" w:rsidRPr="000D79E4">
              <w:rPr>
                <w:color w:val="000000"/>
              </w:rPr>
              <w:t>опытной эксплуатации.</w:t>
            </w:r>
          </w:p>
        </w:tc>
      </w:tr>
      <w:tr w:rsidR="003D5F22" w:rsidRPr="000D79E4" w:rsidTr="00B27AB6">
        <w:trPr>
          <w:trHeight w:val="549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F22" w:rsidRDefault="00FB08E1" w:rsidP="00D50F66">
            <w:pPr>
              <w:jc w:val="both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 w:rsidR="003D5F22">
              <w:rPr>
                <w:color w:val="000000"/>
              </w:rPr>
              <w:t>.</w:t>
            </w:r>
            <w:r w:rsidR="00745EAA">
              <w:rPr>
                <w:color w:val="000000"/>
                <w:lang w:val="en-US"/>
              </w:rPr>
              <w:t>10</w:t>
            </w:r>
            <w:r w:rsidR="003D5F22">
              <w:rPr>
                <w:color w:val="000000"/>
              </w:rPr>
              <w:t xml:space="preserve">. </w:t>
            </w:r>
            <w:r w:rsidR="00165948">
              <w:rPr>
                <w:color w:val="000000"/>
              </w:rPr>
              <w:t>Проведение п</w:t>
            </w:r>
            <w:r w:rsidR="003D5F22" w:rsidRPr="00A82FE5">
              <w:rPr>
                <w:color w:val="000000"/>
              </w:rPr>
              <w:t>риемочны</w:t>
            </w:r>
            <w:r w:rsidR="00165948">
              <w:rPr>
                <w:color w:val="000000"/>
              </w:rPr>
              <w:t>х</w:t>
            </w:r>
            <w:r w:rsidR="003D5F22" w:rsidRPr="00A82FE5">
              <w:rPr>
                <w:color w:val="000000"/>
              </w:rPr>
              <w:t xml:space="preserve"> испытания</w:t>
            </w:r>
            <w:r w:rsidR="003D5F22">
              <w:rPr>
                <w:color w:val="000000"/>
              </w:rPr>
              <w:t>.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F22" w:rsidRDefault="003D5F22" w:rsidP="00D50F66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F22" w:rsidRDefault="00165948" w:rsidP="00D50F66">
            <w:pPr>
              <w:ind w:left="35"/>
              <w:jc w:val="both"/>
            </w:pPr>
            <w:r>
              <w:t>Утвержден п</w:t>
            </w:r>
            <w:r w:rsidR="003D5F22" w:rsidRPr="00A82FE5">
              <w:t>ротокол приемочных испытаний</w:t>
            </w:r>
            <w:r w:rsidR="003D5F22">
              <w:t>.</w:t>
            </w:r>
          </w:p>
          <w:p w:rsidR="0021647A" w:rsidRPr="000D79E4" w:rsidRDefault="0021647A" w:rsidP="00D50F66">
            <w:pPr>
              <w:jc w:val="both"/>
              <w:rPr>
                <w:color w:val="000000"/>
              </w:rPr>
            </w:pPr>
          </w:p>
        </w:tc>
      </w:tr>
      <w:tr w:rsidR="00FB08E1" w:rsidRPr="000D79E4" w:rsidTr="00B27AB6">
        <w:trPr>
          <w:trHeight w:val="549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8E1" w:rsidRDefault="00745EAA" w:rsidP="00D50F66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</w:rPr>
              <w:t>1.11</w:t>
            </w:r>
            <w:r w:rsidR="00FB08E1">
              <w:rPr>
                <w:color w:val="000000"/>
              </w:rPr>
              <w:t xml:space="preserve">. </w:t>
            </w:r>
            <w:r w:rsidR="00FB08E1" w:rsidRPr="00A82FE5">
              <w:rPr>
                <w:color w:val="000000"/>
              </w:rPr>
              <w:t xml:space="preserve">Развертывание </w:t>
            </w:r>
            <w:r w:rsidR="00BA1E2B">
              <w:rPr>
                <w:color w:val="000000"/>
              </w:rPr>
              <w:t xml:space="preserve">Решения </w:t>
            </w:r>
            <w:r w:rsidR="00FB08E1" w:rsidRPr="00A82FE5">
              <w:rPr>
                <w:color w:val="000000"/>
              </w:rPr>
              <w:t xml:space="preserve">в </w:t>
            </w:r>
            <w:r w:rsidR="00FB08E1">
              <w:rPr>
                <w:color w:val="000000"/>
              </w:rPr>
              <w:t>ЗПЭ.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8E1" w:rsidRDefault="00FB08E1" w:rsidP="00D50F66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8E1" w:rsidRDefault="00B91B46" w:rsidP="00D50F66">
            <w:pPr>
              <w:ind w:left="35"/>
              <w:jc w:val="both"/>
            </w:pPr>
            <w:r>
              <w:rPr>
                <w:color w:val="000000"/>
              </w:rPr>
              <w:t>Доработана П</w:t>
            </w:r>
            <w:r w:rsidR="00FB08E1" w:rsidRPr="00A82FE5">
              <w:rPr>
                <w:color w:val="000000"/>
              </w:rPr>
              <w:t xml:space="preserve">латформа ЕХД, </w:t>
            </w:r>
            <w:r w:rsidR="00BA1E2B">
              <w:rPr>
                <w:color w:val="000000"/>
              </w:rPr>
              <w:t xml:space="preserve">Решение </w:t>
            </w:r>
            <w:r w:rsidR="00FB08E1" w:rsidRPr="00A82FE5">
              <w:rPr>
                <w:color w:val="000000"/>
              </w:rPr>
              <w:t>развернут</w:t>
            </w:r>
            <w:r w:rsidR="00BA1E2B">
              <w:rPr>
                <w:color w:val="000000"/>
              </w:rPr>
              <w:t>о</w:t>
            </w:r>
            <w:r w:rsidR="00FB08E1">
              <w:rPr>
                <w:color w:val="000000"/>
              </w:rPr>
              <w:t xml:space="preserve"> в ЗПЭ.</w:t>
            </w:r>
          </w:p>
        </w:tc>
      </w:tr>
      <w:tr w:rsidR="00FB08E1" w:rsidRPr="000D79E4" w:rsidTr="00B27AB6">
        <w:trPr>
          <w:trHeight w:val="549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8E1" w:rsidRPr="00107259" w:rsidRDefault="00FB08E1" w:rsidP="00D50F6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</w:t>
            </w:r>
            <w:r w:rsidR="00745EAA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. </w:t>
            </w:r>
            <w:r w:rsidRPr="00A456F9">
              <w:rPr>
                <w:color w:val="000000"/>
              </w:rPr>
              <w:t>Ввод в эксплуатацию</w:t>
            </w:r>
            <w:r w:rsidR="00BF7412">
              <w:rPr>
                <w:color w:val="000000"/>
              </w:rPr>
              <w:t xml:space="preserve"> (в том числе миграция текущих наработок пользователей в целевое решение)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8E1" w:rsidRDefault="00FB08E1" w:rsidP="00D50F66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8E1" w:rsidRDefault="00FB08E1" w:rsidP="00D50F66">
            <w:pPr>
              <w:jc w:val="both"/>
            </w:pPr>
            <w:r>
              <w:t>Приказ о вводе в эксплуатацию, акт о приеме-сдаче выполненных работ (оказанных услуг).</w:t>
            </w:r>
          </w:p>
          <w:p w:rsidR="00FB08E1" w:rsidRDefault="00FB08E1" w:rsidP="00D50F66">
            <w:pPr>
              <w:ind w:left="35"/>
              <w:jc w:val="both"/>
              <w:rPr>
                <w:color w:val="000000"/>
              </w:rPr>
            </w:pPr>
            <w:r w:rsidRPr="00A82FE5">
              <w:rPr>
                <w:color w:val="000000"/>
              </w:rPr>
              <w:t>Акт о приёме-сда</w:t>
            </w:r>
            <w:r>
              <w:rPr>
                <w:color w:val="000000"/>
              </w:rPr>
              <w:t>че выполненных работ по этапу №</w:t>
            </w:r>
            <w:r w:rsidR="00FD008F">
              <w:rPr>
                <w:color w:val="000000"/>
              </w:rPr>
              <w:t>1</w:t>
            </w:r>
            <w:r w:rsidRPr="00967BFF">
              <w:rPr>
                <w:color w:val="000000"/>
              </w:rPr>
              <w:t>.</w:t>
            </w:r>
          </w:p>
          <w:p w:rsidR="00AE62A6" w:rsidRPr="00BF7412" w:rsidRDefault="00BF7412" w:rsidP="00D50F66">
            <w:pPr>
              <w:ind w:left="35"/>
              <w:jc w:val="both"/>
            </w:pPr>
            <w:r>
              <w:lastRenderedPageBreak/>
              <w:t>Наработки пользователей перенесены в целевое решение.</w:t>
            </w:r>
          </w:p>
        </w:tc>
      </w:tr>
    </w:tbl>
    <w:p w:rsidR="00D15F88" w:rsidRDefault="00D15F88" w:rsidP="00E54E8F">
      <w:pPr>
        <w:pStyle w:val="0a"/>
        <w:ind w:firstLine="0"/>
      </w:pPr>
    </w:p>
    <w:p w:rsidR="005643CE" w:rsidRDefault="00F15FED" w:rsidP="005643CE">
      <w:pPr>
        <w:pStyle w:val="0a"/>
      </w:pPr>
      <w:r>
        <w:t xml:space="preserve">Порядок, количество и очередность </w:t>
      </w:r>
      <w:r w:rsidR="00D15F88" w:rsidRPr="00967BFF">
        <w:t xml:space="preserve">этапов может быть уточнена на этапе разработки технического задания </w:t>
      </w:r>
      <w:r w:rsidR="008F5A38">
        <w:t xml:space="preserve">на развитие </w:t>
      </w:r>
      <w:r w:rsidR="00D15F88" w:rsidRPr="00967BFF">
        <w:t xml:space="preserve">по </w:t>
      </w:r>
      <w:r w:rsidR="003052C9" w:rsidRPr="00967BFF">
        <w:t>согласовани</w:t>
      </w:r>
      <w:r w:rsidR="003052C9">
        <w:t>ю</w:t>
      </w:r>
      <w:r w:rsidR="003052C9" w:rsidRPr="00967BFF">
        <w:t xml:space="preserve"> </w:t>
      </w:r>
      <w:r w:rsidR="00D15F88" w:rsidRPr="00967BFF">
        <w:t>с Заказчиком.</w:t>
      </w:r>
    </w:p>
    <w:p w:rsidR="004C1E9B" w:rsidRPr="004C1E9B" w:rsidRDefault="004C1E9B" w:rsidP="005643CE">
      <w:pPr>
        <w:pStyle w:val="0a"/>
      </w:pPr>
      <w:r>
        <w:t>Максимальный срок выполнения работ – 12 месяцев.</w:t>
      </w:r>
    </w:p>
    <w:p w:rsidR="007304B9" w:rsidRDefault="007304B9" w:rsidP="005643CE">
      <w:pPr>
        <w:pStyle w:val="0a"/>
      </w:pPr>
    </w:p>
    <w:p w:rsidR="005643CE" w:rsidRPr="00F96DFB" w:rsidRDefault="005643CE" w:rsidP="005643CE">
      <w:pPr>
        <w:pStyle w:val="01"/>
      </w:pPr>
      <w:bookmarkStart w:id="188" w:name="_Ref25156676"/>
      <w:bookmarkStart w:id="189" w:name="_Toc26174322"/>
      <w:bookmarkStart w:id="190" w:name="_Toc26198058"/>
      <w:bookmarkStart w:id="191" w:name="_Ref101013978"/>
      <w:bookmarkStart w:id="192" w:name="_Toc141888916"/>
      <w:r w:rsidRPr="00F96DFB">
        <w:lastRenderedPageBreak/>
        <w:t xml:space="preserve">Порядок контроля и приемки </w:t>
      </w:r>
      <w:bookmarkEnd w:id="188"/>
      <w:r w:rsidRPr="00F96DFB">
        <w:t xml:space="preserve">результатов выполнения работ по </w:t>
      </w:r>
      <w:bookmarkEnd w:id="189"/>
      <w:bookmarkEnd w:id="190"/>
      <w:r w:rsidR="00F54705">
        <w:t>развитию</w:t>
      </w:r>
      <w:r w:rsidR="003052C9">
        <w:t xml:space="preserve"> </w:t>
      </w:r>
      <w:r w:rsidR="002579DC">
        <w:t>Платформы ЕХД</w:t>
      </w:r>
      <w:bookmarkEnd w:id="191"/>
      <w:bookmarkEnd w:id="192"/>
    </w:p>
    <w:p w:rsidR="005643CE" w:rsidRDefault="005643CE" w:rsidP="005643CE">
      <w:pPr>
        <w:pStyle w:val="0a"/>
      </w:pPr>
      <w:r>
        <w:t xml:space="preserve">Сдача </w:t>
      </w:r>
      <w:r w:rsidR="00EF5D8B">
        <w:t xml:space="preserve">Исполнителем </w:t>
      </w:r>
      <w:r>
        <w:t>и приемка</w:t>
      </w:r>
      <w:r w:rsidR="00EF5D8B">
        <w:t xml:space="preserve"> Заказчиком</w:t>
      </w:r>
      <w:r>
        <w:t xml:space="preserve"> результатов работ должна осуществляться в соответствии с </w:t>
      </w:r>
      <w:r w:rsidR="00EF5D8B">
        <w:t>п</w:t>
      </w:r>
      <w:r>
        <w:t xml:space="preserve">ланом работ, приведенном </w:t>
      </w:r>
      <w:proofErr w:type="gramStart"/>
      <w:r>
        <w:t>в</w:t>
      </w:r>
      <w:proofErr w:type="gramEnd"/>
      <w:r w:rsidR="00720898">
        <w:t xml:space="preserve"> </w:t>
      </w:r>
      <w:r w:rsidR="00997220">
        <w:fldChar w:fldCharType="begin"/>
      </w:r>
      <w:r w:rsidR="00720898">
        <w:instrText xml:space="preserve"> REF _Ref101015633 \h </w:instrText>
      </w:r>
      <w:r w:rsidR="00997220">
        <w:fldChar w:fldCharType="separate"/>
      </w:r>
      <w:proofErr w:type="gramStart"/>
      <w:r w:rsidR="00F84AB6">
        <w:t>Таблица</w:t>
      </w:r>
      <w:proofErr w:type="gramEnd"/>
      <w:r w:rsidR="00F84AB6">
        <w:t xml:space="preserve"> </w:t>
      </w:r>
      <w:r w:rsidR="00F84AB6">
        <w:rPr>
          <w:noProof/>
        </w:rPr>
        <w:t>4</w:t>
      </w:r>
      <w:r w:rsidR="00997220">
        <w:fldChar w:fldCharType="end"/>
      </w:r>
      <w:r>
        <w:t>. Сроки начала и окончания работ будут уточнены на этапе согласования проекта договора с Исполнителем.</w:t>
      </w:r>
    </w:p>
    <w:p w:rsidR="002F2063" w:rsidRDefault="002F2063" w:rsidP="005643CE">
      <w:pPr>
        <w:pStyle w:val="02"/>
      </w:pPr>
      <w:bookmarkStart w:id="193" w:name="_Toc141888917"/>
      <w:bookmarkStart w:id="194" w:name="_Toc26174323"/>
      <w:bookmarkStart w:id="195" w:name="_Toc26198059"/>
      <w:r>
        <w:t>Внутреннее тестирование</w:t>
      </w:r>
      <w:bookmarkEnd w:id="193"/>
    </w:p>
    <w:p w:rsidR="002F2063" w:rsidRDefault="002F2063" w:rsidP="002F2063">
      <w:pPr>
        <w:pStyle w:val="0a"/>
      </w:pPr>
      <w:r>
        <w:t xml:space="preserve">Внутреннее тестирование проводится с целью контроля качества функций </w:t>
      </w:r>
      <w:r w:rsidR="00AE7E5E">
        <w:t xml:space="preserve">Решения </w:t>
      </w:r>
      <w:r>
        <w:t xml:space="preserve">в </w:t>
      </w:r>
      <w:r w:rsidRPr="00E169BE">
        <w:t>соответствии с заданием на доработку.</w:t>
      </w:r>
    </w:p>
    <w:p w:rsidR="002F2063" w:rsidRPr="009D5606" w:rsidRDefault="002F2063" w:rsidP="002F2063">
      <w:pPr>
        <w:pStyle w:val="0a"/>
      </w:pPr>
      <w:r w:rsidRPr="009D5606">
        <w:t>Внутреннее тестирование должно проводиться в Зоне разработки ЕХД на тестовых данных. По завершению внутреннего тестирования оформляется протокол внутреннего тестирования.</w:t>
      </w:r>
    </w:p>
    <w:p w:rsidR="00D40455" w:rsidRPr="009D5606" w:rsidRDefault="00D40455" w:rsidP="00D40455">
      <w:pPr>
        <w:pStyle w:val="02"/>
      </w:pPr>
      <w:bookmarkStart w:id="196" w:name="_Toc141888918"/>
      <w:bookmarkStart w:id="197" w:name="_Toc26174324"/>
      <w:bookmarkStart w:id="198" w:name="_Toc26198060"/>
      <w:bookmarkEnd w:id="194"/>
      <w:bookmarkEnd w:id="195"/>
      <w:r w:rsidRPr="009D5606">
        <w:t>Предварительные испытания</w:t>
      </w:r>
      <w:r w:rsidR="007B08B7" w:rsidRPr="009D5606">
        <w:t xml:space="preserve"> и ф</w:t>
      </w:r>
      <w:r w:rsidR="008403BA" w:rsidRPr="009D5606">
        <w:t>ункциональное тестирование</w:t>
      </w:r>
      <w:bookmarkEnd w:id="196"/>
    </w:p>
    <w:p w:rsidR="00D40455" w:rsidRDefault="00D40455" w:rsidP="00D40455">
      <w:pPr>
        <w:pStyle w:val="0a"/>
      </w:pPr>
      <w:r w:rsidRPr="009D5606">
        <w:t>Предварительные испытания (включая функциональное тестирование) проводятся с целью оценки</w:t>
      </w:r>
      <w:r w:rsidRPr="00865B9F">
        <w:t xml:space="preserve"> соответствия </w:t>
      </w:r>
      <w:r>
        <w:t xml:space="preserve">Решения </w:t>
      </w:r>
      <w:r w:rsidRPr="00865B9F">
        <w:t xml:space="preserve">требованиям </w:t>
      </w:r>
      <w:r w:rsidRPr="00E169BE">
        <w:t>ТЗР.</w:t>
      </w:r>
    </w:p>
    <w:p w:rsidR="008403BA" w:rsidRPr="00105E1D" w:rsidRDefault="00D40455" w:rsidP="0091622E">
      <w:pPr>
        <w:pStyle w:val="0a"/>
      </w:pPr>
      <w:r w:rsidRPr="00105E1D">
        <w:t xml:space="preserve">Предварительные испытания проводятся в зоне тестирования ЕХД с использованием тестовых данных в соответствии с утвержденным документом «Программа </w:t>
      </w:r>
      <w:r>
        <w:t>тестирования</w:t>
      </w:r>
      <w:r w:rsidRPr="00105E1D">
        <w:t>».</w:t>
      </w:r>
      <w:r w:rsidR="0091622E">
        <w:t xml:space="preserve"> </w:t>
      </w:r>
      <w:r w:rsidR="008403BA">
        <w:t>Функциональное тестирование для Платформы ЕХД осуществляется в рамках функционального тестирования Приложения АСО.</w:t>
      </w:r>
    </w:p>
    <w:p w:rsidR="00D40455" w:rsidRPr="00105E1D" w:rsidRDefault="00D40455" w:rsidP="00D40455">
      <w:pPr>
        <w:pStyle w:val="0a"/>
      </w:pPr>
      <w:r w:rsidRPr="00105E1D">
        <w:t>Результаты предварительных испытаний</w:t>
      </w:r>
      <w:r w:rsidR="008403BA">
        <w:t xml:space="preserve"> и функционального тестирования</w:t>
      </w:r>
      <w:r w:rsidRPr="00105E1D">
        <w:t xml:space="preserve"> оформляются протоколом</w:t>
      </w:r>
      <w:r w:rsidR="008403BA">
        <w:t xml:space="preserve"> </w:t>
      </w:r>
      <w:r w:rsidR="008403BA" w:rsidRPr="00105E1D">
        <w:t>предварительных испытаний</w:t>
      </w:r>
      <w:r w:rsidR="008403BA">
        <w:t xml:space="preserve"> и функционального тестирования</w:t>
      </w:r>
      <w:r w:rsidRPr="00105E1D">
        <w:t>.</w:t>
      </w:r>
    </w:p>
    <w:p w:rsidR="008A381E" w:rsidRDefault="008A381E" w:rsidP="008A381E">
      <w:pPr>
        <w:pStyle w:val="02"/>
      </w:pPr>
      <w:bookmarkStart w:id="199" w:name="_Toc141888919"/>
      <w:r>
        <w:t>Нагрузочное тестирование</w:t>
      </w:r>
      <w:bookmarkEnd w:id="199"/>
    </w:p>
    <w:p w:rsidR="008A381E" w:rsidRDefault="008A381E" w:rsidP="008A381E">
      <w:pPr>
        <w:pStyle w:val="0a"/>
      </w:pPr>
      <w:r>
        <w:t xml:space="preserve">Нагрузочное тестирование проводится для проверки выполнения требований к показателям назначения технологического компонента Платформы ЕХД и его готовности к приемке в опытную эксплуатацию. </w:t>
      </w:r>
    </w:p>
    <w:p w:rsidR="008A381E" w:rsidRDefault="008A381E" w:rsidP="008A381E">
      <w:pPr>
        <w:pStyle w:val="0a"/>
      </w:pPr>
      <w:r>
        <w:t>Условия, цели и порядок нагрузочного тестирования технологического компонента Платформы ЕХД определяется в документе «Методика нагрузочного тестирования».</w:t>
      </w:r>
    </w:p>
    <w:p w:rsidR="0081505C" w:rsidRPr="00436980" w:rsidRDefault="008A381E" w:rsidP="00436980">
      <w:pPr>
        <w:pStyle w:val="0a"/>
      </w:pPr>
      <w:r>
        <w:t xml:space="preserve">По результатам проведения нагрузочного тестирования оформляется Протокол о нагрузочном тестировании. Протокол должен содержать описание проведенного тестирования, результат проверки выполнения требований к показателям назначения технологического компонента Платформы ЕХД, оценку достаточности текущих </w:t>
      </w:r>
      <w:r>
        <w:lastRenderedPageBreak/>
        <w:t xml:space="preserve">вычислительных ресурсов Платформы ЕХД, выводы и рекомендации. По результатам </w:t>
      </w:r>
      <w:r w:rsidR="0081505C">
        <w:t>нагрузочного тестирования о</w:t>
      </w:r>
      <w:r>
        <w:t>тветственным за развитие Платформы ЕХД может быть инициирован процесс</w:t>
      </w:r>
      <w:r w:rsidR="00436980">
        <w:t xml:space="preserve"> масштабирования Платформы ЕХД.</w:t>
      </w:r>
    </w:p>
    <w:p w:rsidR="005643CE" w:rsidRPr="00107259" w:rsidRDefault="005643CE" w:rsidP="005643CE">
      <w:pPr>
        <w:pStyle w:val="02"/>
      </w:pPr>
      <w:bookmarkStart w:id="200" w:name="_Toc141888920"/>
      <w:r w:rsidRPr="00107259">
        <w:t>Опытная эксплуатация</w:t>
      </w:r>
      <w:bookmarkEnd w:id="197"/>
      <w:bookmarkEnd w:id="198"/>
      <w:bookmarkEnd w:id="200"/>
    </w:p>
    <w:p w:rsidR="005643CE" w:rsidRPr="00107259" w:rsidRDefault="005643CE" w:rsidP="005643CE">
      <w:pPr>
        <w:pStyle w:val="0a"/>
      </w:pPr>
      <w:r w:rsidRPr="00107259">
        <w:t xml:space="preserve">Опытная эксплуатация проводится с целью </w:t>
      </w:r>
      <w:r w:rsidR="00B94A9A" w:rsidRPr="00107259">
        <w:t xml:space="preserve">проверки функциональных и эксплуатационных характеристик, обучения эксплуатационного персонала в условиях </w:t>
      </w:r>
      <w:r w:rsidR="00A81DE0" w:rsidRPr="00107259">
        <w:t xml:space="preserve">с </w:t>
      </w:r>
      <w:r w:rsidR="00B94A9A" w:rsidRPr="00107259">
        <w:t>максимально приближенн</w:t>
      </w:r>
      <w:r w:rsidR="00A81DE0" w:rsidRPr="00107259">
        <w:t>ой</w:t>
      </w:r>
      <w:r w:rsidR="00B94A9A" w:rsidRPr="00107259">
        <w:t xml:space="preserve"> конфигураци</w:t>
      </w:r>
      <w:r w:rsidR="00A81DE0" w:rsidRPr="00107259">
        <w:t>ей</w:t>
      </w:r>
      <w:r w:rsidR="00B94A9A" w:rsidRPr="00107259">
        <w:t xml:space="preserve"> </w:t>
      </w:r>
      <w:r w:rsidR="00056881" w:rsidRPr="00107259">
        <w:t>выбранного ПО</w:t>
      </w:r>
      <w:r w:rsidR="00B94A9A" w:rsidRPr="00107259">
        <w:t xml:space="preserve"> к промышленному состоянию</w:t>
      </w:r>
      <w:r w:rsidRPr="00107259">
        <w:t>.</w:t>
      </w:r>
    </w:p>
    <w:p w:rsidR="005643CE" w:rsidRPr="00107259" w:rsidRDefault="005643CE" w:rsidP="005643CE">
      <w:pPr>
        <w:pStyle w:val="0a"/>
      </w:pPr>
      <w:r w:rsidRPr="00107259">
        <w:t xml:space="preserve">Опытная эксплуатация проводится на тестовых данных в зоне тестирования ЕХД в соответствии с Программой </w:t>
      </w:r>
      <w:r w:rsidR="00EF5D8B" w:rsidRPr="00107259">
        <w:t>тестирования</w:t>
      </w:r>
      <w:r w:rsidRPr="00107259">
        <w:t>.</w:t>
      </w:r>
    </w:p>
    <w:p w:rsidR="005643CE" w:rsidRPr="00107259" w:rsidRDefault="005643CE" w:rsidP="005643CE">
      <w:pPr>
        <w:pStyle w:val="0a"/>
      </w:pPr>
      <w:r w:rsidRPr="00107259">
        <w:t>Во время опытной эксплуатации ведется журнал опытной эксплуатации, в котором отражаются сведения о функционировании, отказах, сбоях, аварийных ситуациях и обеспечения требований к защите информации.</w:t>
      </w:r>
    </w:p>
    <w:p w:rsidR="00AF1591" w:rsidRPr="00107259" w:rsidRDefault="000245D9" w:rsidP="00657DB3">
      <w:pPr>
        <w:pStyle w:val="0a"/>
      </w:pPr>
      <w:r w:rsidRPr="00107259">
        <w:t>Р</w:t>
      </w:r>
      <w:r w:rsidR="005643CE" w:rsidRPr="00107259">
        <w:t>езультат</w:t>
      </w:r>
      <w:r w:rsidRPr="00107259">
        <w:t>ы</w:t>
      </w:r>
      <w:r w:rsidR="005643CE" w:rsidRPr="00107259">
        <w:t xml:space="preserve"> опытной эксплуатации фиксируется в журнале опытной эксплуатации</w:t>
      </w:r>
      <w:r w:rsidRPr="00107259">
        <w:t>, который согласовывается с участниками опытной эксплуатации</w:t>
      </w:r>
      <w:r w:rsidR="005643CE" w:rsidRPr="00107259">
        <w:t>.</w:t>
      </w:r>
    </w:p>
    <w:p w:rsidR="005643CE" w:rsidRPr="00107259" w:rsidRDefault="005643CE" w:rsidP="005643CE">
      <w:pPr>
        <w:pStyle w:val="02"/>
      </w:pPr>
      <w:bookmarkStart w:id="201" w:name="_Toc26174325"/>
      <w:bookmarkStart w:id="202" w:name="_Toc26198061"/>
      <w:bookmarkStart w:id="203" w:name="_Toc141888921"/>
      <w:r w:rsidRPr="00107259">
        <w:t>Приемочные испытания</w:t>
      </w:r>
      <w:bookmarkEnd w:id="201"/>
      <w:bookmarkEnd w:id="202"/>
      <w:bookmarkEnd w:id="203"/>
    </w:p>
    <w:p w:rsidR="005643CE" w:rsidRPr="00107259" w:rsidRDefault="005643CE" w:rsidP="005643CE">
      <w:pPr>
        <w:pStyle w:val="0a"/>
      </w:pPr>
      <w:r w:rsidRPr="00107259">
        <w:t xml:space="preserve">Приемочные испытания проводятся с целью </w:t>
      </w:r>
      <w:r w:rsidR="000245D9" w:rsidRPr="00107259">
        <w:t xml:space="preserve">принятия решения о готовности </w:t>
      </w:r>
      <w:r w:rsidR="00392938" w:rsidRPr="00107259">
        <w:t>доработанной Платформы ЕХД к</w:t>
      </w:r>
      <w:r w:rsidR="000245D9" w:rsidRPr="00107259">
        <w:t xml:space="preserve"> вводу в эксплуатацию</w:t>
      </w:r>
      <w:r w:rsidRPr="00107259">
        <w:t>.</w:t>
      </w:r>
    </w:p>
    <w:p w:rsidR="005643CE" w:rsidRPr="00107259" w:rsidRDefault="005643CE" w:rsidP="005643CE">
      <w:pPr>
        <w:pStyle w:val="0a"/>
      </w:pPr>
      <w:r w:rsidRPr="00107259">
        <w:t xml:space="preserve">Приемочные испытания проводятся на тестовых данных в соответствии с Программой тестирования в зоне тестирования </w:t>
      </w:r>
      <w:r w:rsidR="00056881" w:rsidRPr="00107259">
        <w:t xml:space="preserve">ЕХД </w:t>
      </w:r>
      <w:r w:rsidRPr="00107259">
        <w:t>в сроки, установленные приказом.</w:t>
      </w:r>
    </w:p>
    <w:p w:rsidR="000245D9" w:rsidRPr="00865B9F" w:rsidRDefault="000245D9" w:rsidP="00B56098">
      <w:pPr>
        <w:pStyle w:val="0a"/>
      </w:pPr>
      <w:r w:rsidRPr="00107259">
        <w:t xml:space="preserve">Результат приемочных испытаний оформляется в протоколе приемочных испытаний, который </w:t>
      </w:r>
      <w:r w:rsidR="00EF5D8B" w:rsidRPr="00107259">
        <w:t xml:space="preserve">согласовывается </w:t>
      </w:r>
      <w:r w:rsidRPr="00107259">
        <w:t>участниками приемочных испытаний – членами комиссии.</w:t>
      </w:r>
    </w:p>
    <w:p w:rsidR="005643CE" w:rsidRPr="007C10FD" w:rsidRDefault="005643CE" w:rsidP="005643CE">
      <w:pPr>
        <w:pStyle w:val="0a"/>
      </w:pPr>
    </w:p>
    <w:p w:rsidR="005643CE" w:rsidRDefault="005643CE" w:rsidP="005643CE">
      <w:pPr>
        <w:pStyle w:val="0a"/>
      </w:pPr>
    </w:p>
    <w:p w:rsidR="005643CE" w:rsidRPr="00666D8C" w:rsidRDefault="005643CE" w:rsidP="005643CE">
      <w:pPr>
        <w:pStyle w:val="01"/>
      </w:pPr>
      <w:bookmarkStart w:id="204" w:name="_Toc16243535"/>
      <w:bookmarkStart w:id="205" w:name="_Toc16243859"/>
      <w:bookmarkStart w:id="206" w:name="_Toc16246990"/>
      <w:bookmarkStart w:id="207" w:name="_Toc16243536"/>
      <w:bookmarkStart w:id="208" w:name="_Toc16243860"/>
      <w:bookmarkStart w:id="209" w:name="_Toc16246991"/>
      <w:bookmarkStart w:id="210" w:name="_Toc16243537"/>
      <w:bookmarkStart w:id="211" w:name="_Toc16243861"/>
      <w:bookmarkStart w:id="212" w:name="_Toc16246992"/>
      <w:bookmarkStart w:id="213" w:name="_Toc16243538"/>
      <w:bookmarkStart w:id="214" w:name="_Toc16243862"/>
      <w:bookmarkStart w:id="215" w:name="_Toc16246993"/>
      <w:bookmarkStart w:id="216" w:name="_Ref25156688"/>
      <w:bookmarkStart w:id="217" w:name="_Toc26174326"/>
      <w:bookmarkStart w:id="218" w:name="_Toc26198062"/>
      <w:bookmarkStart w:id="219" w:name="_Toc141888922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r w:rsidRPr="00666D8C">
        <w:lastRenderedPageBreak/>
        <w:t>Требования к документированию</w:t>
      </w:r>
      <w:bookmarkEnd w:id="216"/>
      <w:bookmarkEnd w:id="217"/>
      <w:bookmarkEnd w:id="218"/>
      <w:bookmarkEnd w:id="219"/>
    </w:p>
    <w:p w:rsidR="007B5496" w:rsidRDefault="005643CE" w:rsidP="004E4478">
      <w:pPr>
        <w:pStyle w:val="012"/>
        <w:numPr>
          <w:ilvl w:val="0"/>
          <w:numId w:val="0"/>
        </w:numPr>
        <w:ind w:firstLine="720"/>
      </w:pPr>
      <w:r>
        <w:t>В процессе</w:t>
      </w:r>
      <w:r w:rsidRPr="00AE33F9">
        <w:t xml:space="preserve"> </w:t>
      </w:r>
      <w:r w:rsidR="00056881">
        <w:t>работ по развитию Платформы ЕХД</w:t>
      </w:r>
      <w:r w:rsidRPr="00AE33F9">
        <w:t xml:space="preserve"> должн</w:t>
      </w:r>
      <w:r w:rsidR="00004BF3">
        <w:t>а</w:t>
      </w:r>
      <w:r w:rsidRPr="00AE33F9">
        <w:t xml:space="preserve"> быть </w:t>
      </w:r>
      <w:r w:rsidR="00EF5D8B">
        <w:t>разработан</w:t>
      </w:r>
      <w:r w:rsidR="00004BF3">
        <w:t>а</w:t>
      </w:r>
      <w:r w:rsidR="00EF5D8B">
        <w:t>/</w:t>
      </w:r>
      <w:r w:rsidR="00CF4AC1">
        <w:t>доработан</w:t>
      </w:r>
      <w:r w:rsidR="00004BF3">
        <w:t>а</w:t>
      </w:r>
      <w:r w:rsidRPr="00AE33F9">
        <w:t xml:space="preserve">, </w:t>
      </w:r>
      <w:r w:rsidRPr="00817EAC">
        <w:t>согласован</w:t>
      </w:r>
      <w:r w:rsidR="00004BF3">
        <w:t>а</w:t>
      </w:r>
      <w:r w:rsidRPr="00817EAC">
        <w:t xml:space="preserve"> и утвержден</w:t>
      </w:r>
      <w:r w:rsidR="00004BF3">
        <w:t>а техно-рабочая документация на Платформу ЕХД и Приложение АСО</w:t>
      </w:r>
      <w:r w:rsidR="004E4478">
        <w:t>.</w:t>
      </w:r>
    </w:p>
    <w:p w:rsidR="00D8669C" w:rsidRPr="002627FB" w:rsidRDefault="00ED0FA9" w:rsidP="008C3516">
      <w:pPr>
        <w:pStyle w:val="012"/>
        <w:numPr>
          <w:ilvl w:val="0"/>
          <w:numId w:val="0"/>
        </w:numPr>
        <w:ind w:firstLine="720"/>
      </w:pPr>
      <w:r>
        <w:t>П</w:t>
      </w:r>
      <w:r w:rsidRPr="00ED0FA9">
        <w:t xml:space="preserve">еречень документов </w:t>
      </w:r>
      <w:r w:rsidR="004E4478">
        <w:t xml:space="preserve">будет </w:t>
      </w:r>
      <w:r w:rsidRPr="00ED0FA9">
        <w:t>уточнён по согласованию с Заказчиком на этапе разработки Технического задания</w:t>
      </w:r>
      <w:r w:rsidR="00CB35BF" w:rsidRPr="00CB35BF">
        <w:t xml:space="preserve"> </w:t>
      </w:r>
      <w:r w:rsidR="00CB35BF">
        <w:t>на развитие</w:t>
      </w:r>
      <w:r>
        <w:t>.</w:t>
      </w:r>
      <w:r w:rsidR="00F15FED" w:rsidDel="00F15FED">
        <w:t xml:space="preserve"> </w:t>
      </w:r>
    </w:p>
    <w:p w:rsidR="002627FB" w:rsidRPr="00767138" w:rsidRDefault="002627FB" w:rsidP="00011A40">
      <w:pPr>
        <w:pStyle w:val="012"/>
        <w:numPr>
          <w:ilvl w:val="0"/>
          <w:numId w:val="0"/>
        </w:numPr>
        <w:ind w:left="709"/>
        <w:rPr>
          <w:highlight w:val="yellow"/>
        </w:rPr>
      </w:pPr>
    </w:p>
    <w:sectPr w:rsidR="002627FB" w:rsidRPr="00767138" w:rsidSect="005F66A8">
      <w:headerReference w:type="even" r:id="rId10"/>
      <w:headerReference w:type="default" r:id="rId11"/>
      <w:footnotePr>
        <w:numRestart w:val="eachPage"/>
      </w:footnotePr>
      <w:pgSz w:w="11906" w:h="16838" w:code="9"/>
      <w:pgMar w:top="851" w:right="709" w:bottom="1418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6BA" w:rsidRDefault="008466BA" w:rsidP="005643CE">
      <w:r>
        <w:separator/>
      </w:r>
    </w:p>
  </w:endnote>
  <w:endnote w:type="continuationSeparator" w:id="0">
    <w:p w:rsidR="008466BA" w:rsidRDefault="008466BA" w:rsidP="005643CE">
      <w:r>
        <w:continuationSeparator/>
      </w:r>
    </w:p>
  </w:endnote>
  <w:endnote w:type="continuationNotice" w:id="1">
    <w:p w:rsidR="008466BA" w:rsidRDefault="008466B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6BA" w:rsidRDefault="008466BA" w:rsidP="005643CE">
      <w:r>
        <w:separator/>
      </w:r>
    </w:p>
  </w:footnote>
  <w:footnote w:type="continuationSeparator" w:id="0">
    <w:p w:rsidR="008466BA" w:rsidRDefault="008466BA" w:rsidP="005643CE">
      <w:r>
        <w:continuationSeparator/>
      </w:r>
    </w:p>
  </w:footnote>
  <w:footnote w:type="continuationNotice" w:id="1">
    <w:p w:rsidR="008466BA" w:rsidRDefault="008466BA"/>
  </w:footnote>
  <w:footnote w:id="2">
    <w:p w:rsidR="008466BA" w:rsidRDefault="008466BA">
      <w:pPr>
        <w:pStyle w:val="afa"/>
      </w:pPr>
      <w:r>
        <w:rPr>
          <w:rStyle w:val="afc"/>
        </w:rPr>
        <w:t>2)</w:t>
      </w:r>
      <w:r>
        <w:t xml:space="preserve"> На этапе проектирования проработать подходы к организации сред (окружение, «инстанс»).</w:t>
      </w:r>
    </w:p>
  </w:footnote>
  <w:footnote w:id="3">
    <w:p w:rsidR="008466BA" w:rsidRPr="002E7DAC" w:rsidRDefault="008466BA">
      <w:pPr>
        <w:pStyle w:val="afa"/>
      </w:pPr>
      <w:r>
        <w:rPr>
          <w:rStyle w:val="afc"/>
        </w:rPr>
        <w:footnoteRef/>
      </w:r>
      <w:r>
        <w:t xml:space="preserve"> Шардирование – стратегия горизонтального масштабирования кластера, при которой части одной базы данных </w:t>
      </w:r>
      <w:r>
        <w:rPr>
          <w:lang w:val="en-US"/>
        </w:rPr>
        <w:t>ClickHouse</w:t>
      </w:r>
      <w:r w:rsidRPr="00FC27B3">
        <w:t xml:space="preserve"> </w:t>
      </w:r>
      <w:r>
        <w:t>размещаются на разных шардах. Шард состоит из одного или нескольких хостов-реплик</w:t>
      </w:r>
      <w:r w:rsidRPr="00FC27B3">
        <w:t>;</w:t>
      </w:r>
    </w:p>
  </w:footnote>
  <w:footnote w:id="4">
    <w:p w:rsidR="008466BA" w:rsidRDefault="008466BA">
      <w:pPr>
        <w:pStyle w:val="afa"/>
      </w:pPr>
      <w:r>
        <w:rPr>
          <w:rStyle w:val="afc"/>
        </w:rPr>
        <w:footnoteRef/>
      </w:r>
      <w:r>
        <w:t xml:space="preserve"> Копия содержимого базы данных.</w:t>
      </w:r>
    </w:p>
  </w:footnote>
  <w:footnote w:id="5">
    <w:p w:rsidR="008466BA" w:rsidRPr="002E7DAC" w:rsidRDefault="008466BA" w:rsidP="005D11D8">
      <w:pPr>
        <w:pStyle w:val="afa"/>
      </w:pPr>
      <w:r>
        <w:rPr>
          <w:rStyle w:val="afc"/>
        </w:rPr>
        <w:footnoteRef/>
      </w:r>
      <w:r>
        <w:t xml:space="preserve"> Операция, используемая для восстановления хранилища путем удаления устаревших данных.</w:t>
      </w:r>
    </w:p>
  </w:footnote>
  <w:footnote w:id="6">
    <w:p w:rsidR="008466BA" w:rsidRDefault="008466BA">
      <w:pPr>
        <w:pStyle w:val="afa"/>
      </w:pPr>
      <w:r>
        <w:rPr>
          <w:rStyle w:val="afc"/>
        </w:rPr>
        <w:footnoteRef/>
      </w:r>
      <w:r>
        <w:t xml:space="preserve"> </w:t>
      </w:r>
      <w:r w:rsidRPr="00980AF4">
        <w:t>описание сервисов и правила подключения к ним</w:t>
      </w:r>
      <w:r>
        <w:t xml:space="preserve"> приведены в Приложении Д.</w:t>
      </w:r>
    </w:p>
  </w:footnote>
  <w:footnote w:id="7">
    <w:p w:rsidR="008466BA" w:rsidRDefault="008466BA">
      <w:pPr>
        <w:pStyle w:val="afa"/>
      </w:pPr>
      <w:r>
        <w:rPr>
          <w:rStyle w:val="afc"/>
        </w:rPr>
        <w:t>1)</w:t>
      </w:r>
      <w:r>
        <w:t xml:space="preserve"> Самостоятельная разработка, без привлечения разработчиков ДИТ.</w:t>
      </w:r>
    </w:p>
  </w:footnote>
  <w:footnote w:id="8">
    <w:p w:rsidR="008466BA" w:rsidRDefault="008466BA">
      <w:pPr>
        <w:pStyle w:val="afa"/>
      </w:pPr>
      <w:r>
        <w:rPr>
          <w:rStyle w:val="afc"/>
        </w:rPr>
        <w:footnoteRef/>
      </w:r>
      <w:r>
        <w:t xml:space="preserve"> </w:t>
      </w:r>
      <w:r w:rsidRPr="00CF157C">
        <w:t>Программа тестирования, которая включает Программу предварительных испытаний, Программу функционального тестирования, Программу опытной эксплуатации и Программу приемочных испытаний.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6BA" w:rsidRDefault="008466BA">
    <w:pPr>
      <w:pStyle w:val="aff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8466BA" w:rsidRDefault="008466BA">
    <w:pPr>
      <w:pStyle w:val="aff"/>
    </w:pPr>
  </w:p>
  <w:p w:rsidR="008466BA" w:rsidRDefault="008466B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4750116"/>
      <w:docPartObj>
        <w:docPartGallery w:val="Page Numbers (Top of Page)"/>
        <w:docPartUnique/>
      </w:docPartObj>
    </w:sdtPr>
    <w:sdtContent>
      <w:p w:rsidR="008466BA" w:rsidRDefault="008466BA">
        <w:pPr>
          <w:pStyle w:val="aff"/>
          <w:jc w:val="center"/>
        </w:pPr>
        <w:fldSimple w:instr="PAGE   \* MERGEFORMAT">
          <w:r w:rsidR="00AE786C">
            <w:rPr>
              <w:noProof/>
            </w:rPr>
            <w:t>16</w:t>
          </w:r>
        </w:fldSimple>
      </w:p>
    </w:sdtContent>
  </w:sdt>
  <w:p w:rsidR="008466BA" w:rsidRDefault="008466BA">
    <w:pPr>
      <w:pStyle w:val="aff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FFEEF3C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color w:val="1F4E79" w:themeColor="accent5" w:themeShade="80"/>
      </w:rPr>
    </w:lvl>
  </w:abstractNum>
  <w:abstractNum w:abstractNumId="1">
    <w:nsid w:val="00CD5AAC"/>
    <w:multiLevelType w:val="multilevel"/>
    <w:tmpl w:val="ADAC476A"/>
    <w:numStyleLink w:val="06UseCase"/>
  </w:abstractNum>
  <w:abstractNum w:abstractNumId="2">
    <w:nsid w:val="015A0C78"/>
    <w:multiLevelType w:val="multilevel"/>
    <w:tmpl w:val="848EC470"/>
    <w:styleLink w:val="a0"/>
    <w:lvl w:ilvl="0">
      <w:start w:val="1"/>
      <w:numFmt w:val="russianLower"/>
      <w:pStyle w:val="ETCmarker1"/>
      <w:suff w:val="space"/>
      <w:lvlText w:val="%1)"/>
      <w:lvlJc w:val="left"/>
      <w:pPr>
        <w:ind w:left="850" w:firstLine="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267" w:firstLine="0"/>
      </w:pPr>
      <w:rPr>
        <w:rFonts w:hint="default"/>
      </w:rPr>
    </w:lvl>
    <w:lvl w:ilvl="2">
      <w:start w:val="1"/>
      <w:numFmt w:val="bullet"/>
      <w:suff w:val="space"/>
      <w:lvlText w:val="—"/>
      <w:lvlJc w:val="left"/>
      <w:pPr>
        <w:ind w:left="1699" w:firstLine="0"/>
      </w:pPr>
      <w:rPr>
        <w:rFonts w:ascii="Times New Roman" w:hAnsi="Times New Roman" w:cs="Times New Roman" w:hint="default"/>
      </w:rPr>
    </w:lvl>
    <w:lvl w:ilvl="3">
      <w:start w:val="1"/>
      <w:numFmt w:val="russianLower"/>
      <w:suff w:val="space"/>
      <w:lvlText w:val="%4)"/>
      <w:lvlJc w:val="left"/>
      <w:pPr>
        <w:ind w:left="2117" w:firstLine="0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2549" w:firstLine="0"/>
      </w:pPr>
      <w:rPr>
        <w:rFonts w:hint="default"/>
      </w:rPr>
    </w:lvl>
    <w:lvl w:ilvl="5">
      <w:start w:val="1"/>
      <w:numFmt w:val="bullet"/>
      <w:suff w:val="space"/>
      <w:lvlText w:val="—"/>
      <w:lvlJc w:val="left"/>
      <w:pPr>
        <w:ind w:left="2966" w:firstLine="0"/>
      </w:pPr>
      <w:rPr>
        <w:rFonts w:ascii="Times New Roman" w:hAnsi="Times New Roman" w:cs="Times New Roman" w:hint="default"/>
      </w:rPr>
    </w:lvl>
    <w:lvl w:ilvl="6">
      <w:start w:val="1"/>
      <w:numFmt w:val="russianLower"/>
      <w:suff w:val="space"/>
      <w:lvlText w:val="%7)"/>
      <w:lvlJc w:val="left"/>
      <w:pPr>
        <w:ind w:left="3398" w:firstLine="0"/>
      </w:pPr>
      <w:rPr>
        <w:rFonts w:hint="default"/>
      </w:rPr>
    </w:lvl>
    <w:lvl w:ilvl="7">
      <w:start w:val="1"/>
      <w:numFmt w:val="decimal"/>
      <w:suff w:val="space"/>
      <w:lvlText w:val="%8)"/>
      <w:lvlJc w:val="left"/>
      <w:pPr>
        <w:ind w:left="3816" w:firstLine="0"/>
      </w:pPr>
      <w:rPr>
        <w:rFonts w:hint="default"/>
      </w:rPr>
    </w:lvl>
    <w:lvl w:ilvl="8">
      <w:start w:val="1"/>
      <w:numFmt w:val="bullet"/>
      <w:suff w:val="space"/>
      <w:lvlText w:val="—"/>
      <w:lvlJc w:val="left"/>
      <w:pPr>
        <w:ind w:left="4248" w:firstLine="0"/>
      </w:pPr>
      <w:rPr>
        <w:rFonts w:ascii="Times New Roman" w:hAnsi="Times New Roman" w:cs="Times New Roman" w:hint="default"/>
      </w:rPr>
    </w:lvl>
  </w:abstractNum>
  <w:abstractNum w:abstractNumId="3">
    <w:nsid w:val="019D0782"/>
    <w:multiLevelType w:val="multilevel"/>
    <w:tmpl w:val="BDCA6D0C"/>
    <w:lvl w:ilvl="0">
      <w:start w:val="1"/>
      <w:numFmt w:val="upperLetter"/>
      <w:pStyle w:val="a1"/>
      <w:lvlText w:val="Приложение %1."/>
      <w:lvlJc w:val="center"/>
      <w:pPr>
        <w:tabs>
          <w:tab w:val="num" w:pos="1480"/>
        </w:tabs>
        <w:ind w:left="40" w:firstLine="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720" w:firstLine="0"/>
      </w:pPr>
      <w:rPr>
        <w:rFonts w:hint="default"/>
      </w:rPr>
    </w:lvl>
    <w:lvl w:ilvl="3">
      <w:start w:val="1"/>
      <w:numFmt w:val="decimal"/>
      <w:pStyle w:val="30"/>
      <w:lvlText w:val="%1.%2.%3.%4"/>
      <w:lvlJc w:val="left"/>
      <w:pPr>
        <w:tabs>
          <w:tab w:val="num" w:pos="1800"/>
        </w:tabs>
        <w:ind w:left="40" w:firstLine="68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800"/>
        </w:tabs>
        <w:ind w:left="40" w:firstLine="6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40" w:firstLine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40" w:firstLine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4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40" w:firstLine="680"/>
      </w:pPr>
      <w:rPr>
        <w:rFonts w:hint="default"/>
      </w:rPr>
    </w:lvl>
  </w:abstractNum>
  <w:abstractNum w:abstractNumId="4">
    <w:nsid w:val="030D42A4"/>
    <w:multiLevelType w:val="multilevel"/>
    <w:tmpl w:val="ABF2F17E"/>
    <w:numStyleLink w:val="04UseCase"/>
  </w:abstractNum>
  <w:abstractNum w:abstractNumId="5">
    <w:nsid w:val="04705A3B"/>
    <w:multiLevelType w:val="hybridMultilevel"/>
    <w:tmpl w:val="4300C9F4"/>
    <w:lvl w:ilvl="0" w:tplc="B8CA9652">
      <w:start w:val="1"/>
      <w:numFmt w:val="decimal"/>
      <w:pStyle w:val="a2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5C91AB3"/>
    <w:multiLevelType w:val="multilevel"/>
    <w:tmpl w:val="F196C2AE"/>
    <w:numStyleLink w:val="08UseCase"/>
  </w:abstractNum>
  <w:abstractNum w:abstractNumId="7">
    <w:nsid w:val="06547D05"/>
    <w:multiLevelType w:val="multilevel"/>
    <w:tmpl w:val="F196C2AE"/>
    <w:styleLink w:val="08UseCase"/>
    <w:lvl w:ilvl="0">
      <w:start w:val="1"/>
      <w:numFmt w:val="decimal"/>
      <w:pStyle w:val="08UseCase0"/>
      <w:suff w:val="space"/>
      <w:lvlText w:val="Шаг А8.%1"/>
      <w:lvlJc w:val="left"/>
      <w:pPr>
        <w:ind w:left="709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2)"/>
      <w:lvlJc w:val="left"/>
      <w:pPr>
        <w:ind w:left="1134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lvlText w:val=""/>
      <w:lvlJc w:val="left"/>
      <w:pPr>
        <w:ind w:left="1559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98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4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8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259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4109" w:firstLine="0"/>
      </w:pPr>
      <w:rPr>
        <w:rFonts w:hint="default"/>
      </w:rPr>
    </w:lvl>
  </w:abstractNum>
  <w:abstractNum w:abstractNumId="8">
    <w:nsid w:val="08C806E9"/>
    <w:multiLevelType w:val="multilevel"/>
    <w:tmpl w:val="56B28460"/>
    <w:lvl w:ilvl="0">
      <w:start w:val="1"/>
      <w:numFmt w:val="decimal"/>
      <w:pStyle w:val="01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4"/>
        <w:u w:val="none"/>
        <w:vertAlign w:val="baseline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9">
    <w:nsid w:val="0A2612D3"/>
    <w:multiLevelType w:val="multilevel"/>
    <w:tmpl w:val="39668A3C"/>
    <w:numStyleLink w:val="1"/>
  </w:abstractNum>
  <w:abstractNum w:abstractNumId="10">
    <w:nsid w:val="0A9B1EF5"/>
    <w:multiLevelType w:val="multilevel"/>
    <w:tmpl w:val="9DDA35FE"/>
    <w:lvl w:ilvl="0">
      <w:start w:val="1"/>
      <w:numFmt w:val="russianLower"/>
      <w:pStyle w:val="011"/>
      <w:suff w:val="space"/>
      <w:lvlText w:val="%1)"/>
      <w:lvlJc w:val="left"/>
      <w:pPr>
        <w:ind w:left="0" w:firstLine="113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0"/>
        <w:u w:val="none"/>
        <w:vertAlign w:val="baseline"/>
      </w:rPr>
    </w:lvl>
    <w:lvl w:ilvl="1">
      <w:start w:val="1"/>
      <w:numFmt w:val="decimal"/>
      <w:pStyle w:val="021"/>
      <w:suff w:val="space"/>
      <w:lvlText w:val="%2)"/>
      <w:lvlJc w:val="left"/>
      <w:pPr>
        <w:ind w:left="567" w:hanging="341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0"/>
        <w:u w:val="none"/>
        <w:vertAlign w:val="baseline"/>
      </w:rPr>
    </w:lvl>
    <w:lvl w:ilvl="2">
      <w:start w:val="1"/>
      <w:numFmt w:val="bullet"/>
      <w:pStyle w:val="031"/>
      <w:suff w:val="space"/>
      <w:lvlText w:val=""/>
      <w:lvlJc w:val="left"/>
      <w:pPr>
        <w:ind w:left="680" w:hanging="34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position w:val="0"/>
        <w:sz w:val="20"/>
        <w:u w:val="none"/>
        <w:vertAlign w:val="baseline"/>
      </w:rPr>
    </w:lvl>
    <w:lvl w:ilvl="3">
      <w:start w:val="1"/>
      <w:numFmt w:val="none"/>
      <w:lvlText w:val=""/>
      <w:lvlJc w:val="left"/>
      <w:pPr>
        <w:tabs>
          <w:tab w:val="num" w:pos="1048"/>
        </w:tabs>
        <w:ind w:left="793" w:hanging="34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"/>
      <w:lvlJc w:val="left"/>
      <w:pPr>
        <w:tabs>
          <w:tab w:val="num" w:pos="1161"/>
        </w:tabs>
        <w:ind w:left="906" w:hanging="34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5">
      <w:start w:val="1"/>
      <w:numFmt w:val="none"/>
      <w:lvlText w:val=""/>
      <w:lvlJc w:val="left"/>
      <w:pPr>
        <w:tabs>
          <w:tab w:val="num" w:pos="1274"/>
        </w:tabs>
        <w:ind w:left="1019" w:hanging="34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tabs>
          <w:tab w:val="num" w:pos="1387"/>
        </w:tabs>
        <w:ind w:left="1132" w:hanging="34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500"/>
        </w:tabs>
        <w:ind w:left="1245" w:hanging="34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613"/>
        </w:tabs>
        <w:ind w:left="1358" w:hanging="341"/>
      </w:pPr>
      <w:rPr>
        <w:rFonts w:hint="default"/>
      </w:rPr>
    </w:lvl>
  </w:abstractNum>
  <w:abstractNum w:abstractNumId="11">
    <w:nsid w:val="0F51562F"/>
    <w:multiLevelType w:val="multilevel"/>
    <w:tmpl w:val="87FA2D4C"/>
    <w:styleLink w:val="0"/>
    <w:lvl w:ilvl="0">
      <w:start w:val="1"/>
      <w:numFmt w:val="russianLower"/>
      <w:lvlText w:val="%1)"/>
      <w:lvlJc w:val="left"/>
      <w:pPr>
        <w:ind w:left="70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lvlRestart w:val="0"/>
      <w:lvlText w:val="%2)"/>
      <w:lvlJc w:val="left"/>
      <w:pPr>
        <w:tabs>
          <w:tab w:val="num" w:pos="1560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bullet"/>
      <w:lvlRestart w:val="0"/>
      <w:lvlText w:val=""/>
      <w:lvlJc w:val="left"/>
      <w:pPr>
        <w:tabs>
          <w:tab w:val="num" w:pos="1984"/>
        </w:tabs>
        <w:ind w:left="1559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4"/>
        <w:u w:val="none"/>
        <w:vertAlign w:val="baseline"/>
      </w:rPr>
    </w:lvl>
    <w:lvl w:ilvl="3">
      <w:start w:val="1"/>
      <w:numFmt w:val="bullet"/>
      <w:lvlRestart w:val="0"/>
      <w:lvlText w:val=""/>
      <w:lvlJc w:val="left"/>
      <w:pPr>
        <w:tabs>
          <w:tab w:val="num" w:pos="2409"/>
        </w:tabs>
        <w:ind w:left="1984" w:firstLine="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bullet"/>
      <w:lvlRestart w:val="0"/>
      <w:lvlText w:val=""/>
      <w:lvlJc w:val="left"/>
      <w:pPr>
        <w:tabs>
          <w:tab w:val="num" w:pos="2834"/>
        </w:tabs>
        <w:ind w:left="2409" w:firstLine="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5">
      <w:start w:val="1"/>
      <w:numFmt w:val="bullet"/>
      <w:lvlRestart w:val="0"/>
      <w:lvlText w:val=""/>
      <w:lvlJc w:val="left"/>
      <w:pPr>
        <w:tabs>
          <w:tab w:val="num" w:pos="3259"/>
        </w:tabs>
        <w:ind w:left="2834" w:firstLine="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3684"/>
        </w:tabs>
        <w:ind w:left="3259" w:firstLine="0"/>
      </w:pPr>
      <w:rPr>
        <w:rFonts w:ascii="Symbol" w:hAnsi="Symbol" w:hint="default"/>
        <w:color w:val="000000" w:themeColor="text1"/>
      </w:rPr>
    </w:lvl>
    <w:lvl w:ilvl="7">
      <w:start w:val="1"/>
      <w:numFmt w:val="none"/>
      <w:lvlText w:val=""/>
      <w:lvlJc w:val="left"/>
      <w:pPr>
        <w:tabs>
          <w:tab w:val="num" w:pos="4109"/>
        </w:tabs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534"/>
        </w:tabs>
        <w:ind w:left="4109" w:firstLine="0"/>
      </w:pPr>
      <w:rPr>
        <w:rFonts w:hint="default"/>
      </w:rPr>
    </w:lvl>
  </w:abstractNum>
  <w:abstractNum w:abstractNumId="12">
    <w:nsid w:val="18D12CBA"/>
    <w:multiLevelType w:val="hybridMultilevel"/>
    <w:tmpl w:val="719A7CD8"/>
    <w:lvl w:ilvl="0" w:tplc="230AB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9A62913"/>
    <w:multiLevelType w:val="hybridMultilevel"/>
    <w:tmpl w:val="79C4C870"/>
    <w:lvl w:ilvl="0" w:tplc="9FD0789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>
    <w:nsid w:val="1EE44BE2"/>
    <w:multiLevelType w:val="multilevel"/>
    <w:tmpl w:val="C180C856"/>
    <w:styleLink w:val="01UseCase"/>
    <w:lvl w:ilvl="0">
      <w:start w:val="1"/>
      <w:numFmt w:val="decimal"/>
      <w:pStyle w:val="01UseCase0"/>
      <w:suff w:val="space"/>
      <w:lvlText w:val="Шаг А1.%1"/>
      <w:lvlJc w:val="left"/>
      <w:pPr>
        <w:ind w:left="709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2)"/>
      <w:lvlJc w:val="left"/>
      <w:pPr>
        <w:ind w:left="1134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lvlText w:val=""/>
      <w:lvlJc w:val="left"/>
      <w:pPr>
        <w:ind w:left="1559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98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4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8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259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4109" w:firstLine="0"/>
      </w:pPr>
      <w:rPr>
        <w:rFonts w:hint="default"/>
      </w:rPr>
    </w:lvl>
  </w:abstractNum>
  <w:abstractNum w:abstractNumId="15">
    <w:nsid w:val="1F610187"/>
    <w:multiLevelType w:val="multilevel"/>
    <w:tmpl w:val="60143786"/>
    <w:styleLink w:val="00"/>
    <w:lvl w:ilvl="0">
      <w:start w:val="1"/>
      <w:numFmt w:val="bullet"/>
      <w:pStyle w:val="010"/>
      <w:suff w:val="space"/>
      <w:lvlText w:val=""/>
      <w:lvlJc w:val="left"/>
      <w:pPr>
        <w:ind w:left="709" w:firstLine="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020"/>
      <w:suff w:val="space"/>
      <w:lvlText w:val=""/>
      <w:lvlJc w:val="left"/>
      <w:pPr>
        <w:ind w:left="1134" w:firstLine="0"/>
      </w:pPr>
      <w:rPr>
        <w:rFonts w:ascii="Symbol" w:hAnsi="Symbol" w:hint="default"/>
        <w:color w:val="000000" w:themeColor="text1"/>
      </w:rPr>
    </w:lvl>
    <w:lvl w:ilvl="2">
      <w:start w:val="1"/>
      <w:numFmt w:val="bullet"/>
      <w:pStyle w:val="030"/>
      <w:suff w:val="space"/>
      <w:lvlText w:val=""/>
      <w:lvlJc w:val="left"/>
      <w:pPr>
        <w:ind w:left="1559" w:firstLine="0"/>
      </w:pPr>
      <w:rPr>
        <w:rFonts w:ascii="Symbol" w:hAnsi="Symbol" w:hint="default"/>
        <w:color w:val="000000" w:themeColor="text1"/>
      </w:rPr>
    </w:lvl>
    <w:lvl w:ilvl="3">
      <w:start w:val="1"/>
      <w:numFmt w:val="none"/>
      <w:lvlText w:val=""/>
      <w:lvlJc w:val="left"/>
      <w:pPr>
        <w:ind w:left="198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4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8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259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4109" w:firstLine="0"/>
      </w:pPr>
      <w:rPr>
        <w:rFonts w:hint="default"/>
      </w:rPr>
    </w:lvl>
  </w:abstractNum>
  <w:abstractNum w:abstractNumId="16">
    <w:nsid w:val="22A24F97"/>
    <w:multiLevelType w:val="multilevel"/>
    <w:tmpl w:val="6A301B7C"/>
    <w:styleLink w:val="015"/>
    <w:lvl w:ilvl="0">
      <w:start w:val="1"/>
      <w:numFmt w:val="russianLower"/>
      <w:pStyle w:val="0115"/>
      <w:lvlText w:val="%1)"/>
      <w:lvlJc w:val="left"/>
      <w:pPr>
        <w:ind w:left="454" w:hanging="341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pStyle w:val="0215"/>
      <w:lvlText w:val="%2)"/>
      <w:lvlJc w:val="left"/>
      <w:pPr>
        <w:ind w:left="567" w:hanging="341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pStyle w:val="0315"/>
      <w:lvlText w:val=""/>
      <w:lvlJc w:val="left"/>
      <w:pPr>
        <w:ind w:left="680" w:hanging="341"/>
      </w:pPr>
      <w:rPr>
        <w:rFonts w:ascii="Symbol" w:hAnsi="Symbol" w:hint="default"/>
        <w:color w:val="000000" w:themeColor="text1"/>
      </w:rPr>
    </w:lvl>
    <w:lvl w:ilvl="3">
      <w:start w:val="1"/>
      <w:numFmt w:val="none"/>
      <w:lvlText w:val=""/>
      <w:lvlJc w:val="left"/>
      <w:pPr>
        <w:ind w:left="793" w:hanging="341"/>
      </w:pPr>
      <w:rPr>
        <w:rFonts w:hint="default"/>
      </w:rPr>
    </w:lvl>
    <w:lvl w:ilvl="4">
      <w:start w:val="1"/>
      <w:numFmt w:val="none"/>
      <w:lvlText w:val=""/>
      <w:lvlJc w:val="left"/>
      <w:pPr>
        <w:ind w:left="906" w:hanging="341"/>
      </w:pPr>
      <w:rPr>
        <w:rFonts w:hint="default"/>
      </w:rPr>
    </w:lvl>
    <w:lvl w:ilvl="5">
      <w:start w:val="1"/>
      <w:numFmt w:val="none"/>
      <w:lvlText w:val=""/>
      <w:lvlJc w:val="left"/>
      <w:pPr>
        <w:ind w:left="1019" w:hanging="341"/>
      </w:pPr>
      <w:rPr>
        <w:rFonts w:hint="default"/>
      </w:rPr>
    </w:lvl>
    <w:lvl w:ilvl="6">
      <w:start w:val="1"/>
      <w:numFmt w:val="none"/>
      <w:lvlText w:val=""/>
      <w:lvlJc w:val="left"/>
      <w:pPr>
        <w:ind w:left="1132" w:hanging="341"/>
      </w:pPr>
      <w:rPr>
        <w:rFonts w:hint="default"/>
      </w:rPr>
    </w:lvl>
    <w:lvl w:ilvl="7">
      <w:start w:val="1"/>
      <w:numFmt w:val="none"/>
      <w:lvlText w:val=""/>
      <w:lvlJc w:val="left"/>
      <w:pPr>
        <w:ind w:left="1245" w:hanging="341"/>
      </w:pPr>
      <w:rPr>
        <w:rFonts w:hint="default"/>
      </w:rPr>
    </w:lvl>
    <w:lvl w:ilvl="8">
      <w:start w:val="1"/>
      <w:numFmt w:val="none"/>
      <w:lvlText w:val=""/>
      <w:lvlJc w:val="left"/>
      <w:pPr>
        <w:ind w:left="1358" w:hanging="341"/>
      </w:pPr>
      <w:rPr>
        <w:rFonts w:hint="default"/>
      </w:rPr>
    </w:lvl>
  </w:abstractNum>
  <w:abstractNum w:abstractNumId="17">
    <w:nsid w:val="22CC3399"/>
    <w:multiLevelType w:val="multilevel"/>
    <w:tmpl w:val="39668A3C"/>
    <w:styleLink w:val="1"/>
    <w:lvl w:ilvl="0">
      <w:start w:val="1"/>
      <w:numFmt w:val="decimal"/>
      <w:pStyle w:val="11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12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13"/>
      <w:lvlText w:val="%1.%2.%3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4"/>
        <w:u w:val="none"/>
        <w:vertAlign w:val="baseline"/>
      </w:rPr>
    </w:lvl>
    <w:lvl w:ilvl="3">
      <w:start w:val="1"/>
      <w:numFmt w:val="decimal"/>
      <w:pStyle w:val="14"/>
      <w:lvlText w:val="%1.%2.%3.%4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18">
    <w:nsid w:val="22F125AC"/>
    <w:multiLevelType w:val="multilevel"/>
    <w:tmpl w:val="ABF2F17E"/>
    <w:styleLink w:val="04UseCase"/>
    <w:lvl w:ilvl="0">
      <w:start w:val="1"/>
      <w:numFmt w:val="decimal"/>
      <w:pStyle w:val="04UseCase0"/>
      <w:suff w:val="space"/>
      <w:lvlText w:val="Шаг А4.%1"/>
      <w:lvlJc w:val="left"/>
      <w:pPr>
        <w:ind w:left="709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suff w:val="space"/>
      <w:lvlText w:val="%2)"/>
      <w:lvlJc w:val="left"/>
      <w:pPr>
        <w:ind w:left="1134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lvlText w:val=""/>
      <w:lvlJc w:val="left"/>
      <w:pPr>
        <w:ind w:left="1559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98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4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8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259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4109" w:firstLine="0"/>
      </w:pPr>
      <w:rPr>
        <w:rFonts w:hint="default"/>
      </w:rPr>
    </w:lvl>
  </w:abstractNum>
  <w:abstractNum w:abstractNumId="19">
    <w:nsid w:val="240A56FA"/>
    <w:multiLevelType w:val="multilevel"/>
    <w:tmpl w:val="D29680C6"/>
    <w:styleLink w:val="07"/>
    <w:lvl w:ilvl="0">
      <w:start w:val="1"/>
      <w:numFmt w:val="russianUpper"/>
      <w:lvlText w:val="Приложение %1"/>
      <w:lvlJc w:val="left"/>
      <w:pPr>
        <w:ind w:left="397" w:hanging="397"/>
      </w:pPr>
      <w:rPr>
        <w:rFonts w:ascii="Times New Roman" w:hAnsi="Times New Roman"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ind w:left="0" w:firstLine="709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709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0" w:firstLine="709"/>
      </w:pPr>
      <w:rPr>
        <w:rFonts w:ascii="Times New Roman" w:hAnsi="Times New Roman" w:hint="default"/>
        <w:b/>
        <w:i w:val="0"/>
        <w:color w:val="auto"/>
        <w:sz w:val="24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>
    <w:nsid w:val="269A2DA2"/>
    <w:multiLevelType w:val="hybridMultilevel"/>
    <w:tmpl w:val="99AE13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27BD364B"/>
    <w:multiLevelType w:val="hybridMultilevel"/>
    <w:tmpl w:val="FF18EB52"/>
    <w:lvl w:ilvl="0" w:tplc="52D42138">
      <w:start w:val="1"/>
      <w:numFmt w:val="bullet"/>
      <w:pStyle w:val="20"/>
      <w:lvlText w:val=""/>
      <w:lvlJc w:val="left"/>
      <w:pPr>
        <w:tabs>
          <w:tab w:val="num" w:pos="1559"/>
        </w:tabs>
        <w:ind w:left="1559" w:hanging="42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8561CFD"/>
    <w:multiLevelType w:val="hybridMultilevel"/>
    <w:tmpl w:val="974EFEAC"/>
    <w:lvl w:ilvl="0" w:tplc="AB322628">
      <w:start w:val="1"/>
      <w:numFmt w:val="russianLower"/>
      <w:pStyle w:val="10"/>
      <w:lvlText w:val="%1)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2B021CAB"/>
    <w:multiLevelType w:val="hybridMultilevel"/>
    <w:tmpl w:val="256AA0BA"/>
    <w:lvl w:ilvl="0" w:tplc="C3CE5F7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C741280"/>
    <w:multiLevelType w:val="hybridMultilevel"/>
    <w:tmpl w:val="D64EF07E"/>
    <w:lvl w:ilvl="0" w:tplc="C3CE5F7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F132AA2"/>
    <w:multiLevelType w:val="multilevel"/>
    <w:tmpl w:val="37AAF024"/>
    <w:numStyleLink w:val="0UseCase"/>
  </w:abstractNum>
  <w:abstractNum w:abstractNumId="26">
    <w:nsid w:val="2F212E6D"/>
    <w:multiLevelType w:val="multilevel"/>
    <w:tmpl w:val="36129E92"/>
    <w:lvl w:ilvl="0">
      <w:start w:val="1"/>
      <w:numFmt w:val="russianLower"/>
      <w:pStyle w:val="012"/>
      <w:lvlText w:val="%1)"/>
      <w:lvlJc w:val="left"/>
      <w:pPr>
        <w:ind w:left="70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lvlRestart w:val="0"/>
      <w:pStyle w:val="022"/>
      <w:lvlText w:val="%2)"/>
      <w:lvlJc w:val="left"/>
      <w:pPr>
        <w:tabs>
          <w:tab w:val="num" w:pos="1560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bullet"/>
      <w:lvlRestart w:val="0"/>
      <w:pStyle w:val="032"/>
      <w:lvlText w:val=""/>
      <w:lvlJc w:val="left"/>
      <w:pPr>
        <w:tabs>
          <w:tab w:val="num" w:pos="1984"/>
        </w:tabs>
        <w:ind w:left="1559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4"/>
        <w:u w:val="none"/>
        <w:vertAlign w:val="baseline"/>
      </w:rPr>
    </w:lvl>
    <w:lvl w:ilvl="3">
      <w:start w:val="1"/>
      <w:numFmt w:val="bullet"/>
      <w:lvlRestart w:val="0"/>
      <w:pStyle w:val="040"/>
      <w:lvlText w:val=""/>
      <w:lvlJc w:val="left"/>
      <w:pPr>
        <w:tabs>
          <w:tab w:val="num" w:pos="2409"/>
        </w:tabs>
        <w:ind w:left="1984" w:firstLine="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bullet"/>
      <w:lvlRestart w:val="0"/>
      <w:pStyle w:val="050"/>
      <w:lvlText w:val=""/>
      <w:lvlJc w:val="left"/>
      <w:pPr>
        <w:tabs>
          <w:tab w:val="num" w:pos="2834"/>
        </w:tabs>
        <w:ind w:left="2409" w:firstLine="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5">
      <w:start w:val="1"/>
      <w:numFmt w:val="bullet"/>
      <w:lvlRestart w:val="0"/>
      <w:pStyle w:val="060"/>
      <w:lvlText w:val=""/>
      <w:lvlJc w:val="left"/>
      <w:pPr>
        <w:tabs>
          <w:tab w:val="num" w:pos="3259"/>
        </w:tabs>
        <w:ind w:left="2834" w:firstLine="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6">
      <w:start w:val="1"/>
      <w:numFmt w:val="bullet"/>
      <w:pStyle w:val="070"/>
      <w:lvlText w:val=""/>
      <w:lvlJc w:val="left"/>
      <w:pPr>
        <w:tabs>
          <w:tab w:val="num" w:pos="3684"/>
        </w:tabs>
        <w:ind w:left="3259" w:firstLine="0"/>
      </w:pPr>
      <w:rPr>
        <w:rFonts w:ascii="Symbol" w:hAnsi="Symbol" w:hint="default"/>
        <w:color w:val="000000" w:themeColor="text1"/>
      </w:rPr>
    </w:lvl>
    <w:lvl w:ilvl="7">
      <w:start w:val="1"/>
      <w:numFmt w:val="none"/>
      <w:pStyle w:val="08"/>
      <w:lvlText w:val=""/>
      <w:lvlJc w:val="left"/>
      <w:pPr>
        <w:tabs>
          <w:tab w:val="num" w:pos="4109"/>
        </w:tabs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534"/>
        </w:tabs>
        <w:ind w:left="4109" w:firstLine="0"/>
      </w:pPr>
      <w:rPr>
        <w:rFonts w:hint="default"/>
      </w:rPr>
    </w:lvl>
  </w:abstractNum>
  <w:abstractNum w:abstractNumId="27">
    <w:nsid w:val="30113AB7"/>
    <w:multiLevelType w:val="hybridMultilevel"/>
    <w:tmpl w:val="259E6DA4"/>
    <w:lvl w:ilvl="0" w:tplc="74FAF744">
      <w:start w:val="1"/>
      <w:numFmt w:val="decimal"/>
      <w:pStyle w:val="15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10248C5"/>
    <w:multiLevelType w:val="multilevel"/>
    <w:tmpl w:val="79309360"/>
    <w:numStyleLink w:val="03UseCase"/>
  </w:abstractNum>
  <w:abstractNum w:abstractNumId="29">
    <w:nsid w:val="3379638A"/>
    <w:multiLevelType w:val="hybridMultilevel"/>
    <w:tmpl w:val="719A7CD8"/>
    <w:lvl w:ilvl="0" w:tplc="230AB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3C43385"/>
    <w:multiLevelType w:val="multilevel"/>
    <w:tmpl w:val="5B0EB9B6"/>
    <w:lvl w:ilvl="0">
      <w:start w:val="1"/>
      <w:numFmt w:val="decimal"/>
      <w:lvlText w:val="%1)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31">
    <w:nsid w:val="344F787E"/>
    <w:multiLevelType w:val="multilevel"/>
    <w:tmpl w:val="83B8CF7C"/>
    <w:lvl w:ilvl="0">
      <w:start w:val="1"/>
      <w:numFmt w:val="decimal"/>
      <w:suff w:val="space"/>
      <w:lvlText w:val="%1"/>
      <w:lvlJc w:val="left"/>
      <w:pPr>
        <w:ind w:left="0" w:firstLine="737"/>
      </w:pPr>
      <w:rPr>
        <w:rFonts w:ascii="Times New Roman" w:hAnsi="Times New Roman" w:hint="default"/>
        <w:b/>
        <w:i w:val="0"/>
        <w:sz w:val="32"/>
      </w:rPr>
    </w:lvl>
    <w:lvl w:ilvl="1">
      <w:start w:val="1"/>
      <w:numFmt w:val="decimal"/>
      <w:suff w:val="space"/>
      <w:lvlText w:val="%1.%2"/>
      <w:lvlJc w:val="left"/>
      <w:pPr>
        <w:ind w:left="0" w:firstLine="737"/>
      </w:pPr>
      <w:rPr>
        <w:rFonts w:ascii="Times New Roman" w:hAnsi="Times New Roman" w:hint="default"/>
        <w:sz w:val="28"/>
      </w:rPr>
    </w:lvl>
    <w:lvl w:ilvl="2">
      <w:start w:val="1"/>
      <w:numFmt w:val="decimal"/>
      <w:suff w:val="space"/>
      <w:lvlText w:val="%1.%2.%3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3">
      <w:numFmt w:val="decimal"/>
      <w:pStyle w:val="4-"/>
      <w:suff w:val="space"/>
      <w:lvlText w:val="%1.%2.%3.%4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356D5F3F"/>
    <w:multiLevelType w:val="multilevel"/>
    <w:tmpl w:val="555C1F28"/>
    <w:styleLink w:val="09UseCase"/>
    <w:lvl w:ilvl="0">
      <w:start w:val="1"/>
      <w:numFmt w:val="decimal"/>
      <w:pStyle w:val="09UseCase0"/>
      <w:suff w:val="space"/>
      <w:lvlText w:val="Шаг А9.%1"/>
      <w:lvlJc w:val="left"/>
      <w:pPr>
        <w:ind w:left="709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0UseCase0"/>
      <w:suff w:val="space"/>
      <w:lvlText w:val="%2)"/>
      <w:lvlJc w:val="left"/>
      <w:pPr>
        <w:ind w:left="1134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lvlText w:val=""/>
      <w:lvlJc w:val="left"/>
      <w:pPr>
        <w:ind w:left="1559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98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4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8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259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4109" w:firstLine="0"/>
      </w:pPr>
      <w:rPr>
        <w:rFonts w:hint="default"/>
      </w:rPr>
    </w:lvl>
  </w:abstractNum>
  <w:abstractNum w:abstractNumId="33">
    <w:nsid w:val="35C5730F"/>
    <w:multiLevelType w:val="multilevel"/>
    <w:tmpl w:val="37B0A5AA"/>
    <w:styleLink w:val="02UseCase"/>
    <w:lvl w:ilvl="0">
      <w:start w:val="1"/>
      <w:numFmt w:val="decimal"/>
      <w:pStyle w:val="02UseCase0"/>
      <w:suff w:val="space"/>
      <w:lvlText w:val="Шаг А2.%1"/>
      <w:lvlJc w:val="left"/>
      <w:pPr>
        <w:ind w:left="709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2)"/>
      <w:lvlJc w:val="left"/>
      <w:pPr>
        <w:ind w:left="1134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lvlText w:val=""/>
      <w:lvlJc w:val="left"/>
      <w:pPr>
        <w:ind w:left="1559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98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4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8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259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4109" w:firstLine="0"/>
      </w:pPr>
      <w:rPr>
        <w:rFonts w:hint="default"/>
      </w:rPr>
    </w:lvl>
  </w:abstractNum>
  <w:abstractNum w:abstractNumId="34">
    <w:nsid w:val="35C806CC"/>
    <w:multiLevelType w:val="hybridMultilevel"/>
    <w:tmpl w:val="C1B4C2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F2D55A8"/>
    <w:multiLevelType w:val="multilevel"/>
    <w:tmpl w:val="4CCA5068"/>
    <w:lvl w:ilvl="0">
      <w:start w:val="1"/>
      <w:numFmt w:val="decimal"/>
      <w:pStyle w:val="1-"/>
      <w:suff w:val="space"/>
      <w:lvlText w:val="%1"/>
      <w:lvlJc w:val="left"/>
      <w:pPr>
        <w:ind w:left="0" w:firstLine="737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pStyle w:val="2-"/>
      <w:suff w:val="space"/>
      <w:lvlText w:val="%1.%2"/>
      <w:lvlJc w:val="left"/>
      <w:pPr>
        <w:ind w:left="-169" w:firstLine="737"/>
      </w:pPr>
      <w:rPr>
        <w:rFonts w:ascii="Times New Roman" w:hAnsi="Times New Roman" w:cs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-"/>
      <w:suff w:val="space"/>
      <w:lvlText w:val="%1.%2.%3"/>
      <w:lvlJc w:val="left"/>
      <w:pPr>
        <w:ind w:left="0" w:firstLine="737"/>
      </w:pPr>
      <w:rPr>
        <w:rFonts w:ascii="Times New Roman" w:hAnsi="Times New Roman" w:cs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-0"/>
      <w:suff w:val="space"/>
      <w:lvlText w:val="%1.%2.%3.%4"/>
      <w:lvlJc w:val="left"/>
      <w:pPr>
        <w:ind w:left="0" w:firstLine="73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tabs>
          <w:tab w:val="num" w:pos="1247"/>
        </w:tabs>
        <w:ind w:left="1247" w:hanging="6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sz w:val="22"/>
        <w:szCs w:val="22"/>
        <w:u w:val="none"/>
        <w:vertAlign w:val="baseline"/>
      </w:rPr>
    </w:lvl>
    <w:lvl w:ilvl="5">
      <w:start w:val="1"/>
      <w:numFmt w:val="none"/>
      <w:lvlText w:val=""/>
      <w:lvlJc w:val="left"/>
      <w:pPr>
        <w:tabs>
          <w:tab w:val="num" w:pos="1625"/>
        </w:tabs>
        <w:ind w:left="-74" w:hanging="2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3600" w:hanging="1440"/>
      </w:pPr>
      <w:rPr>
        <w:rFonts w:hint="default"/>
      </w:rPr>
    </w:lvl>
  </w:abstractNum>
  <w:abstractNum w:abstractNumId="36">
    <w:nsid w:val="41117BFB"/>
    <w:multiLevelType w:val="multilevel"/>
    <w:tmpl w:val="60143786"/>
    <w:numStyleLink w:val="00"/>
  </w:abstractNum>
  <w:abstractNum w:abstractNumId="37">
    <w:nsid w:val="42EC183D"/>
    <w:multiLevelType w:val="hybridMultilevel"/>
    <w:tmpl w:val="719A7CD8"/>
    <w:lvl w:ilvl="0" w:tplc="230AB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4AAE34EB"/>
    <w:multiLevelType w:val="multilevel"/>
    <w:tmpl w:val="7602C768"/>
    <w:styleLink w:val="a3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567"/>
      </w:pPr>
      <w:rPr>
        <w:rFonts w:ascii="Arial" w:hAnsi="Arial" w:hint="default"/>
        <w:sz w:val="24"/>
      </w:rPr>
    </w:lvl>
    <w:lvl w:ilvl="1">
      <w:start w:val="1"/>
      <w:numFmt w:val="russianLower"/>
      <w:lvlText w:val="%2)"/>
      <w:lvlJc w:val="left"/>
      <w:pPr>
        <w:tabs>
          <w:tab w:val="num" w:pos="1701"/>
        </w:tabs>
        <w:ind w:left="1701" w:hanging="425"/>
      </w:pPr>
      <w:rPr>
        <w:rFonts w:ascii="Arial" w:hAnsi="Arial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2058"/>
        </w:tabs>
        <w:ind w:left="2058" w:hanging="357"/>
      </w:pPr>
      <w:rPr>
        <w:rFonts w:ascii="Arial" w:hAnsi="Arial" w:hint="default"/>
        <w:sz w:val="24"/>
      </w:rPr>
    </w:lvl>
    <w:lvl w:ilvl="3">
      <w:start w:val="1"/>
      <w:numFmt w:val="decimal"/>
      <w:lvlText w:val="%4."/>
      <w:lvlJc w:val="left"/>
      <w:pPr>
        <w:tabs>
          <w:tab w:val="num" w:pos="4670"/>
        </w:tabs>
        <w:ind w:left="467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90"/>
        </w:tabs>
        <w:ind w:left="539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110"/>
        </w:tabs>
        <w:ind w:left="611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30"/>
        </w:tabs>
        <w:ind w:left="683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550"/>
        </w:tabs>
        <w:ind w:left="755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270"/>
        </w:tabs>
        <w:ind w:left="8270" w:hanging="180"/>
      </w:pPr>
      <w:rPr>
        <w:rFonts w:hint="default"/>
      </w:rPr>
    </w:lvl>
  </w:abstractNum>
  <w:abstractNum w:abstractNumId="39">
    <w:nsid w:val="4AD102CE"/>
    <w:multiLevelType w:val="multilevel"/>
    <w:tmpl w:val="948C3D78"/>
    <w:styleLink w:val="05UseCase"/>
    <w:lvl w:ilvl="0">
      <w:start w:val="1"/>
      <w:numFmt w:val="decimal"/>
      <w:pStyle w:val="05UseCase0"/>
      <w:suff w:val="space"/>
      <w:lvlText w:val="Шаг А5.%1"/>
      <w:lvlJc w:val="left"/>
      <w:pPr>
        <w:ind w:left="709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2)"/>
      <w:lvlJc w:val="left"/>
      <w:pPr>
        <w:ind w:left="1134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lvlText w:val=""/>
      <w:lvlJc w:val="left"/>
      <w:pPr>
        <w:ind w:left="1559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98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4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8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259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4109" w:firstLine="0"/>
      </w:pPr>
      <w:rPr>
        <w:rFonts w:hint="default"/>
      </w:rPr>
    </w:lvl>
  </w:abstractNum>
  <w:abstractNum w:abstractNumId="40">
    <w:nsid w:val="4B6C30DF"/>
    <w:multiLevelType w:val="hybridMultilevel"/>
    <w:tmpl w:val="8F345DF2"/>
    <w:lvl w:ilvl="0" w:tplc="F4B454E0">
      <w:start w:val="1"/>
      <w:numFmt w:val="bullet"/>
      <w:pStyle w:val="16"/>
      <w:lvlText w:val=""/>
      <w:lvlJc w:val="left"/>
      <w:pPr>
        <w:tabs>
          <w:tab w:val="num" w:pos="397"/>
        </w:tabs>
        <w:ind w:left="397" w:hanging="284"/>
      </w:pPr>
      <w:rPr>
        <w:rFonts w:ascii="Symbol" w:hAnsi="Symbol" w:cs="Symbol" w:hint="default"/>
        <w:color w:val="auto"/>
      </w:rPr>
    </w:lvl>
    <w:lvl w:ilvl="1" w:tplc="7E4CAD42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/>
        <w:specVanish w:val="0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C714377"/>
    <w:multiLevelType w:val="hybridMultilevel"/>
    <w:tmpl w:val="378C80EE"/>
    <w:lvl w:ilvl="0" w:tplc="FFFFFFFF">
      <w:start w:val="1"/>
      <w:numFmt w:val="bullet"/>
      <w:pStyle w:val="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>
    <w:nsid w:val="516556FE"/>
    <w:multiLevelType w:val="hybridMultilevel"/>
    <w:tmpl w:val="42BEF784"/>
    <w:lvl w:ilvl="0" w:tplc="7B40E8CC">
      <w:start w:val="1"/>
      <w:numFmt w:val="decimal"/>
      <w:pStyle w:val="a5"/>
      <w:lvlText w:val="%1)"/>
      <w:lvlJc w:val="left"/>
      <w:pPr>
        <w:tabs>
          <w:tab w:val="num" w:pos="1080"/>
        </w:tabs>
        <w:ind w:left="1021" w:hanging="30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5252618B"/>
    <w:multiLevelType w:val="hybridMultilevel"/>
    <w:tmpl w:val="DDA0FC94"/>
    <w:lvl w:ilvl="0" w:tplc="C3CE5F7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3367F6E"/>
    <w:multiLevelType w:val="multilevel"/>
    <w:tmpl w:val="ADAC476A"/>
    <w:styleLink w:val="06UseCase"/>
    <w:lvl w:ilvl="0">
      <w:start w:val="1"/>
      <w:numFmt w:val="decimal"/>
      <w:pStyle w:val="06UseCase0"/>
      <w:suff w:val="space"/>
      <w:lvlText w:val="Шаг А6.%1"/>
      <w:lvlJc w:val="left"/>
      <w:pPr>
        <w:ind w:left="709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2)"/>
      <w:lvlJc w:val="left"/>
      <w:pPr>
        <w:ind w:left="1134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lvlText w:val=""/>
      <w:lvlJc w:val="left"/>
      <w:pPr>
        <w:ind w:left="1559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98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4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8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259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4109" w:firstLine="0"/>
      </w:pPr>
      <w:rPr>
        <w:rFonts w:hint="default"/>
      </w:rPr>
    </w:lvl>
  </w:abstractNum>
  <w:abstractNum w:abstractNumId="45">
    <w:nsid w:val="534B1DBE"/>
    <w:multiLevelType w:val="hybridMultilevel"/>
    <w:tmpl w:val="35FC5A22"/>
    <w:lvl w:ilvl="0" w:tplc="FFFFFFFF">
      <w:start w:val="1"/>
      <w:numFmt w:val="decimal"/>
      <w:pStyle w:val="a6"/>
      <w:lvlText w:val="%1)"/>
      <w:lvlJc w:val="left"/>
      <w:pPr>
        <w:tabs>
          <w:tab w:val="num" w:pos="1080"/>
        </w:tabs>
        <w:ind w:left="1077" w:hanging="357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>
    <w:nsid w:val="54225861"/>
    <w:multiLevelType w:val="multilevel"/>
    <w:tmpl w:val="7AB26E8E"/>
    <w:lvl w:ilvl="0">
      <w:start w:val="1"/>
      <w:numFmt w:val="decimal"/>
      <w:lvlText w:val="%1"/>
      <w:lvlJc w:val="center"/>
      <w:pPr>
        <w:tabs>
          <w:tab w:val="num" w:pos="-378"/>
        </w:tabs>
        <w:ind w:left="-738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720" w:firstLine="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720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47">
    <w:nsid w:val="54A33D3F"/>
    <w:multiLevelType w:val="multilevel"/>
    <w:tmpl w:val="37AAF024"/>
    <w:styleLink w:val="0UseCase"/>
    <w:lvl w:ilvl="0">
      <w:start w:val="1"/>
      <w:numFmt w:val="decimal"/>
      <w:suff w:val="space"/>
      <w:lvlText w:val="Шаг О.%1"/>
      <w:lvlJc w:val="left"/>
      <w:pPr>
        <w:ind w:left="709" w:firstLine="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1">
      <w:start w:val="1"/>
      <w:numFmt w:val="decimal"/>
      <w:pStyle w:val="0UseCase1"/>
      <w:lvlText w:val="%2)"/>
      <w:lvlJc w:val="left"/>
      <w:pPr>
        <w:ind w:left="1134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lvlText w:val=""/>
      <w:lvlJc w:val="left"/>
      <w:pPr>
        <w:ind w:left="1559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98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4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8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259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4109" w:firstLine="0"/>
      </w:pPr>
      <w:rPr>
        <w:rFonts w:hint="default"/>
      </w:rPr>
    </w:lvl>
  </w:abstractNum>
  <w:abstractNum w:abstractNumId="48">
    <w:nsid w:val="569C685B"/>
    <w:multiLevelType w:val="hybridMultilevel"/>
    <w:tmpl w:val="4F82881A"/>
    <w:lvl w:ilvl="0" w:tplc="1E224BA4">
      <w:start w:val="1"/>
      <w:numFmt w:val="decimal"/>
      <w:pStyle w:val="a7"/>
      <w:lvlText w:val="%1."/>
      <w:lvlJc w:val="left"/>
      <w:pPr>
        <w:tabs>
          <w:tab w:val="num" w:pos="1080"/>
        </w:tabs>
        <w:ind w:left="1021" w:hanging="30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9">
    <w:nsid w:val="591E0D5E"/>
    <w:multiLevelType w:val="hybridMultilevel"/>
    <w:tmpl w:val="719A7CD8"/>
    <w:lvl w:ilvl="0" w:tplc="230AB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5A360B4A"/>
    <w:multiLevelType w:val="multilevel"/>
    <w:tmpl w:val="948C3D78"/>
    <w:numStyleLink w:val="05UseCase"/>
  </w:abstractNum>
  <w:abstractNum w:abstractNumId="51">
    <w:nsid w:val="5F2135A8"/>
    <w:multiLevelType w:val="multilevel"/>
    <w:tmpl w:val="F844D84E"/>
    <w:lvl w:ilvl="0">
      <w:start w:val="1"/>
      <w:numFmt w:val="russianUpper"/>
      <w:pStyle w:val="013"/>
      <w:lvlText w:val="Приложение %1"/>
      <w:lvlJc w:val="left"/>
      <w:pPr>
        <w:ind w:left="397" w:hanging="397"/>
      </w:pPr>
      <w:rPr>
        <w:rFonts w:ascii="Times New Roman" w:hAnsi="Times New Roman" w:hint="default"/>
        <w:b/>
        <w:i w:val="0"/>
        <w:sz w:val="32"/>
      </w:rPr>
    </w:lvl>
    <w:lvl w:ilvl="1">
      <w:start w:val="1"/>
      <w:numFmt w:val="decimal"/>
      <w:pStyle w:val="023"/>
      <w:lvlText w:val="%1.%2"/>
      <w:lvlJc w:val="left"/>
      <w:pPr>
        <w:ind w:left="0" w:firstLine="709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3"/>
      <w:lvlText w:val="%1.%2.%3"/>
      <w:lvlJc w:val="left"/>
      <w:pPr>
        <w:ind w:left="0" w:firstLine="709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041"/>
      <w:lvlText w:val="%1.%2.%3.%4"/>
      <w:lvlJc w:val="left"/>
      <w:pPr>
        <w:ind w:left="0" w:firstLine="709"/>
      </w:pPr>
      <w:rPr>
        <w:rFonts w:ascii="Times New Roman" w:hAnsi="Times New Roman" w:hint="default"/>
        <w:b/>
        <w:i w:val="0"/>
        <w:color w:val="auto"/>
        <w:sz w:val="24"/>
      </w:rPr>
    </w:lvl>
    <w:lvl w:ilvl="4">
      <w:start w:val="1"/>
      <w:numFmt w:val="decimal"/>
      <w:pStyle w:val="051"/>
      <w:lvlText w:val="%1.%2.%3.%4.%5"/>
      <w:lvlJc w:val="left"/>
      <w:pPr>
        <w:ind w:left="0" w:firstLine="709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decimal"/>
      <w:pStyle w:val="061"/>
      <w:lvlText w:val="%1.%2.%3.%4.%5.%6"/>
      <w:lvlJc w:val="left"/>
      <w:pPr>
        <w:ind w:left="0" w:firstLine="709"/>
      </w:pPr>
      <w:rPr>
        <w:rFonts w:ascii="Times New Roman" w:hAnsi="Times New Roman" w:hint="default"/>
        <w:b/>
        <w:i w:val="0"/>
        <w:sz w:val="24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2">
    <w:nsid w:val="5F72723B"/>
    <w:multiLevelType w:val="multilevel"/>
    <w:tmpl w:val="6B46CA7E"/>
    <w:lvl w:ilvl="0">
      <w:start w:val="1"/>
      <w:numFmt w:val="decimal"/>
      <w:pStyle w:val="17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53">
    <w:nsid w:val="623B4917"/>
    <w:multiLevelType w:val="multilevel"/>
    <w:tmpl w:val="555C1F28"/>
    <w:numStyleLink w:val="09UseCase"/>
  </w:abstractNum>
  <w:abstractNum w:abstractNumId="54">
    <w:nsid w:val="62FA49FD"/>
    <w:multiLevelType w:val="multilevel"/>
    <w:tmpl w:val="6A301B7C"/>
    <w:numStyleLink w:val="015"/>
  </w:abstractNum>
  <w:abstractNum w:abstractNumId="55">
    <w:nsid w:val="63795964"/>
    <w:multiLevelType w:val="multilevel"/>
    <w:tmpl w:val="10B2E7E6"/>
    <w:styleLink w:val="07UseCase"/>
    <w:lvl w:ilvl="0">
      <w:start w:val="1"/>
      <w:numFmt w:val="decimal"/>
      <w:pStyle w:val="07UseCase0"/>
      <w:suff w:val="space"/>
      <w:lvlText w:val="Шаг А7.%1"/>
      <w:lvlJc w:val="left"/>
      <w:pPr>
        <w:ind w:left="709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2)"/>
      <w:lvlJc w:val="left"/>
      <w:pPr>
        <w:ind w:left="1134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lvlText w:val=""/>
      <w:lvlJc w:val="left"/>
      <w:pPr>
        <w:ind w:left="1559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98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4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8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259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4109" w:firstLine="0"/>
      </w:pPr>
      <w:rPr>
        <w:rFonts w:hint="default"/>
      </w:rPr>
    </w:lvl>
  </w:abstractNum>
  <w:abstractNum w:abstractNumId="56">
    <w:nsid w:val="63EC2B42"/>
    <w:multiLevelType w:val="hybridMultilevel"/>
    <w:tmpl w:val="61B6DAE8"/>
    <w:lvl w:ilvl="0" w:tplc="FFFFFFFF">
      <w:start w:val="1"/>
      <w:numFmt w:val="decimal"/>
      <w:pStyle w:val="a8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69AE041A"/>
    <w:multiLevelType w:val="hybridMultilevel"/>
    <w:tmpl w:val="37F87CB8"/>
    <w:lvl w:ilvl="0" w:tplc="086217B4">
      <w:start w:val="1"/>
      <w:numFmt w:val="bullet"/>
      <w:pStyle w:val="a9"/>
      <w:lvlText w:val=""/>
      <w:lvlJc w:val="left"/>
      <w:pPr>
        <w:tabs>
          <w:tab w:val="num" w:pos="1080"/>
        </w:tabs>
        <w:ind w:left="1021" w:hanging="301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6D1A4941"/>
    <w:multiLevelType w:val="multilevel"/>
    <w:tmpl w:val="79309360"/>
    <w:styleLink w:val="03UseCase"/>
    <w:lvl w:ilvl="0">
      <w:start w:val="1"/>
      <w:numFmt w:val="decimal"/>
      <w:pStyle w:val="03UseCase0"/>
      <w:suff w:val="space"/>
      <w:lvlText w:val="Шаг А3.%1"/>
      <w:lvlJc w:val="left"/>
      <w:pPr>
        <w:ind w:left="709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2)"/>
      <w:lvlJc w:val="left"/>
      <w:pPr>
        <w:ind w:left="1134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lvlText w:val=""/>
      <w:lvlJc w:val="left"/>
      <w:pPr>
        <w:ind w:left="1559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98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409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83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259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8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4109" w:firstLine="0"/>
      </w:pPr>
      <w:rPr>
        <w:rFonts w:hint="default"/>
      </w:rPr>
    </w:lvl>
  </w:abstractNum>
  <w:abstractNum w:abstractNumId="59">
    <w:nsid w:val="6E16047D"/>
    <w:multiLevelType w:val="hybridMultilevel"/>
    <w:tmpl w:val="E8A0D37E"/>
    <w:lvl w:ilvl="0" w:tplc="93ACD768">
      <w:start w:val="1"/>
      <w:numFmt w:val="bullet"/>
      <w:pStyle w:val="18"/>
      <w:lvlText w:val=""/>
      <w:lvlJc w:val="left"/>
      <w:pPr>
        <w:tabs>
          <w:tab w:val="num" w:pos="1800"/>
        </w:tabs>
        <w:ind w:left="1741" w:hanging="30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0">
    <w:nsid w:val="6EC37A37"/>
    <w:multiLevelType w:val="multilevel"/>
    <w:tmpl w:val="D8D2AC1A"/>
    <w:styleLink w:val="014"/>
    <w:lvl w:ilvl="0">
      <w:start w:val="1"/>
      <w:numFmt w:val="russianLower"/>
      <w:suff w:val="space"/>
      <w:lvlText w:val="%1)"/>
      <w:lvlJc w:val="left"/>
      <w:pPr>
        <w:ind w:left="454" w:hanging="341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0"/>
        <w:u w:val="none"/>
        <w:vertAlign w:val="baseline"/>
      </w:rPr>
    </w:lvl>
    <w:lvl w:ilvl="1">
      <w:start w:val="1"/>
      <w:numFmt w:val="decimal"/>
      <w:suff w:val="space"/>
      <w:lvlText w:val="%2)"/>
      <w:lvlJc w:val="left"/>
      <w:pPr>
        <w:ind w:left="567" w:hanging="341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0"/>
        <w:u w:val="none"/>
        <w:vertAlign w:val="baseline"/>
      </w:rPr>
    </w:lvl>
    <w:lvl w:ilvl="2">
      <w:start w:val="1"/>
      <w:numFmt w:val="bullet"/>
      <w:suff w:val="space"/>
      <w:lvlText w:val=""/>
      <w:lvlJc w:val="left"/>
      <w:pPr>
        <w:ind w:left="680" w:hanging="34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position w:val="0"/>
        <w:sz w:val="20"/>
        <w:u w:val="none"/>
        <w:vertAlign w:val="baseline"/>
      </w:rPr>
    </w:lvl>
    <w:lvl w:ilvl="3">
      <w:start w:val="1"/>
      <w:numFmt w:val="none"/>
      <w:lvlText w:val=""/>
      <w:lvlJc w:val="left"/>
      <w:pPr>
        <w:tabs>
          <w:tab w:val="num" w:pos="1048"/>
        </w:tabs>
        <w:ind w:left="793" w:hanging="34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"/>
      <w:lvlJc w:val="left"/>
      <w:pPr>
        <w:tabs>
          <w:tab w:val="num" w:pos="1161"/>
        </w:tabs>
        <w:ind w:left="906" w:hanging="34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5">
      <w:start w:val="1"/>
      <w:numFmt w:val="none"/>
      <w:lvlText w:val=""/>
      <w:lvlJc w:val="left"/>
      <w:pPr>
        <w:tabs>
          <w:tab w:val="num" w:pos="1274"/>
        </w:tabs>
        <w:ind w:left="1019" w:hanging="34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 w:themeColor="text1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tabs>
          <w:tab w:val="num" w:pos="1387"/>
        </w:tabs>
        <w:ind w:left="1132" w:hanging="34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500"/>
        </w:tabs>
        <w:ind w:left="1245" w:hanging="34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613"/>
        </w:tabs>
        <w:ind w:left="1358" w:hanging="341"/>
      </w:pPr>
      <w:rPr>
        <w:rFonts w:hint="default"/>
      </w:rPr>
    </w:lvl>
  </w:abstractNum>
  <w:abstractNum w:abstractNumId="61">
    <w:nsid w:val="6F822DC7"/>
    <w:multiLevelType w:val="multilevel"/>
    <w:tmpl w:val="10B2E7E6"/>
    <w:numStyleLink w:val="07UseCase"/>
  </w:abstractNum>
  <w:abstractNum w:abstractNumId="62">
    <w:nsid w:val="71AB061C"/>
    <w:multiLevelType w:val="multilevel"/>
    <w:tmpl w:val="37B0A5AA"/>
    <w:numStyleLink w:val="02UseCase"/>
  </w:abstractNum>
  <w:abstractNum w:abstractNumId="63">
    <w:nsid w:val="71FA4FA2"/>
    <w:multiLevelType w:val="hybridMultilevel"/>
    <w:tmpl w:val="791A7EC0"/>
    <w:lvl w:ilvl="0" w:tplc="3278AD5A">
      <w:start w:val="1"/>
      <w:numFmt w:val="bullet"/>
      <w:pStyle w:val="19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>
    <w:nsid w:val="7643425E"/>
    <w:multiLevelType w:val="multilevel"/>
    <w:tmpl w:val="C180C856"/>
    <w:numStyleLink w:val="01UseCase"/>
  </w:abstractNum>
  <w:abstractNum w:abstractNumId="65">
    <w:nsid w:val="769A4E85"/>
    <w:multiLevelType w:val="hybridMultilevel"/>
    <w:tmpl w:val="D6F63628"/>
    <w:lvl w:ilvl="0" w:tplc="E78453B8">
      <w:start w:val="1"/>
      <w:numFmt w:val="decimal"/>
      <w:pStyle w:val="aa"/>
      <w:lvlText w:val="%1."/>
      <w:lvlJc w:val="left"/>
      <w:pPr>
        <w:tabs>
          <w:tab w:val="num" w:pos="1080"/>
        </w:tabs>
        <w:ind w:left="0" w:firstLine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777C18FF"/>
    <w:multiLevelType w:val="hybridMultilevel"/>
    <w:tmpl w:val="719A7CD8"/>
    <w:lvl w:ilvl="0" w:tplc="230AB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>
    <w:nsid w:val="7E501C02"/>
    <w:multiLevelType w:val="hybridMultilevel"/>
    <w:tmpl w:val="719A7CD8"/>
    <w:lvl w:ilvl="0" w:tplc="230AB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>
    <w:nsid w:val="7E9F6975"/>
    <w:multiLevelType w:val="hybridMultilevel"/>
    <w:tmpl w:val="EDFA2882"/>
    <w:lvl w:ilvl="0" w:tplc="852EA140">
      <w:start w:val="1"/>
      <w:numFmt w:val="bullet"/>
      <w:pStyle w:val="1a"/>
      <w:lvlText w:val=""/>
      <w:lvlJc w:val="left"/>
      <w:pPr>
        <w:ind w:left="1069" w:hanging="359"/>
      </w:pPr>
      <w:rPr>
        <w:rFonts w:ascii="Symbol" w:hAnsi="Symbol" w:hint="default"/>
      </w:rPr>
    </w:lvl>
    <w:lvl w:ilvl="1" w:tplc="94EEF170">
      <w:start w:val="1"/>
      <w:numFmt w:val="bullet"/>
      <w:lvlText w:val="o"/>
      <w:lvlJc w:val="left"/>
      <w:pPr>
        <w:ind w:left="2574" w:hanging="359"/>
      </w:pPr>
      <w:rPr>
        <w:rFonts w:ascii="Courier New" w:hAnsi="Courier New" w:cs="Courier New" w:hint="default"/>
      </w:rPr>
    </w:lvl>
    <w:lvl w:ilvl="2" w:tplc="015466F8">
      <w:start w:val="1"/>
      <w:numFmt w:val="bullet"/>
      <w:lvlText w:val=""/>
      <w:lvlJc w:val="left"/>
      <w:pPr>
        <w:ind w:left="3294" w:hanging="359"/>
      </w:pPr>
      <w:rPr>
        <w:rFonts w:ascii="Wingdings" w:hAnsi="Wingdings" w:hint="default"/>
      </w:rPr>
    </w:lvl>
    <w:lvl w:ilvl="3" w:tplc="D8525694">
      <w:start w:val="1"/>
      <w:numFmt w:val="bullet"/>
      <w:lvlText w:val=""/>
      <w:lvlJc w:val="left"/>
      <w:pPr>
        <w:ind w:left="4014" w:hanging="359"/>
      </w:pPr>
      <w:rPr>
        <w:rFonts w:ascii="Symbol" w:hAnsi="Symbol" w:hint="default"/>
      </w:rPr>
    </w:lvl>
    <w:lvl w:ilvl="4" w:tplc="C6DEB7BC">
      <w:start w:val="1"/>
      <w:numFmt w:val="bullet"/>
      <w:lvlText w:val="o"/>
      <w:lvlJc w:val="left"/>
      <w:pPr>
        <w:ind w:left="4734" w:hanging="359"/>
      </w:pPr>
      <w:rPr>
        <w:rFonts w:ascii="Courier New" w:hAnsi="Courier New" w:cs="Courier New" w:hint="default"/>
      </w:rPr>
    </w:lvl>
    <w:lvl w:ilvl="5" w:tplc="18A49BF4">
      <w:start w:val="1"/>
      <w:numFmt w:val="bullet"/>
      <w:lvlText w:val=""/>
      <w:lvlJc w:val="left"/>
      <w:pPr>
        <w:ind w:left="5454" w:hanging="359"/>
      </w:pPr>
      <w:rPr>
        <w:rFonts w:ascii="Wingdings" w:hAnsi="Wingdings" w:hint="default"/>
      </w:rPr>
    </w:lvl>
    <w:lvl w:ilvl="6" w:tplc="5310DCB2">
      <w:start w:val="1"/>
      <w:numFmt w:val="bullet"/>
      <w:lvlText w:val=""/>
      <w:lvlJc w:val="left"/>
      <w:pPr>
        <w:ind w:left="6174" w:hanging="359"/>
      </w:pPr>
      <w:rPr>
        <w:rFonts w:ascii="Symbol" w:hAnsi="Symbol" w:hint="default"/>
      </w:rPr>
    </w:lvl>
    <w:lvl w:ilvl="7" w:tplc="3DAA0F38">
      <w:start w:val="1"/>
      <w:numFmt w:val="bullet"/>
      <w:lvlText w:val="o"/>
      <w:lvlJc w:val="left"/>
      <w:pPr>
        <w:ind w:left="6894" w:hanging="359"/>
      </w:pPr>
      <w:rPr>
        <w:rFonts w:ascii="Courier New" w:hAnsi="Courier New" w:cs="Courier New" w:hint="default"/>
      </w:rPr>
    </w:lvl>
    <w:lvl w:ilvl="8" w:tplc="2B1E780C">
      <w:start w:val="1"/>
      <w:numFmt w:val="bullet"/>
      <w:lvlText w:val=""/>
      <w:lvlJc w:val="left"/>
      <w:pPr>
        <w:ind w:left="7614" w:hanging="359"/>
      </w:pPr>
      <w:rPr>
        <w:rFonts w:ascii="Wingdings" w:hAnsi="Wingdings" w:hint="default"/>
      </w:rPr>
    </w:lvl>
  </w:abstractNum>
  <w:abstractNum w:abstractNumId="69">
    <w:nsid w:val="7FD03070"/>
    <w:multiLevelType w:val="multilevel"/>
    <w:tmpl w:val="DEEEED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1"/>
  </w:num>
  <w:num w:numId="4">
    <w:abstractNumId w:val="46"/>
  </w:num>
  <w:num w:numId="5">
    <w:abstractNumId w:val="65"/>
  </w:num>
  <w:num w:numId="6">
    <w:abstractNumId w:val="59"/>
  </w:num>
  <w:num w:numId="7">
    <w:abstractNumId w:val="57"/>
  </w:num>
  <w:num w:numId="8">
    <w:abstractNumId w:val="42"/>
  </w:num>
  <w:num w:numId="9">
    <w:abstractNumId w:val="48"/>
  </w:num>
  <w:num w:numId="10">
    <w:abstractNumId w:val="3"/>
  </w:num>
  <w:num w:numId="11">
    <w:abstractNumId w:val="63"/>
  </w:num>
  <w:num w:numId="12">
    <w:abstractNumId w:val="2"/>
  </w:num>
  <w:num w:numId="13">
    <w:abstractNumId w:val="8"/>
  </w:num>
  <w:num w:numId="14">
    <w:abstractNumId w:val="11"/>
  </w:num>
  <w:num w:numId="15">
    <w:abstractNumId w:val="60"/>
  </w:num>
  <w:num w:numId="16">
    <w:abstractNumId w:val="16"/>
  </w:num>
  <w:num w:numId="17">
    <w:abstractNumId w:val="15"/>
  </w:num>
  <w:num w:numId="18">
    <w:abstractNumId w:val="17"/>
  </w:num>
  <w:num w:numId="19">
    <w:abstractNumId w:val="19"/>
  </w:num>
  <w:num w:numId="20">
    <w:abstractNumId w:val="36"/>
  </w:num>
  <w:num w:numId="21">
    <w:abstractNumId w:val="47"/>
  </w:num>
  <w:num w:numId="22">
    <w:abstractNumId w:val="14"/>
  </w:num>
  <w:num w:numId="23">
    <w:abstractNumId w:val="51"/>
  </w:num>
  <w:num w:numId="24">
    <w:abstractNumId w:val="33"/>
  </w:num>
  <w:num w:numId="25">
    <w:abstractNumId w:val="58"/>
  </w:num>
  <w:num w:numId="26">
    <w:abstractNumId w:val="18"/>
  </w:num>
  <w:num w:numId="27">
    <w:abstractNumId w:val="39"/>
  </w:num>
  <w:num w:numId="28">
    <w:abstractNumId w:val="44"/>
  </w:num>
  <w:num w:numId="29">
    <w:abstractNumId w:val="55"/>
  </w:num>
  <w:num w:numId="30">
    <w:abstractNumId w:val="7"/>
  </w:num>
  <w:num w:numId="31">
    <w:abstractNumId w:val="32"/>
  </w:num>
  <w:num w:numId="32">
    <w:abstractNumId w:val="54"/>
  </w:num>
  <w:num w:numId="33">
    <w:abstractNumId w:val="25"/>
    <w:lvlOverride w:ilvl="0">
      <w:lvl w:ilvl="0">
        <w:start w:val="1"/>
        <w:numFmt w:val="decimal"/>
        <w:suff w:val="space"/>
        <w:lvlText w:val="Шаг О.%1"/>
        <w:lvlJc w:val="left"/>
        <w:pPr>
          <w:ind w:left="709" w:firstLine="0"/>
        </w:pPr>
        <w:rPr>
          <w:rFonts w:ascii="Times New Roman" w:hAnsi="Times New Roman" w:hint="default"/>
          <w:b/>
          <w:i w:val="0"/>
          <w:color w:val="000000" w:themeColor="text1"/>
          <w:sz w:val="24"/>
        </w:rPr>
      </w:lvl>
    </w:lvlOverride>
  </w:num>
  <w:num w:numId="34">
    <w:abstractNumId w:val="64"/>
    <w:lvlOverride w:ilvl="0">
      <w:lvl w:ilvl="0">
        <w:start w:val="1"/>
        <w:numFmt w:val="decimal"/>
        <w:pStyle w:val="01UseCase0"/>
        <w:suff w:val="space"/>
        <w:lvlText w:val="Шаг А1.%1"/>
        <w:lvlJc w:val="left"/>
        <w:pPr>
          <w:ind w:left="709" w:firstLine="0"/>
        </w:pPr>
        <w:rPr>
          <w:rFonts w:ascii="Times New Roman" w:hAnsi="Times New Roman" w:hint="default"/>
          <w:b/>
          <w:i w:val="0"/>
          <w:sz w:val="24"/>
        </w:rPr>
      </w:lvl>
    </w:lvlOverride>
  </w:num>
  <w:num w:numId="35">
    <w:abstractNumId w:val="62"/>
  </w:num>
  <w:num w:numId="36">
    <w:abstractNumId w:val="4"/>
  </w:num>
  <w:num w:numId="37">
    <w:abstractNumId w:val="50"/>
  </w:num>
  <w:num w:numId="38">
    <w:abstractNumId w:val="1"/>
  </w:num>
  <w:num w:numId="39">
    <w:abstractNumId w:val="61"/>
  </w:num>
  <w:num w:numId="40">
    <w:abstractNumId w:val="28"/>
  </w:num>
  <w:num w:numId="41">
    <w:abstractNumId w:val="6"/>
    <w:lvlOverride w:ilvl="0">
      <w:lvl w:ilvl="0">
        <w:start w:val="1"/>
        <w:numFmt w:val="decimal"/>
        <w:pStyle w:val="08UseCase0"/>
        <w:suff w:val="space"/>
        <w:lvlText w:val="Шаг А8.%1"/>
        <w:lvlJc w:val="left"/>
        <w:pPr>
          <w:ind w:left="709" w:firstLine="0"/>
        </w:pPr>
        <w:rPr>
          <w:rFonts w:ascii="Times New Roman" w:hAnsi="Times New Roman" w:hint="default"/>
          <w:b/>
          <w:i w:val="0"/>
          <w:sz w:val="24"/>
        </w:rPr>
      </w:lvl>
    </w:lvlOverride>
  </w:num>
  <w:num w:numId="42">
    <w:abstractNumId w:val="53"/>
  </w:num>
  <w:num w:numId="43">
    <w:abstractNumId w:val="9"/>
  </w:num>
  <w:num w:numId="44">
    <w:abstractNumId w:val="21"/>
  </w:num>
  <w:num w:numId="45">
    <w:abstractNumId w:val="38"/>
  </w:num>
  <w:num w:numId="46">
    <w:abstractNumId w:val="22"/>
  </w:num>
  <w:num w:numId="47">
    <w:abstractNumId w:val="68"/>
  </w:num>
  <w:num w:numId="48">
    <w:abstractNumId w:val="10"/>
  </w:num>
  <w:num w:numId="49">
    <w:abstractNumId w:val="26"/>
  </w:num>
  <w:num w:numId="50">
    <w:abstractNumId w:val="40"/>
  </w:num>
  <w:num w:numId="51">
    <w:abstractNumId w:val="56"/>
  </w:num>
  <w:num w:numId="52">
    <w:abstractNumId w:val="31"/>
  </w:num>
  <w:num w:numId="53">
    <w:abstractNumId w:val="35"/>
  </w:num>
  <w:num w:numId="54">
    <w:abstractNumId w:val="66"/>
  </w:num>
  <w:num w:numId="55">
    <w:abstractNumId w:val="45"/>
  </w:num>
  <w:num w:numId="56">
    <w:abstractNumId w:val="12"/>
  </w:num>
  <w:num w:numId="57">
    <w:abstractNumId w:val="52"/>
  </w:num>
  <w:num w:numId="58">
    <w:abstractNumId w:val="43"/>
  </w:num>
  <w:num w:numId="59">
    <w:abstractNumId w:val="23"/>
  </w:num>
  <w:num w:numId="60">
    <w:abstractNumId w:val="24"/>
  </w:num>
  <w:num w:numId="61">
    <w:abstractNumId w:val="34"/>
  </w:num>
  <w:num w:numId="62">
    <w:abstractNumId w:val="30"/>
  </w:num>
  <w:num w:numId="63">
    <w:abstractNumId w:val="27"/>
  </w:num>
  <w:num w:numId="64">
    <w:abstractNumId w:val="13"/>
  </w:num>
  <w:num w:numId="65">
    <w:abstractNumId w:val="20"/>
  </w:num>
  <w:num w:numId="66">
    <w:abstractNumId w:val="69"/>
  </w:num>
  <w:num w:numId="67">
    <w:abstractNumId w:val="49"/>
  </w:num>
  <w:num w:numId="68">
    <w:abstractNumId w:val="29"/>
  </w:num>
  <w:num w:numId="69">
    <w:abstractNumId w:val="37"/>
  </w:num>
  <w:num w:numId="70">
    <w:abstractNumId w:val="67"/>
  </w:num>
  <w:numIdMacAtCleanup w:val="7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proofState w:spelling="clean" w:grammar="clean"/>
  <w:defaultTabStop w:val="709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/>
  <w:rsids>
    <w:rsidRoot w:val="00B87135"/>
    <w:rsid w:val="000031C0"/>
    <w:rsid w:val="00003D50"/>
    <w:rsid w:val="00004BF3"/>
    <w:rsid w:val="00011A40"/>
    <w:rsid w:val="000245D9"/>
    <w:rsid w:val="00026BF3"/>
    <w:rsid w:val="00027E8B"/>
    <w:rsid w:val="00031A1E"/>
    <w:rsid w:val="000325FC"/>
    <w:rsid w:val="000344C8"/>
    <w:rsid w:val="000363B1"/>
    <w:rsid w:val="00036708"/>
    <w:rsid w:val="000408AB"/>
    <w:rsid w:val="0004318B"/>
    <w:rsid w:val="00045BDB"/>
    <w:rsid w:val="0005261D"/>
    <w:rsid w:val="0005415B"/>
    <w:rsid w:val="00055FE4"/>
    <w:rsid w:val="00056881"/>
    <w:rsid w:val="000647EF"/>
    <w:rsid w:val="00065F1F"/>
    <w:rsid w:val="00071E06"/>
    <w:rsid w:val="000734E6"/>
    <w:rsid w:val="00076589"/>
    <w:rsid w:val="00077335"/>
    <w:rsid w:val="00081634"/>
    <w:rsid w:val="00082DC5"/>
    <w:rsid w:val="00084700"/>
    <w:rsid w:val="00085CF2"/>
    <w:rsid w:val="000921D4"/>
    <w:rsid w:val="00095360"/>
    <w:rsid w:val="000A087D"/>
    <w:rsid w:val="000A0E94"/>
    <w:rsid w:val="000A19BA"/>
    <w:rsid w:val="000A26A7"/>
    <w:rsid w:val="000A6DB3"/>
    <w:rsid w:val="000B76CD"/>
    <w:rsid w:val="000C0413"/>
    <w:rsid w:val="000C35C0"/>
    <w:rsid w:val="000C4B1E"/>
    <w:rsid w:val="000C5BF7"/>
    <w:rsid w:val="000D0A4C"/>
    <w:rsid w:val="000D22B1"/>
    <w:rsid w:val="000D5F03"/>
    <w:rsid w:val="000D7493"/>
    <w:rsid w:val="000D787E"/>
    <w:rsid w:val="000D79E4"/>
    <w:rsid w:val="000E2EEF"/>
    <w:rsid w:val="000E3882"/>
    <w:rsid w:val="000E4BE9"/>
    <w:rsid w:val="000E4EF1"/>
    <w:rsid w:val="000F5F1C"/>
    <w:rsid w:val="000F6C1C"/>
    <w:rsid w:val="00101144"/>
    <w:rsid w:val="00107259"/>
    <w:rsid w:val="00107BED"/>
    <w:rsid w:val="001156DA"/>
    <w:rsid w:val="001168F1"/>
    <w:rsid w:val="00120851"/>
    <w:rsid w:val="00120AFE"/>
    <w:rsid w:val="001225A8"/>
    <w:rsid w:val="00122A10"/>
    <w:rsid w:val="00132717"/>
    <w:rsid w:val="0013418E"/>
    <w:rsid w:val="001409AC"/>
    <w:rsid w:val="00143553"/>
    <w:rsid w:val="00152F5B"/>
    <w:rsid w:val="00154278"/>
    <w:rsid w:val="00155CD5"/>
    <w:rsid w:val="00165948"/>
    <w:rsid w:val="001726C1"/>
    <w:rsid w:val="0017597F"/>
    <w:rsid w:val="00177A16"/>
    <w:rsid w:val="00177A1E"/>
    <w:rsid w:val="00181608"/>
    <w:rsid w:val="00181821"/>
    <w:rsid w:val="001826FF"/>
    <w:rsid w:val="00183F2F"/>
    <w:rsid w:val="00183F57"/>
    <w:rsid w:val="0018455A"/>
    <w:rsid w:val="0018594C"/>
    <w:rsid w:val="00186499"/>
    <w:rsid w:val="00186A0F"/>
    <w:rsid w:val="00191CCC"/>
    <w:rsid w:val="00195026"/>
    <w:rsid w:val="001A0436"/>
    <w:rsid w:val="001A1AC3"/>
    <w:rsid w:val="001A3BAE"/>
    <w:rsid w:val="001A4B00"/>
    <w:rsid w:val="001A5051"/>
    <w:rsid w:val="001A6904"/>
    <w:rsid w:val="001B0FE9"/>
    <w:rsid w:val="001B7834"/>
    <w:rsid w:val="001D050F"/>
    <w:rsid w:val="001D2D68"/>
    <w:rsid w:val="001D51C6"/>
    <w:rsid w:val="001E6B33"/>
    <w:rsid w:val="001E6E1B"/>
    <w:rsid w:val="001F20C8"/>
    <w:rsid w:val="001F5325"/>
    <w:rsid w:val="001F5EC8"/>
    <w:rsid w:val="0020149A"/>
    <w:rsid w:val="00203D48"/>
    <w:rsid w:val="00210FB2"/>
    <w:rsid w:val="002116E3"/>
    <w:rsid w:val="0021170A"/>
    <w:rsid w:val="0021373D"/>
    <w:rsid w:val="0021560B"/>
    <w:rsid w:val="0021647A"/>
    <w:rsid w:val="002247F7"/>
    <w:rsid w:val="00227CE5"/>
    <w:rsid w:val="00231655"/>
    <w:rsid w:val="0023206C"/>
    <w:rsid w:val="002328DA"/>
    <w:rsid w:val="0024049B"/>
    <w:rsid w:val="00240DD6"/>
    <w:rsid w:val="00240F17"/>
    <w:rsid w:val="002430C3"/>
    <w:rsid w:val="00243DB4"/>
    <w:rsid w:val="00244BF2"/>
    <w:rsid w:val="00244F0C"/>
    <w:rsid w:val="0024526A"/>
    <w:rsid w:val="002519B0"/>
    <w:rsid w:val="002579DC"/>
    <w:rsid w:val="002627FB"/>
    <w:rsid w:val="00272736"/>
    <w:rsid w:val="00296825"/>
    <w:rsid w:val="00296BFB"/>
    <w:rsid w:val="002A1323"/>
    <w:rsid w:val="002A20C0"/>
    <w:rsid w:val="002A2E73"/>
    <w:rsid w:val="002A3B46"/>
    <w:rsid w:val="002B097A"/>
    <w:rsid w:val="002B1B58"/>
    <w:rsid w:val="002B2511"/>
    <w:rsid w:val="002B7B7C"/>
    <w:rsid w:val="002D1871"/>
    <w:rsid w:val="002D3789"/>
    <w:rsid w:val="002D56A9"/>
    <w:rsid w:val="002E151A"/>
    <w:rsid w:val="002E7DAC"/>
    <w:rsid w:val="002E7E0E"/>
    <w:rsid w:val="002F0114"/>
    <w:rsid w:val="002F2063"/>
    <w:rsid w:val="002F4CB7"/>
    <w:rsid w:val="00301AA1"/>
    <w:rsid w:val="00301B28"/>
    <w:rsid w:val="00304E14"/>
    <w:rsid w:val="003052C9"/>
    <w:rsid w:val="00305CD9"/>
    <w:rsid w:val="0030666F"/>
    <w:rsid w:val="0031441A"/>
    <w:rsid w:val="003147A8"/>
    <w:rsid w:val="00321EC0"/>
    <w:rsid w:val="0032301E"/>
    <w:rsid w:val="00324DB0"/>
    <w:rsid w:val="00326472"/>
    <w:rsid w:val="003302F6"/>
    <w:rsid w:val="00330642"/>
    <w:rsid w:val="0033382A"/>
    <w:rsid w:val="003343B5"/>
    <w:rsid w:val="00336EB0"/>
    <w:rsid w:val="00340231"/>
    <w:rsid w:val="00342448"/>
    <w:rsid w:val="0035272D"/>
    <w:rsid w:val="003563D2"/>
    <w:rsid w:val="00360246"/>
    <w:rsid w:val="00363C36"/>
    <w:rsid w:val="00370A56"/>
    <w:rsid w:val="00374BB2"/>
    <w:rsid w:val="00377079"/>
    <w:rsid w:val="00385F70"/>
    <w:rsid w:val="00386D47"/>
    <w:rsid w:val="00391399"/>
    <w:rsid w:val="00392938"/>
    <w:rsid w:val="00392DBC"/>
    <w:rsid w:val="003946CF"/>
    <w:rsid w:val="003A402B"/>
    <w:rsid w:val="003A4731"/>
    <w:rsid w:val="003A5E91"/>
    <w:rsid w:val="003A639D"/>
    <w:rsid w:val="003A6FC6"/>
    <w:rsid w:val="003B0F90"/>
    <w:rsid w:val="003B4AD3"/>
    <w:rsid w:val="003C5B34"/>
    <w:rsid w:val="003C61AB"/>
    <w:rsid w:val="003D2DB9"/>
    <w:rsid w:val="003D5F22"/>
    <w:rsid w:val="003E2F9C"/>
    <w:rsid w:val="003E30E0"/>
    <w:rsid w:val="003E7AB8"/>
    <w:rsid w:val="003F659F"/>
    <w:rsid w:val="003F6B04"/>
    <w:rsid w:val="003F760F"/>
    <w:rsid w:val="00401880"/>
    <w:rsid w:val="004018C4"/>
    <w:rsid w:val="0040240E"/>
    <w:rsid w:val="004047E3"/>
    <w:rsid w:val="00405472"/>
    <w:rsid w:val="0041062D"/>
    <w:rsid w:val="0041313D"/>
    <w:rsid w:val="004275A3"/>
    <w:rsid w:val="00432AB5"/>
    <w:rsid w:val="00433620"/>
    <w:rsid w:val="00436980"/>
    <w:rsid w:val="00436EA8"/>
    <w:rsid w:val="00440D4A"/>
    <w:rsid w:val="00441163"/>
    <w:rsid w:val="00442EB6"/>
    <w:rsid w:val="00443FA2"/>
    <w:rsid w:val="0044693C"/>
    <w:rsid w:val="00447306"/>
    <w:rsid w:val="00450938"/>
    <w:rsid w:val="00452FAB"/>
    <w:rsid w:val="00453774"/>
    <w:rsid w:val="0045452E"/>
    <w:rsid w:val="00460B6C"/>
    <w:rsid w:val="004650BF"/>
    <w:rsid w:val="004672D0"/>
    <w:rsid w:val="004833B1"/>
    <w:rsid w:val="00491B18"/>
    <w:rsid w:val="004A3B48"/>
    <w:rsid w:val="004B188F"/>
    <w:rsid w:val="004B5162"/>
    <w:rsid w:val="004C0819"/>
    <w:rsid w:val="004C1E9B"/>
    <w:rsid w:val="004C2E2E"/>
    <w:rsid w:val="004C5FD9"/>
    <w:rsid w:val="004C7438"/>
    <w:rsid w:val="004D0A76"/>
    <w:rsid w:val="004D2DB5"/>
    <w:rsid w:val="004D4AA8"/>
    <w:rsid w:val="004D65C3"/>
    <w:rsid w:val="004D67BE"/>
    <w:rsid w:val="004D6C4E"/>
    <w:rsid w:val="004E297E"/>
    <w:rsid w:val="004E446F"/>
    <w:rsid w:val="004E4478"/>
    <w:rsid w:val="004E6707"/>
    <w:rsid w:val="004F36FC"/>
    <w:rsid w:val="004F453E"/>
    <w:rsid w:val="004F56DA"/>
    <w:rsid w:val="00501237"/>
    <w:rsid w:val="005060C5"/>
    <w:rsid w:val="005170E3"/>
    <w:rsid w:val="005170EC"/>
    <w:rsid w:val="00517751"/>
    <w:rsid w:val="00520DFB"/>
    <w:rsid w:val="005211DC"/>
    <w:rsid w:val="0052393C"/>
    <w:rsid w:val="00523B6C"/>
    <w:rsid w:val="00530506"/>
    <w:rsid w:val="00531821"/>
    <w:rsid w:val="00531C98"/>
    <w:rsid w:val="00532B23"/>
    <w:rsid w:val="0053357F"/>
    <w:rsid w:val="00545343"/>
    <w:rsid w:val="005456FF"/>
    <w:rsid w:val="0055648E"/>
    <w:rsid w:val="00557727"/>
    <w:rsid w:val="005620D9"/>
    <w:rsid w:val="005643CE"/>
    <w:rsid w:val="0056519C"/>
    <w:rsid w:val="0056692B"/>
    <w:rsid w:val="005672CE"/>
    <w:rsid w:val="00573577"/>
    <w:rsid w:val="0057490A"/>
    <w:rsid w:val="00574ACD"/>
    <w:rsid w:val="005750B7"/>
    <w:rsid w:val="00576E19"/>
    <w:rsid w:val="00576EB4"/>
    <w:rsid w:val="00577F48"/>
    <w:rsid w:val="005807EB"/>
    <w:rsid w:val="00581C4A"/>
    <w:rsid w:val="00582186"/>
    <w:rsid w:val="00582715"/>
    <w:rsid w:val="005839B7"/>
    <w:rsid w:val="00585AFF"/>
    <w:rsid w:val="00594864"/>
    <w:rsid w:val="00595BC9"/>
    <w:rsid w:val="0059687D"/>
    <w:rsid w:val="00596D9B"/>
    <w:rsid w:val="005A33A4"/>
    <w:rsid w:val="005A3855"/>
    <w:rsid w:val="005A429A"/>
    <w:rsid w:val="005A591B"/>
    <w:rsid w:val="005A5F3B"/>
    <w:rsid w:val="005A6888"/>
    <w:rsid w:val="005B0276"/>
    <w:rsid w:val="005B2A17"/>
    <w:rsid w:val="005B531D"/>
    <w:rsid w:val="005B7A60"/>
    <w:rsid w:val="005C2760"/>
    <w:rsid w:val="005C681B"/>
    <w:rsid w:val="005D11D8"/>
    <w:rsid w:val="005D70DB"/>
    <w:rsid w:val="005E2C22"/>
    <w:rsid w:val="005E6EE9"/>
    <w:rsid w:val="005F1009"/>
    <w:rsid w:val="005F4AB9"/>
    <w:rsid w:val="005F60FE"/>
    <w:rsid w:val="005F66A8"/>
    <w:rsid w:val="005F75D8"/>
    <w:rsid w:val="00603EF0"/>
    <w:rsid w:val="00606A2D"/>
    <w:rsid w:val="00606CDC"/>
    <w:rsid w:val="00606D7E"/>
    <w:rsid w:val="00615531"/>
    <w:rsid w:val="00621A0F"/>
    <w:rsid w:val="0062227E"/>
    <w:rsid w:val="00622305"/>
    <w:rsid w:val="00624761"/>
    <w:rsid w:val="00627522"/>
    <w:rsid w:val="00630CAC"/>
    <w:rsid w:val="00632554"/>
    <w:rsid w:val="006329B9"/>
    <w:rsid w:val="00632B4E"/>
    <w:rsid w:val="0063711D"/>
    <w:rsid w:val="00641615"/>
    <w:rsid w:val="006512F6"/>
    <w:rsid w:val="00651B1D"/>
    <w:rsid w:val="00651D4A"/>
    <w:rsid w:val="006521AB"/>
    <w:rsid w:val="00652233"/>
    <w:rsid w:val="00657DB3"/>
    <w:rsid w:val="00660CF4"/>
    <w:rsid w:val="006612D1"/>
    <w:rsid w:val="00664CD3"/>
    <w:rsid w:val="00664F2D"/>
    <w:rsid w:val="006678F5"/>
    <w:rsid w:val="00671055"/>
    <w:rsid w:val="00672C38"/>
    <w:rsid w:val="00674534"/>
    <w:rsid w:val="00674A03"/>
    <w:rsid w:val="00677208"/>
    <w:rsid w:val="006773DC"/>
    <w:rsid w:val="00685369"/>
    <w:rsid w:val="0069062F"/>
    <w:rsid w:val="00694F76"/>
    <w:rsid w:val="006958FD"/>
    <w:rsid w:val="0069731A"/>
    <w:rsid w:val="006A1D18"/>
    <w:rsid w:val="006A5C9F"/>
    <w:rsid w:val="006A62C6"/>
    <w:rsid w:val="006A69B3"/>
    <w:rsid w:val="006B53AD"/>
    <w:rsid w:val="006C02BB"/>
    <w:rsid w:val="006C1544"/>
    <w:rsid w:val="006C3A64"/>
    <w:rsid w:val="006C5B3A"/>
    <w:rsid w:val="006D1DDF"/>
    <w:rsid w:val="006D4DAC"/>
    <w:rsid w:val="006E6DE8"/>
    <w:rsid w:val="006F0FC0"/>
    <w:rsid w:val="006F15BE"/>
    <w:rsid w:val="006F3AF9"/>
    <w:rsid w:val="006F6718"/>
    <w:rsid w:val="007029F2"/>
    <w:rsid w:val="00705193"/>
    <w:rsid w:val="00706F63"/>
    <w:rsid w:val="00710E3C"/>
    <w:rsid w:val="00710FDE"/>
    <w:rsid w:val="007110FC"/>
    <w:rsid w:val="007130B2"/>
    <w:rsid w:val="007133ED"/>
    <w:rsid w:val="00714B19"/>
    <w:rsid w:val="00715E69"/>
    <w:rsid w:val="00717706"/>
    <w:rsid w:val="00717A7B"/>
    <w:rsid w:val="00720898"/>
    <w:rsid w:val="007228F9"/>
    <w:rsid w:val="00725186"/>
    <w:rsid w:val="00725779"/>
    <w:rsid w:val="007304B9"/>
    <w:rsid w:val="00730B90"/>
    <w:rsid w:val="00731D8E"/>
    <w:rsid w:val="007346D8"/>
    <w:rsid w:val="00734726"/>
    <w:rsid w:val="00735DA5"/>
    <w:rsid w:val="00735F3C"/>
    <w:rsid w:val="007377B9"/>
    <w:rsid w:val="00740389"/>
    <w:rsid w:val="00740930"/>
    <w:rsid w:val="00740D5A"/>
    <w:rsid w:val="007431CD"/>
    <w:rsid w:val="00745EAA"/>
    <w:rsid w:val="007510C2"/>
    <w:rsid w:val="007514E9"/>
    <w:rsid w:val="00751895"/>
    <w:rsid w:val="00754056"/>
    <w:rsid w:val="00755597"/>
    <w:rsid w:val="00757B58"/>
    <w:rsid w:val="00761594"/>
    <w:rsid w:val="007650D9"/>
    <w:rsid w:val="007669C7"/>
    <w:rsid w:val="00767138"/>
    <w:rsid w:val="00767E5F"/>
    <w:rsid w:val="00774BA9"/>
    <w:rsid w:val="00775E61"/>
    <w:rsid w:val="007857E4"/>
    <w:rsid w:val="0078624B"/>
    <w:rsid w:val="0078710C"/>
    <w:rsid w:val="007908FE"/>
    <w:rsid w:val="007915F1"/>
    <w:rsid w:val="0079356F"/>
    <w:rsid w:val="007A0067"/>
    <w:rsid w:val="007A04E4"/>
    <w:rsid w:val="007A17CA"/>
    <w:rsid w:val="007A1BC8"/>
    <w:rsid w:val="007A297A"/>
    <w:rsid w:val="007A444F"/>
    <w:rsid w:val="007B039D"/>
    <w:rsid w:val="007B08B7"/>
    <w:rsid w:val="007B1DAF"/>
    <w:rsid w:val="007B326E"/>
    <w:rsid w:val="007B332D"/>
    <w:rsid w:val="007B46B0"/>
    <w:rsid w:val="007B4D37"/>
    <w:rsid w:val="007B5496"/>
    <w:rsid w:val="007B6975"/>
    <w:rsid w:val="007B6BFA"/>
    <w:rsid w:val="007C3448"/>
    <w:rsid w:val="007C4BBB"/>
    <w:rsid w:val="007C5161"/>
    <w:rsid w:val="007C787F"/>
    <w:rsid w:val="007D0703"/>
    <w:rsid w:val="007D0CB3"/>
    <w:rsid w:val="007D1518"/>
    <w:rsid w:val="007D75FA"/>
    <w:rsid w:val="007E1742"/>
    <w:rsid w:val="007E28DD"/>
    <w:rsid w:val="007E4634"/>
    <w:rsid w:val="007E56B8"/>
    <w:rsid w:val="007E688C"/>
    <w:rsid w:val="007F126F"/>
    <w:rsid w:val="007F1783"/>
    <w:rsid w:val="007F44DC"/>
    <w:rsid w:val="007F4B4F"/>
    <w:rsid w:val="007F6C9A"/>
    <w:rsid w:val="00800435"/>
    <w:rsid w:val="00803E0A"/>
    <w:rsid w:val="008040FD"/>
    <w:rsid w:val="008046AA"/>
    <w:rsid w:val="00806989"/>
    <w:rsid w:val="0081155C"/>
    <w:rsid w:val="008116CA"/>
    <w:rsid w:val="008120BE"/>
    <w:rsid w:val="00813B74"/>
    <w:rsid w:val="0081505C"/>
    <w:rsid w:val="008156E6"/>
    <w:rsid w:val="00815706"/>
    <w:rsid w:val="00816A2A"/>
    <w:rsid w:val="008171BC"/>
    <w:rsid w:val="00817484"/>
    <w:rsid w:val="00817EAC"/>
    <w:rsid w:val="0082034C"/>
    <w:rsid w:val="0082277B"/>
    <w:rsid w:val="00822E21"/>
    <w:rsid w:val="00823110"/>
    <w:rsid w:val="00826100"/>
    <w:rsid w:val="00827FF5"/>
    <w:rsid w:val="00831DD9"/>
    <w:rsid w:val="00833E2D"/>
    <w:rsid w:val="00836097"/>
    <w:rsid w:val="008403BA"/>
    <w:rsid w:val="008428F6"/>
    <w:rsid w:val="00843911"/>
    <w:rsid w:val="00845608"/>
    <w:rsid w:val="008466BA"/>
    <w:rsid w:val="00857BC5"/>
    <w:rsid w:val="00861B81"/>
    <w:rsid w:val="008628B9"/>
    <w:rsid w:val="00864A40"/>
    <w:rsid w:val="00865B9F"/>
    <w:rsid w:val="00867D15"/>
    <w:rsid w:val="00870F84"/>
    <w:rsid w:val="00874C15"/>
    <w:rsid w:val="00875F47"/>
    <w:rsid w:val="008806EA"/>
    <w:rsid w:val="00880C74"/>
    <w:rsid w:val="008821ED"/>
    <w:rsid w:val="008830BA"/>
    <w:rsid w:val="00883A0D"/>
    <w:rsid w:val="00887FF5"/>
    <w:rsid w:val="008933CD"/>
    <w:rsid w:val="00897874"/>
    <w:rsid w:val="008A2E92"/>
    <w:rsid w:val="008A381E"/>
    <w:rsid w:val="008B1B85"/>
    <w:rsid w:val="008B21FA"/>
    <w:rsid w:val="008B59A3"/>
    <w:rsid w:val="008B6BA9"/>
    <w:rsid w:val="008C0045"/>
    <w:rsid w:val="008C053A"/>
    <w:rsid w:val="008C07B4"/>
    <w:rsid w:val="008C2898"/>
    <w:rsid w:val="008C3516"/>
    <w:rsid w:val="008C4067"/>
    <w:rsid w:val="008C43EA"/>
    <w:rsid w:val="008C5A23"/>
    <w:rsid w:val="008D049E"/>
    <w:rsid w:val="008D0DB7"/>
    <w:rsid w:val="008D432A"/>
    <w:rsid w:val="008D4DAE"/>
    <w:rsid w:val="008E55E1"/>
    <w:rsid w:val="008E7F9A"/>
    <w:rsid w:val="008F216E"/>
    <w:rsid w:val="008F320A"/>
    <w:rsid w:val="008F56EB"/>
    <w:rsid w:val="008F5A38"/>
    <w:rsid w:val="00907500"/>
    <w:rsid w:val="00907592"/>
    <w:rsid w:val="0091081F"/>
    <w:rsid w:val="009145CB"/>
    <w:rsid w:val="0091622E"/>
    <w:rsid w:val="00925BFB"/>
    <w:rsid w:val="00925D93"/>
    <w:rsid w:val="00926D52"/>
    <w:rsid w:val="00931424"/>
    <w:rsid w:val="00931D64"/>
    <w:rsid w:val="009336A3"/>
    <w:rsid w:val="00936A49"/>
    <w:rsid w:val="00940B15"/>
    <w:rsid w:val="0094204E"/>
    <w:rsid w:val="00944228"/>
    <w:rsid w:val="00944F18"/>
    <w:rsid w:val="00945150"/>
    <w:rsid w:val="00945C5E"/>
    <w:rsid w:val="00946423"/>
    <w:rsid w:val="00950047"/>
    <w:rsid w:val="009502DE"/>
    <w:rsid w:val="00951FC3"/>
    <w:rsid w:val="0095331B"/>
    <w:rsid w:val="009548F4"/>
    <w:rsid w:val="009554D6"/>
    <w:rsid w:val="00955C61"/>
    <w:rsid w:val="00956CA2"/>
    <w:rsid w:val="00956F13"/>
    <w:rsid w:val="00956F80"/>
    <w:rsid w:val="00957CF9"/>
    <w:rsid w:val="009630B0"/>
    <w:rsid w:val="00967BFF"/>
    <w:rsid w:val="00973B9C"/>
    <w:rsid w:val="009756F0"/>
    <w:rsid w:val="00975A21"/>
    <w:rsid w:val="00975AC8"/>
    <w:rsid w:val="00980AF4"/>
    <w:rsid w:val="00982D71"/>
    <w:rsid w:val="0098710C"/>
    <w:rsid w:val="00990D2F"/>
    <w:rsid w:val="009924BB"/>
    <w:rsid w:val="00992E4B"/>
    <w:rsid w:val="00994EA8"/>
    <w:rsid w:val="00997220"/>
    <w:rsid w:val="0099775F"/>
    <w:rsid w:val="00997B6B"/>
    <w:rsid w:val="009A0C18"/>
    <w:rsid w:val="009A2145"/>
    <w:rsid w:val="009A2A86"/>
    <w:rsid w:val="009A7BED"/>
    <w:rsid w:val="009B1A56"/>
    <w:rsid w:val="009B5CAF"/>
    <w:rsid w:val="009C086E"/>
    <w:rsid w:val="009C087A"/>
    <w:rsid w:val="009C3773"/>
    <w:rsid w:val="009C3942"/>
    <w:rsid w:val="009C5606"/>
    <w:rsid w:val="009D1437"/>
    <w:rsid w:val="009D3960"/>
    <w:rsid w:val="009D3C10"/>
    <w:rsid w:val="009D537F"/>
    <w:rsid w:val="009D5606"/>
    <w:rsid w:val="009D68EE"/>
    <w:rsid w:val="009D75D7"/>
    <w:rsid w:val="009E15C8"/>
    <w:rsid w:val="009E2ECE"/>
    <w:rsid w:val="009E6EC8"/>
    <w:rsid w:val="009F1E5C"/>
    <w:rsid w:val="009F3D9E"/>
    <w:rsid w:val="00A0178C"/>
    <w:rsid w:val="00A02C84"/>
    <w:rsid w:val="00A05D64"/>
    <w:rsid w:val="00A07B3C"/>
    <w:rsid w:val="00A15582"/>
    <w:rsid w:val="00A16440"/>
    <w:rsid w:val="00A20B16"/>
    <w:rsid w:val="00A21091"/>
    <w:rsid w:val="00A21FA3"/>
    <w:rsid w:val="00A22C23"/>
    <w:rsid w:val="00A256B3"/>
    <w:rsid w:val="00A271E9"/>
    <w:rsid w:val="00A31CE0"/>
    <w:rsid w:val="00A34220"/>
    <w:rsid w:val="00A360A3"/>
    <w:rsid w:val="00A409B8"/>
    <w:rsid w:val="00A42565"/>
    <w:rsid w:val="00A501D4"/>
    <w:rsid w:val="00A50EC6"/>
    <w:rsid w:val="00A5383A"/>
    <w:rsid w:val="00A55A17"/>
    <w:rsid w:val="00A56C46"/>
    <w:rsid w:val="00A61099"/>
    <w:rsid w:val="00A659A6"/>
    <w:rsid w:val="00A67D8C"/>
    <w:rsid w:val="00A67DDD"/>
    <w:rsid w:val="00A709BD"/>
    <w:rsid w:val="00A710B6"/>
    <w:rsid w:val="00A809F0"/>
    <w:rsid w:val="00A81C48"/>
    <w:rsid w:val="00A81DE0"/>
    <w:rsid w:val="00A82FE5"/>
    <w:rsid w:val="00A83D24"/>
    <w:rsid w:val="00A9134D"/>
    <w:rsid w:val="00AA05E5"/>
    <w:rsid w:val="00AA26EE"/>
    <w:rsid w:val="00AA2B1C"/>
    <w:rsid w:val="00AA3D4F"/>
    <w:rsid w:val="00AB0013"/>
    <w:rsid w:val="00AB04D4"/>
    <w:rsid w:val="00AB0AEB"/>
    <w:rsid w:val="00AB5830"/>
    <w:rsid w:val="00AB7A3C"/>
    <w:rsid w:val="00AB7FFC"/>
    <w:rsid w:val="00AC1736"/>
    <w:rsid w:val="00AC659C"/>
    <w:rsid w:val="00AD09D6"/>
    <w:rsid w:val="00AD0F92"/>
    <w:rsid w:val="00AD4C4B"/>
    <w:rsid w:val="00AD537B"/>
    <w:rsid w:val="00AD6C50"/>
    <w:rsid w:val="00AE62A6"/>
    <w:rsid w:val="00AE786C"/>
    <w:rsid w:val="00AE7E5E"/>
    <w:rsid w:val="00AF0843"/>
    <w:rsid w:val="00AF1591"/>
    <w:rsid w:val="00AF4F7B"/>
    <w:rsid w:val="00B01569"/>
    <w:rsid w:val="00B01F59"/>
    <w:rsid w:val="00B0353E"/>
    <w:rsid w:val="00B0478C"/>
    <w:rsid w:val="00B0586D"/>
    <w:rsid w:val="00B12366"/>
    <w:rsid w:val="00B16894"/>
    <w:rsid w:val="00B17EBE"/>
    <w:rsid w:val="00B21AF9"/>
    <w:rsid w:val="00B22279"/>
    <w:rsid w:val="00B25935"/>
    <w:rsid w:val="00B25BA1"/>
    <w:rsid w:val="00B25F96"/>
    <w:rsid w:val="00B265F5"/>
    <w:rsid w:val="00B27AB6"/>
    <w:rsid w:val="00B31BF7"/>
    <w:rsid w:val="00B35134"/>
    <w:rsid w:val="00B37D62"/>
    <w:rsid w:val="00B436D9"/>
    <w:rsid w:val="00B4781F"/>
    <w:rsid w:val="00B47FDC"/>
    <w:rsid w:val="00B506BA"/>
    <w:rsid w:val="00B508C4"/>
    <w:rsid w:val="00B50A65"/>
    <w:rsid w:val="00B523AA"/>
    <w:rsid w:val="00B53518"/>
    <w:rsid w:val="00B53C0C"/>
    <w:rsid w:val="00B549E0"/>
    <w:rsid w:val="00B54C52"/>
    <w:rsid w:val="00B55425"/>
    <w:rsid w:val="00B56098"/>
    <w:rsid w:val="00B60444"/>
    <w:rsid w:val="00B6233C"/>
    <w:rsid w:val="00B7240B"/>
    <w:rsid w:val="00B72A85"/>
    <w:rsid w:val="00B75803"/>
    <w:rsid w:val="00B841EE"/>
    <w:rsid w:val="00B86C2A"/>
    <w:rsid w:val="00B87135"/>
    <w:rsid w:val="00B87507"/>
    <w:rsid w:val="00B906D0"/>
    <w:rsid w:val="00B91B46"/>
    <w:rsid w:val="00B92E00"/>
    <w:rsid w:val="00B93BBF"/>
    <w:rsid w:val="00B94A9A"/>
    <w:rsid w:val="00BA1E2B"/>
    <w:rsid w:val="00BA2C19"/>
    <w:rsid w:val="00BA307B"/>
    <w:rsid w:val="00BA4047"/>
    <w:rsid w:val="00BA49BC"/>
    <w:rsid w:val="00BA4E9D"/>
    <w:rsid w:val="00BA56F1"/>
    <w:rsid w:val="00BA5E07"/>
    <w:rsid w:val="00BB1152"/>
    <w:rsid w:val="00BB2730"/>
    <w:rsid w:val="00BB349F"/>
    <w:rsid w:val="00BB4AF6"/>
    <w:rsid w:val="00BC3F35"/>
    <w:rsid w:val="00BC4D6B"/>
    <w:rsid w:val="00BC654E"/>
    <w:rsid w:val="00BC790D"/>
    <w:rsid w:val="00BD11A1"/>
    <w:rsid w:val="00BD1F1A"/>
    <w:rsid w:val="00BD1FE9"/>
    <w:rsid w:val="00BD69B8"/>
    <w:rsid w:val="00BE0519"/>
    <w:rsid w:val="00BE2C6C"/>
    <w:rsid w:val="00BE5D3F"/>
    <w:rsid w:val="00BF0C53"/>
    <w:rsid w:val="00BF3F94"/>
    <w:rsid w:val="00BF63D7"/>
    <w:rsid w:val="00BF6F27"/>
    <w:rsid w:val="00BF7412"/>
    <w:rsid w:val="00C003BB"/>
    <w:rsid w:val="00C01CA2"/>
    <w:rsid w:val="00C031DE"/>
    <w:rsid w:val="00C14C26"/>
    <w:rsid w:val="00C14DE1"/>
    <w:rsid w:val="00C21012"/>
    <w:rsid w:val="00C22F17"/>
    <w:rsid w:val="00C23A65"/>
    <w:rsid w:val="00C2590B"/>
    <w:rsid w:val="00C2598E"/>
    <w:rsid w:val="00C25DB2"/>
    <w:rsid w:val="00C34251"/>
    <w:rsid w:val="00C35003"/>
    <w:rsid w:val="00C37006"/>
    <w:rsid w:val="00C40083"/>
    <w:rsid w:val="00C43498"/>
    <w:rsid w:val="00C45CBC"/>
    <w:rsid w:val="00C46A5C"/>
    <w:rsid w:val="00C47279"/>
    <w:rsid w:val="00C50837"/>
    <w:rsid w:val="00C54B6B"/>
    <w:rsid w:val="00C55972"/>
    <w:rsid w:val="00C60378"/>
    <w:rsid w:val="00C6051D"/>
    <w:rsid w:val="00C611D9"/>
    <w:rsid w:val="00C62075"/>
    <w:rsid w:val="00C62646"/>
    <w:rsid w:val="00C63CB0"/>
    <w:rsid w:val="00C64307"/>
    <w:rsid w:val="00C64E41"/>
    <w:rsid w:val="00C66615"/>
    <w:rsid w:val="00C72500"/>
    <w:rsid w:val="00C819E4"/>
    <w:rsid w:val="00C81A31"/>
    <w:rsid w:val="00C829DF"/>
    <w:rsid w:val="00C836ED"/>
    <w:rsid w:val="00C90004"/>
    <w:rsid w:val="00C90C41"/>
    <w:rsid w:val="00C923CE"/>
    <w:rsid w:val="00CA775A"/>
    <w:rsid w:val="00CB008F"/>
    <w:rsid w:val="00CB337B"/>
    <w:rsid w:val="00CB35BF"/>
    <w:rsid w:val="00CB388B"/>
    <w:rsid w:val="00CB4898"/>
    <w:rsid w:val="00CB4F73"/>
    <w:rsid w:val="00CB6AD1"/>
    <w:rsid w:val="00CC025E"/>
    <w:rsid w:val="00CC13D6"/>
    <w:rsid w:val="00CC37F6"/>
    <w:rsid w:val="00CC614A"/>
    <w:rsid w:val="00CD03DA"/>
    <w:rsid w:val="00CD5D9E"/>
    <w:rsid w:val="00CD69B6"/>
    <w:rsid w:val="00CF0C9B"/>
    <w:rsid w:val="00CF157C"/>
    <w:rsid w:val="00CF36A1"/>
    <w:rsid w:val="00CF4725"/>
    <w:rsid w:val="00CF4AC1"/>
    <w:rsid w:val="00CF76F2"/>
    <w:rsid w:val="00D02231"/>
    <w:rsid w:val="00D033CB"/>
    <w:rsid w:val="00D04632"/>
    <w:rsid w:val="00D04A44"/>
    <w:rsid w:val="00D04D74"/>
    <w:rsid w:val="00D107C6"/>
    <w:rsid w:val="00D119B1"/>
    <w:rsid w:val="00D13559"/>
    <w:rsid w:val="00D15F88"/>
    <w:rsid w:val="00D226BE"/>
    <w:rsid w:val="00D231D0"/>
    <w:rsid w:val="00D25331"/>
    <w:rsid w:val="00D2613F"/>
    <w:rsid w:val="00D26CF9"/>
    <w:rsid w:val="00D33222"/>
    <w:rsid w:val="00D40455"/>
    <w:rsid w:val="00D41610"/>
    <w:rsid w:val="00D41D8C"/>
    <w:rsid w:val="00D42859"/>
    <w:rsid w:val="00D43395"/>
    <w:rsid w:val="00D4710A"/>
    <w:rsid w:val="00D50C1D"/>
    <w:rsid w:val="00D50F66"/>
    <w:rsid w:val="00D55BF6"/>
    <w:rsid w:val="00D55CFB"/>
    <w:rsid w:val="00D71416"/>
    <w:rsid w:val="00D72ED4"/>
    <w:rsid w:val="00D75231"/>
    <w:rsid w:val="00D7565C"/>
    <w:rsid w:val="00D82645"/>
    <w:rsid w:val="00D83B5A"/>
    <w:rsid w:val="00D8563F"/>
    <w:rsid w:val="00D8590B"/>
    <w:rsid w:val="00D8669C"/>
    <w:rsid w:val="00D90D47"/>
    <w:rsid w:val="00D9181E"/>
    <w:rsid w:val="00D936C2"/>
    <w:rsid w:val="00D93D21"/>
    <w:rsid w:val="00DA4586"/>
    <w:rsid w:val="00DA4CB6"/>
    <w:rsid w:val="00DB3003"/>
    <w:rsid w:val="00DB4A23"/>
    <w:rsid w:val="00DC20EA"/>
    <w:rsid w:val="00DC47FE"/>
    <w:rsid w:val="00DC5EC5"/>
    <w:rsid w:val="00DD2F40"/>
    <w:rsid w:val="00DD7367"/>
    <w:rsid w:val="00DE24D4"/>
    <w:rsid w:val="00DE2ADB"/>
    <w:rsid w:val="00DE30C3"/>
    <w:rsid w:val="00DE3B50"/>
    <w:rsid w:val="00DE68F1"/>
    <w:rsid w:val="00DE7BBF"/>
    <w:rsid w:val="00DF10C8"/>
    <w:rsid w:val="00DF1DFE"/>
    <w:rsid w:val="00DF4C60"/>
    <w:rsid w:val="00E01B1C"/>
    <w:rsid w:val="00E02C69"/>
    <w:rsid w:val="00E0624B"/>
    <w:rsid w:val="00E062B4"/>
    <w:rsid w:val="00E1186B"/>
    <w:rsid w:val="00E132FB"/>
    <w:rsid w:val="00E13A18"/>
    <w:rsid w:val="00E150AC"/>
    <w:rsid w:val="00E16226"/>
    <w:rsid w:val="00E169BE"/>
    <w:rsid w:val="00E22693"/>
    <w:rsid w:val="00E266D4"/>
    <w:rsid w:val="00E327B6"/>
    <w:rsid w:val="00E33703"/>
    <w:rsid w:val="00E37AAC"/>
    <w:rsid w:val="00E404D2"/>
    <w:rsid w:val="00E40933"/>
    <w:rsid w:val="00E42B91"/>
    <w:rsid w:val="00E45943"/>
    <w:rsid w:val="00E50ABF"/>
    <w:rsid w:val="00E50C5F"/>
    <w:rsid w:val="00E51430"/>
    <w:rsid w:val="00E533CE"/>
    <w:rsid w:val="00E53655"/>
    <w:rsid w:val="00E54E8F"/>
    <w:rsid w:val="00E61376"/>
    <w:rsid w:val="00E616DE"/>
    <w:rsid w:val="00E62320"/>
    <w:rsid w:val="00E67DA4"/>
    <w:rsid w:val="00E70B9F"/>
    <w:rsid w:val="00E7175F"/>
    <w:rsid w:val="00E731B5"/>
    <w:rsid w:val="00E76A23"/>
    <w:rsid w:val="00E80B46"/>
    <w:rsid w:val="00E83066"/>
    <w:rsid w:val="00E83798"/>
    <w:rsid w:val="00E86810"/>
    <w:rsid w:val="00E90667"/>
    <w:rsid w:val="00E94160"/>
    <w:rsid w:val="00E94280"/>
    <w:rsid w:val="00EA18F1"/>
    <w:rsid w:val="00EA2D86"/>
    <w:rsid w:val="00EA7595"/>
    <w:rsid w:val="00EB1149"/>
    <w:rsid w:val="00EC175E"/>
    <w:rsid w:val="00EC33CE"/>
    <w:rsid w:val="00EC4703"/>
    <w:rsid w:val="00ED0FA9"/>
    <w:rsid w:val="00ED2CCC"/>
    <w:rsid w:val="00ED5072"/>
    <w:rsid w:val="00ED55C2"/>
    <w:rsid w:val="00ED5F7E"/>
    <w:rsid w:val="00EE19C3"/>
    <w:rsid w:val="00EE5BF3"/>
    <w:rsid w:val="00EE7CCA"/>
    <w:rsid w:val="00EF0322"/>
    <w:rsid w:val="00EF0874"/>
    <w:rsid w:val="00EF0CD4"/>
    <w:rsid w:val="00EF36DC"/>
    <w:rsid w:val="00EF4F31"/>
    <w:rsid w:val="00EF5D8B"/>
    <w:rsid w:val="00EF5E48"/>
    <w:rsid w:val="00F00366"/>
    <w:rsid w:val="00F00763"/>
    <w:rsid w:val="00F0219F"/>
    <w:rsid w:val="00F02407"/>
    <w:rsid w:val="00F0488C"/>
    <w:rsid w:val="00F1001A"/>
    <w:rsid w:val="00F112AC"/>
    <w:rsid w:val="00F15FED"/>
    <w:rsid w:val="00F22F58"/>
    <w:rsid w:val="00F2308D"/>
    <w:rsid w:val="00F27C82"/>
    <w:rsid w:val="00F321BE"/>
    <w:rsid w:val="00F3727C"/>
    <w:rsid w:val="00F42FD6"/>
    <w:rsid w:val="00F50599"/>
    <w:rsid w:val="00F54705"/>
    <w:rsid w:val="00F5531C"/>
    <w:rsid w:val="00F56750"/>
    <w:rsid w:val="00F61272"/>
    <w:rsid w:val="00F62645"/>
    <w:rsid w:val="00F66BF1"/>
    <w:rsid w:val="00F7165D"/>
    <w:rsid w:val="00F72D10"/>
    <w:rsid w:val="00F84AB6"/>
    <w:rsid w:val="00F86705"/>
    <w:rsid w:val="00F904A0"/>
    <w:rsid w:val="00F92FFE"/>
    <w:rsid w:val="00F965CE"/>
    <w:rsid w:val="00F97368"/>
    <w:rsid w:val="00FA0611"/>
    <w:rsid w:val="00FA0692"/>
    <w:rsid w:val="00FA3BCA"/>
    <w:rsid w:val="00FA4208"/>
    <w:rsid w:val="00FB02FE"/>
    <w:rsid w:val="00FB070A"/>
    <w:rsid w:val="00FB08E1"/>
    <w:rsid w:val="00FB110C"/>
    <w:rsid w:val="00FB16F1"/>
    <w:rsid w:val="00FB7C69"/>
    <w:rsid w:val="00FC0191"/>
    <w:rsid w:val="00FC27B3"/>
    <w:rsid w:val="00FC2B1C"/>
    <w:rsid w:val="00FD008F"/>
    <w:rsid w:val="00FD0151"/>
    <w:rsid w:val="00FD1605"/>
    <w:rsid w:val="00FD1830"/>
    <w:rsid w:val="00FD1D5B"/>
    <w:rsid w:val="00FD260A"/>
    <w:rsid w:val="00FD4543"/>
    <w:rsid w:val="00FD6EFF"/>
    <w:rsid w:val="00FE1582"/>
    <w:rsid w:val="00FE1677"/>
    <w:rsid w:val="00FE22A9"/>
    <w:rsid w:val="00FE2A45"/>
    <w:rsid w:val="00FE2F2A"/>
    <w:rsid w:val="00FE6113"/>
    <w:rsid w:val="00FE76FF"/>
    <w:rsid w:val="00FF0521"/>
    <w:rsid w:val="00FF207B"/>
    <w:rsid w:val="00FF293A"/>
    <w:rsid w:val="00FF7556"/>
    <w:rsid w:val="00FF7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page number" w:uiPriority="0"/>
    <w:lsdException w:name="List" w:uiPriority="0"/>
    <w:lsdException w:name="List Bullet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E-mail Signature" w:uiPriority="0"/>
    <w:lsdException w:name="Normal Table" w:semiHidden="0" w:unhideWhenUsed="0"/>
    <w:lsdException w:name="annotation subject" w:uiPriority="0"/>
    <w:lsdException w:name="Table Simple 3" w:uiPriority="0"/>
    <w:lsdException w:name="Table Subtle 1" w:semiHidden="0" w:unhideWhenUsed="0"/>
    <w:lsdException w:name="Table Web 1" w:uiPriority="0"/>
    <w:lsdException w:name="Table Web 2" w:semiHidden="0" w:uiPriority="0" w:unhideWhenUsed="0"/>
    <w:lsdException w:name="Table Web 3" w:semiHidden="0" w:unhideWhenUsed="0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b">
    <w:name w:val="Normal"/>
    <w:qFormat/>
    <w:rsid w:val="000F5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7">
    <w:name w:val="heading 1"/>
    <w:aliases w:val="Знак11,Знак2,Глава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h1,З_"/>
    <w:basedOn w:val="ab"/>
    <w:next w:val="ab"/>
    <w:link w:val="1b"/>
    <w:qFormat/>
    <w:rsid w:val="005643CE"/>
    <w:pPr>
      <w:keepNext/>
      <w:keepLines/>
      <w:numPr>
        <w:numId w:val="57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1">
    <w:name w:val="heading 2"/>
    <w:aliases w:val="Раздел,H2,h2,Заголовок 2 Знак1,Заголовок 2 Знак Знак,H2 Знак Знак,Numbered text 3 Знак Знак,h2 Знак Знак,H2 Знак1,Numbered text 3 Знак1,2 headline Знак,h Знак,headline Знак,h2 Знак1,Numbered text 3,2 headline,h,headline,2,ni2,CHS,l"/>
    <w:basedOn w:val="ab"/>
    <w:next w:val="ab"/>
    <w:link w:val="22"/>
    <w:qFormat/>
    <w:rsid w:val="005643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1">
    <w:name w:val="heading 3"/>
    <w:aliases w:val="Название_подраздела1 Знак,Подраздел,Пункт,Название_подраздела1,H3,h3,3,heading 3,1.Заголовок 3,Level 2,(пункт),1.1  Текст пункта в разделе,Подр,1.1  ????? ?????? ? ???????,Пункт разд.,Заг.подразд.,подразд,подразд1,подразд2,H31,H32"/>
    <w:basedOn w:val="ab"/>
    <w:next w:val="ab"/>
    <w:link w:val="32"/>
    <w:qFormat/>
    <w:rsid w:val="005643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aliases w:val="(подпункт),Параграф,Подпункт,H4,Заголовок 4/2,Заголовок 4 (Приложение),heading 4,Заголовок 4 Знак1 Знак,Заголовок 4 Знак Знак Знак,Заголовок 4 Знак1 Знак Знак Знак,Заголовок 4 Знак Знак Знак Знак Знак,h4,Level 4 Topic Heading,4,I4"/>
    <w:basedOn w:val="ab"/>
    <w:next w:val="ab"/>
    <w:link w:val="40"/>
    <w:qFormat/>
    <w:rsid w:val="005643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0">
    <w:name w:val="heading 5"/>
    <w:aliases w:val="_Подпункт,H5,1.1.1. Заголовок 5,Level 4,(приложение),Bold/Italics,1.1  Название подраздела,подпункт,подпункт1,подпункт2,подпункт11,подпункт3,подпункт12,подпункт4,подпункт13,подпункт5,подпункт14,подпункт6,подпункт15,подпункт7,подпункт16,PIM 5"/>
    <w:basedOn w:val="ab"/>
    <w:next w:val="ab"/>
    <w:link w:val="51"/>
    <w:qFormat/>
    <w:rsid w:val="005643C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aliases w:val="PIM 6,H6"/>
    <w:basedOn w:val="ab"/>
    <w:next w:val="ac"/>
    <w:link w:val="60"/>
    <w:qFormat/>
    <w:rsid w:val="005643CE"/>
    <w:pPr>
      <w:keepNext/>
      <w:numPr>
        <w:ilvl w:val="5"/>
        <w:numId w:val="4"/>
      </w:numPr>
      <w:spacing w:before="120" w:after="60" w:line="360" w:lineRule="auto"/>
      <w:outlineLvl w:val="5"/>
    </w:pPr>
    <w:rPr>
      <w:rFonts w:ascii="Arial" w:hAnsi="Arial"/>
      <w:b/>
      <w:bCs/>
      <w:sz w:val="22"/>
    </w:rPr>
  </w:style>
  <w:style w:type="paragraph" w:styleId="7">
    <w:name w:val="heading 7"/>
    <w:aliases w:val="PIM 7,H7"/>
    <w:basedOn w:val="ab"/>
    <w:next w:val="ac"/>
    <w:link w:val="70"/>
    <w:qFormat/>
    <w:rsid w:val="005643CE"/>
    <w:pPr>
      <w:numPr>
        <w:ilvl w:val="6"/>
        <w:numId w:val="4"/>
      </w:numPr>
      <w:suppressAutoHyphens/>
      <w:spacing w:before="120" w:after="60" w:line="360" w:lineRule="auto"/>
      <w:outlineLvl w:val="6"/>
    </w:pPr>
    <w:rPr>
      <w:rFonts w:ascii="Arial" w:hAnsi="Arial"/>
      <w:b/>
      <w:bCs/>
      <w:sz w:val="22"/>
      <w:szCs w:val="20"/>
    </w:rPr>
  </w:style>
  <w:style w:type="paragraph" w:styleId="8">
    <w:name w:val="heading 8"/>
    <w:aliases w:val="H8"/>
    <w:basedOn w:val="ab"/>
    <w:next w:val="ac"/>
    <w:link w:val="80"/>
    <w:qFormat/>
    <w:rsid w:val="005643CE"/>
    <w:pPr>
      <w:numPr>
        <w:ilvl w:val="7"/>
        <w:numId w:val="4"/>
      </w:numPr>
      <w:suppressAutoHyphens/>
      <w:spacing w:before="120" w:after="60" w:line="360" w:lineRule="auto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H9"/>
    <w:basedOn w:val="ab"/>
    <w:next w:val="ac"/>
    <w:link w:val="90"/>
    <w:qFormat/>
    <w:rsid w:val="005643CE"/>
    <w:pPr>
      <w:numPr>
        <w:ilvl w:val="8"/>
        <w:numId w:val="4"/>
      </w:numPr>
      <w:suppressAutoHyphens/>
      <w:spacing w:before="120" w:after="60" w:line="360" w:lineRule="auto"/>
      <w:outlineLvl w:val="8"/>
    </w:pPr>
    <w:rPr>
      <w:rFonts w:ascii="Arial" w:hAnsi="Arial"/>
      <w:b/>
      <w:sz w:val="22"/>
      <w:szCs w:val="20"/>
    </w:rPr>
  </w:style>
  <w:style w:type="character" w:default="1" w:styleId="ad">
    <w:name w:val="Default Paragraph Font"/>
    <w:uiPriority w:val="1"/>
    <w:semiHidden/>
    <w:unhideWhenUsed/>
  </w:style>
  <w:style w:type="table" w:default="1" w:styleId="a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</w:style>
  <w:style w:type="character" w:customStyle="1" w:styleId="1b">
    <w:name w:val="Заголовок 1 Знак"/>
    <w:aliases w:val="Знак11 Знак,Знак2 Знак,Глава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 Знак,h1 Знак"/>
    <w:basedOn w:val="ad"/>
    <w:link w:val="17"/>
    <w:rsid w:val="005643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2">
    <w:name w:val="Заголовок 2 Знак"/>
    <w:aliases w:val="Раздел Знак,H2 Знак,h2 Знак,Заголовок 2 Знак1 Знак,Заголовок 2 Знак Знак Знак,H2 Знак Знак Знак,Numbered text 3 Знак Знак Знак,h2 Знак Знак Знак,H2 Знак1 Знак,Numbered text 3 Знак1 Знак,2 headline Знак Знак,h Знак Знак,h2 Знак1 Знак"/>
    <w:basedOn w:val="ad"/>
    <w:link w:val="21"/>
    <w:rsid w:val="005643C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2">
    <w:name w:val="Заголовок 3 Знак"/>
    <w:aliases w:val="Название_подраздела1 Знак Знак,Подраздел Знак,Пункт Знак,Название_подраздела1 Знак1,H3 Знак,h3 Знак,3 Знак,heading 3 Знак,1.Заголовок 3 Знак,Level 2 Знак,(пункт) Знак,1.1  Текст пункта в разделе Знак,Подр Знак,Пункт разд. Знак,H31 Знак"/>
    <w:basedOn w:val="ad"/>
    <w:link w:val="31"/>
    <w:rsid w:val="005643CE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customStyle="1" w:styleId="40">
    <w:name w:val="Заголовок 4 Знак"/>
    <w:aliases w:val="(подпункт) Знак,Параграф Знак,Подпункт Знак,H4 Знак,Заголовок 4/2 Знак,Заголовок 4 (Приложение) Знак,heading 4 Знак,Заголовок 4 Знак1 Знак Знак,Заголовок 4 Знак Знак Знак Знак,Заголовок 4 Знак1 Знак Знак Знак Знак,h4 Знак,4 Знак,I4 Знак"/>
    <w:basedOn w:val="ad"/>
    <w:link w:val="4"/>
    <w:rsid w:val="005643CE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ru-RU"/>
    </w:rPr>
  </w:style>
  <w:style w:type="character" w:customStyle="1" w:styleId="51">
    <w:name w:val="Заголовок 5 Знак"/>
    <w:aliases w:val="_Подпункт Знак,H5 Знак,1.1.1. Заголовок 5 Знак,Level 4 Знак,(приложение) Знак,Bold/Italics Знак,1.1  Название подраздела Знак,подпункт Знак,подпункт1 Знак,подпункт2 Знак,подпункт11 Знак,подпункт3 Знак,подпункт12 Знак,подпункт4 Знак"/>
    <w:basedOn w:val="ad"/>
    <w:link w:val="50"/>
    <w:rsid w:val="005643C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aliases w:val="PIM 6 Знак,H6 Знак"/>
    <w:basedOn w:val="ad"/>
    <w:link w:val="6"/>
    <w:rsid w:val="005643CE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70">
    <w:name w:val="Заголовок 7 Знак"/>
    <w:aliases w:val="PIM 7 Знак,H7 Знак"/>
    <w:basedOn w:val="ad"/>
    <w:link w:val="7"/>
    <w:rsid w:val="005643CE"/>
    <w:rPr>
      <w:rFonts w:ascii="Arial" w:eastAsia="Times New Roman" w:hAnsi="Arial" w:cs="Times New Roman"/>
      <w:b/>
      <w:bCs/>
      <w:szCs w:val="20"/>
      <w:lang w:eastAsia="ru-RU"/>
    </w:rPr>
  </w:style>
  <w:style w:type="character" w:customStyle="1" w:styleId="80">
    <w:name w:val="Заголовок 8 Знак"/>
    <w:aliases w:val="H8 Знак"/>
    <w:basedOn w:val="ad"/>
    <w:link w:val="8"/>
    <w:rsid w:val="005643CE"/>
    <w:rPr>
      <w:rFonts w:ascii="Arial" w:eastAsia="Times New Roman" w:hAnsi="Arial" w:cs="Times New Roman"/>
      <w:b/>
      <w:szCs w:val="20"/>
      <w:lang w:eastAsia="ru-RU"/>
    </w:rPr>
  </w:style>
  <w:style w:type="character" w:customStyle="1" w:styleId="90">
    <w:name w:val="Заголовок 9 Знак"/>
    <w:aliases w:val="H9 Знак"/>
    <w:basedOn w:val="ad"/>
    <w:link w:val="9"/>
    <w:rsid w:val="005643CE"/>
    <w:rPr>
      <w:rFonts w:ascii="Arial" w:eastAsia="Times New Roman" w:hAnsi="Arial" w:cs="Times New Roman"/>
      <w:b/>
      <w:szCs w:val="20"/>
      <w:lang w:eastAsia="ru-RU"/>
    </w:rPr>
  </w:style>
  <w:style w:type="paragraph" w:styleId="ac">
    <w:name w:val="Body Text Indent"/>
    <w:basedOn w:val="ab"/>
    <w:link w:val="af0"/>
    <w:rsid w:val="005643CE"/>
    <w:pPr>
      <w:spacing w:line="360" w:lineRule="auto"/>
      <w:ind w:firstLine="720"/>
    </w:pPr>
  </w:style>
  <w:style w:type="character" w:customStyle="1" w:styleId="af0">
    <w:name w:val="Основной текст с отступом Знак"/>
    <w:basedOn w:val="ad"/>
    <w:link w:val="ac"/>
    <w:rsid w:val="00564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Таблица Тело Центр 12"/>
    <w:basedOn w:val="ab"/>
    <w:rsid w:val="005643CE"/>
    <w:pPr>
      <w:jc w:val="center"/>
    </w:pPr>
    <w:rPr>
      <w:lang w:val="en-US"/>
    </w:rPr>
  </w:style>
  <w:style w:type="paragraph" w:styleId="af1">
    <w:name w:val="E-mail Signature"/>
    <w:basedOn w:val="ab"/>
    <w:link w:val="af2"/>
    <w:rsid w:val="005643CE"/>
  </w:style>
  <w:style w:type="character" w:customStyle="1" w:styleId="af2">
    <w:name w:val="Электронная подпись Знак"/>
    <w:basedOn w:val="ad"/>
    <w:link w:val="af1"/>
    <w:rsid w:val="00564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1">
    <w:name w:val="Таблица Тело Ширина 12"/>
    <w:basedOn w:val="ab"/>
    <w:rsid w:val="005643CE"/>
  </w:style>
  <w:style w:type="paragraph" w:customStyle="1" w:styleId="122">
    <w:name w:val="Таблица Шапка 12"/>
    <w:basedOn w:val="ab"/>
    <w:rsid w:val="005643CE"/>
    <w:pPr>
      <w:jc w:val="center"/>
    </w:pPr>
    <w:rPr>
      <w:b/>
      <w:bCs/>
    </w:rPr>
  </w:style>
  <w:style w:type="paragraph" w:styleId="1c">
    <w:name w:val="toc 1"/>
    <w:aliases w:val="0_Оглавление 1"/>
    <w:next w:val="ab"/>
    <w:autoRedefine/>
    <w:uiPriority w:val="39"/>
    <w:rsid w:val="00036708"/>
    <w:pPr>
      <w:tabs>
        <w:tab w:val="left" w:pos="1191"/>
        <w:tab w:val="right" w:leader="dot" w:pos="9639"/>
      </w:tabs>
      <w:spacing w:after="0" w:line="276" w:lineRule="auto"/>
      <w:ind w:left="709" w:right="567"/>
      <w:jc w:val="both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  <w:lang w:eastAsia="ru-RU"/>
    </w:rPr>
  </w:style>
  <w:style w:type="paragraph" w:styleId="23">
    <w:name w:val="toc 2"/>
    <w:aliases w:val="0 Содержание 2 ур"/>
    <w:next w:val="ab"/>
    <w:autoRedefine/>
    <w:uiPriority w:val="39"/>
    <w:rsid w:val="005643CE"/>
    <w:pPr>
      <w:tabs>
        <w:tab w:val="left" w:pos="1191"/>
        <w:tab w:val="left" w:pos="1474"/>
        <w:tab w:val="right" w:leader="dot" w:pos="9639"/>
      </w:tabs>
      <w:spacing w:after="0" w:line="360" w:lineRule="auto"/>
      <w:ind w:left="709" w:right="566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33">
    <w:name w:val="toc 3"/>
    <w:aliases w:val="0 Содержание 3 ур"/>
    <w:next w:val="ab"/>
    <w:autoRedefine/>
    <w:uiPriority w:val="39"/>
    <w:rsid w:val="005643CE"/>
    <w:pPr>
      <w:tabs>
        <w:tab w:val="left" w:pos="1474"/>
        <w:tab w:val="left" w:pos="1758"/>
        <w:tab w:val="right" w:leader="dot" w:pos="9639"/>
      </w:tabs>
      <w:spacing w:after="0" w:line="360" w:lineRule="auto"/>
      <w:ind w:left="709" w:right="566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41">
    <w:name w:val="toc 4"/>
    <w:aliases w:val="0 Содержание 4 ур"/>
    <w:next w:val="ab"/>
    <w:autoRedefine/>
    <w:uiPriority w:val="39"/>
    <w:rsid w:val="005643CE"/>
    <w:pPr>
      <w:tabs>
        <w:tab w:val="left" w:pos="1474"/>
        <w:tab w:val="left" w:pos="1758"/>
        <w:tab w:val="right" w:leader="dot" w:pos="10206"/>
      </w:tabs>
      <w:spacing w:after="0" w:line="360" w:lineRule="auto"/>
      <w:ind w:left="709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styleId="52">
    <w:name w:val="toc 5"/>
    <w:basedOn w:val="ab"/>
    <w:next w:val="ab"/>
    <w:autoRedefine/>
    <w:uiPriority w:val="39"/>
    <w:rsid w:val="005643CE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b"/>
    <w:next w:val="ab"/>
    <w:autoRedefine/>
    <w:uiPriority w:val="39"/>
    <w:rsid w:val="005643CE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b"/>
    <w:next w:val="ab"/>
    <w:autoRedefine/>
    <w:uiPriority w:val="39"/>
    <w:rsid w:val="005643CE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b"/>
    <w:next w:val="ab"/>
    <w:autoRedefine/>
    <w:uiPriority w:val="39"/>
    <w:rsid w:val="005643CE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b"/>
    <w:next w:val="ab"/>
    <w:autoRedefine/>
    <w:uiPriority w:val="39"/>
    <w:rsid w:val="005643CE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af3">
    <w:name w:val="page number"/>
    <w:basedOn w:val="ad"/>
    <w:rsid w:val="005643CE"/>
  </w:style>
  <w:style w:type="paragraph" w:styleId="af4">
    <w:name w:val="caption"/>
    <w:basedOn w:val="ab"/>
    <w:next w:val="ab"/>
    <w:qFormat/>
    <w:rsid w:val="005643CE"/>
    <w:pPr>
      <w:spacing w:after="200"/>
    </w:pPr>
    <w:rPr>
      <w:b/>
      <w:bCs/>
      <w:color w:val="4472C4" w:themeColor="accent1"/>
      <w:sz w:val="18"/>
      <w:szCs w:val="18"/>
    </w:rPr>
  </w:style>
  <w:style w:type="paragraph" w:styleId="af5">
    <w:name w:val="annotation text"/>
    <w:basedOn w:val="ab"/>
    <w:link w:val="af6"/>
    <w:uiPriority w:val="99"/>
    <w:semiHidden/>
    <w:rsid w:val="005643CE"/>
    <w:rPr>
      <w:sz w:val="20"/>
      <w:szCs w:val="20"/>
    </w:rPr>
  </w:style>
  <w:style w:type="character" w:customStyle="1" w:styleId="af6">
    <w:name w:val="Текст примечания Знак"/>
    <w:basedOn w:val="ad"/>
    <w:link w:val="af5"/>
    <w:uiPriority w:val="99"/>
    <w:semiHidden/>
    <w:rsid w:val="005643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Комментарий"/>
    <w:basedOn w:val="ab"/>
    <w:rsid w:val="005643CE"/>
    <w:pPr>
      <w:ind w:firstLine="720"/>
    </w:pPr>
    <w:rPr>
      <w:noProof/>
      <w:color w:val="0000FF"/>
    </w:rPr>
  </w:style>
  <w:style w:type="paragraph" w:customStyle="1" w:styleId="1d">
    <w:name w:val="Заг 1 АННОТАЦИЯ"/>
    <w:basedOn w:val="ab"/>
    <w:next w:val="ab"/>
    <w:rsid w:val="005643CE"/>
    <w:pPr>
      <w:pageBreakBefore/>
      <w:spacing w:before="120" w:after="60" w:line="360" w:lineRule="auto"/>
      <w:jc w:val="center"/>
    </w:pPr>
    <w:rPr>
      <w:rFonts w:ascii="Arial" w:hAnsi="Arial"/>
      <w:b/>
      <w:caps/>
      <w:kern w:val="28"/>
    </w:rPr>
  </w:style>
  <w:style w:type="character" w:styleId="af8">
    <w:name w:val="Hyperlink"/>
    <w:basedOn w:val="ad"/>
    <w:uiPriority w:val="99"/>
    <w:rsid w:val="005643CE"/>
    <w:rPr>
      <w:color w:val="0563C1" w:themeColor="hyperlink"/>
      <w:u w:val="single"/>
    </w:rPr>
  </w:style>
  <w:style w:type="character" w:styleId="af9">
    <w:name w:val="annotation reference"/>
    <w:uiPriority w:val="99"/>
    <w:semiHidden/>
    <w:rsid w:val="005643CE"/>
    <w:rPr>
      <w:sz w:val="16"/>
      <w:szCs w:val="16"/>
    </w:rPr>
  </w:style>
  <w:style w:type="paragraph" w:styleId="afa">
    <w:name w:val="footnote text"/>
    <w:basedOn w:val="ab"/>
    <w:link w:val="afb"/>
    <w:uiPriority w:val="99"/>
    <w:qFormat/>
    <w:rsid w:val="005643CE"/>
    <w:pPr>
      <w:jc w:val="both"/>
    </w:pPr>
    <w:rPr>
      <w:sz w:val="20"/>
      <w:szCs w:val="20"/>
    </w:rPr>
  </w:style>
  <w:style w:type="character" w:customStyle="1" w:styleId="afb">
    <w:name w:val="Текст сноски Знак"/>
    <w:basedOn w:val="ad"/>
    <w:link w:val="afa"/>
    <w:uiPriority w:val="99"/>
    <w:rsid w:val="005643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Знак сноски◄"/>
    <w:basedOn w:val="ad"/>
    <w:uiPriority w:val="99"/>
    <w:rsid w:val="005643CE"/>
    <w:rPr>
      <w:vertAlign w:val="superscript"/>
    </w:rPr>
  </w:style>
  <w:style w:type="paragraph" w:customStyle="1" w:styleId="a5">
    <w:name w:val="Нумерованный список с отступом"/>
    <w:basedOn w:val="ab"/>
    <w:rsid w:val="005643CE"/>
    <w:pPr>
      <w:numPr>
        <w:numId w:val="8"/>
      </w:numPr>
      <w:spacing w:line="360" w:lineRule="auto"/>
    </w:pPr>
  </w:style>
  <w:style w:type="paragraph" w:customStyle="1" w:styleId="a9">
    <w:name w:val="Маркированный список с отступом"/>
    <w:basedOn w:val="ab"/>
    <w:rsid w:val="005643CE"/>
    <w:pPr>
      <w:numPr>
        <w:numId w:val="7"/>
      </w:numPr>
      <w:tabs>
        <w:tab w:val="clear" w:pos="1080"/>
        <w:tab w:val="num" w:pos="1482"/>
      </w:tabs>
      <w:spacing w:line="360" w:lineRule="auto"/>
      <w:ind w:left="1152" w:hanging="30"/>
    </w:pPr>
  </w:style>
  <w:style w:type="paragraph" w:styleId="afd">
    <w:name w:val="Title"/>
    <w:basedOn w:val="ab"/>
    <w:link w:val="1e"/>
    <w:qFormat/>
    <w:rsid w:val="005643CE"/>
    <w:pPr>
      <w:spacing w:before="240" w:after="60" w:line="360" w:lineRule="auto"/>
      <w:jc w:val="center"/>
    </w:pPr>
    <w:rPr>
      <w:rFonts w:ascii="Arial" w:hAnsi="Arial" w:cs="Arial"/>
      <w:b/>
      <w:bCs/>
      <w:caps/>
      <w:kern w:val="28"/>
      <w:sz w:val="32"/>
      <w:szCs w:val="32"/>
    </w:rPr>
  </w:style>
  <w:style w:type="character" w:customStyle="1" w:styleId="1e">
    <w:name w:val="Название Знак1"/>
    <w:basedOn w:val="ad"/>
    <w:link w:val="afd"/>
    <w:rsid w:val="005643CE"/>
    <w:rPr>
      <w:rFonts w:ascii="Arial" w:eastAsia="Times New Roman" w:hAnsi="Arial" w:cs="Arial"/>
      <w:b/>
      <w:bCs/>
      <w:caps/>
      <w:kern w:val="28"/>
      <w:sz w:val="32"/>
      <w:szCs w:val="32"/>
      <w:lang w:eastAsia="ru-RU"/>
    </w:rPr>
  </w:style>
  <w:style w:type="paragraph" w:customStyle="1" w:styleId="afe">
    <w:name w:val="Примечание к тексту"/>
    <w:basedOn w:val="ab"/>
    <w:rsid w:val="005643CE"/>
    <w:pPr>
      <w:ind w:firstLine="720"/>
    </w:pPr>
    <w:rPr>
      <w:sz w:val="22"/>
    </w:rPr>
  </w:style>
  <w:style w:type="paragraph" w:customStyle="1" w:styleId="a7">
    <w:name w:val="Перечень примечаний"/>
    <w:basedOn w:val="ab"/>
    <w:rsid w:val="005643CE"/>
    <w:pPr>
      <w:numPr>
        <w:numId w:val="9"/>
      </w:numPr>
    </w:pPr>
    <w:rPr>
      <w:sz w:val="22"/>
    </w:rPr>
  </w:style>
  <w:style w:type="paragraph" w:styleId="aff">
    <w:name w:val="header"/>
    <w:basedOn w:val="ab"/>
    <w:link w:val="aff0"/>
    <w:uiPriority w:val="99"/>
    <w:rsid w:val="005643CE"/>
    <w:pPr>
      <w:tabs>
        <w:tab w:val="center" w:pos="4677"/>
        <w:tab w:val="right" w:pos="9355"/>
      </w:tabs>
      <w:spacing w:before="120" w:after="120"/>
    </w:pPr>
  </w:style>
  <w:style w:type="character" w:customStyle="1" w:styleId="aff0">
    <w:name w:val="Верхний колонтитул Знак"/>
    <w:basedOn w:val="ad"/>
    <w:link w:val="aff"/>
    <w:uiPriority w:val="99"/>
    <w:rsid w:val="00564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footer"/>
    <w:basedOn w:val="ab"/>
    <w:link w:val="aff2"/>
    <w:uiPriority w:val="99"/>
    <w:rsid w:val="005643CE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d"/>
    <w:link w:val="aff1"/>
    <w:uiPriority w:val="99"/>
    <w:rsid w:val="00564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ПрилА2"/>
    <w:basedOn w:val="ab"/>
    <w:rsid w:val="005643CE"/>
    <w:pPr>
      <w:widowControl w:val="0"/>
      <w:numPr>
        <w:ilvl w:val="1"/>
        <w:numId w:val="10"/>
      </w:numPr>
      <w:spacing w:line="360" w:lineRule="auto"/>
      <w:outlineLvl w:val="1"/>
    </w:pPr>
    <w:rPr>
      <w:rFonts w:ascii="Arial" w:hAnsi="Arial"/>
      <w:b/>
      <w:snapToGrid w:val="0"/>
      <w:sz w:val="28"/>
      <w:szCs w:val="20"/>
    </w:rPr>
  </w:style>
  <w:style w:type="paragraph" w:customStyle="1" w:styleId="3">
    <w:name w:val="ПрилА3"/>
    <w:basedOn w:val="ab"/>
    <w:rsid w:val="005643CE"/>
    <w:pPr>
      <w:widowControl w:val="0"/>
      <w:numPr>
        <w:ilvl w:val="2"/>
        <w:numId w:val="10"/>
      </w:numPr>
      <w:spacing w:line="360" w:lineRule="auto"/>
      <w:outlineLvl w:val="2"/>
    </w:pPr>
    <w:rPr>
      <w:rFonts w:ascii="Arial" w:hAnsi="Arial"/>
      <w:b/>
      <w:snapToGrid w:val="0"/>
      <w:szCs w:val="20"/>
    </w:rPr>
  </w:style>
  <w:style w:type="paragraph" w:customStyle="1" w:styleId="a1">
    <w:name w:val="Приложение А"/>
    <w:basedOn w:val="ab"/>
    <w:next w:val="ab"/>
    <w:rsid w:val="005643CE"/>
    <w:pPr>
      <w:pageBreakBefore/>
      <w:widowControl w:val="0"/>
      <w:numPr>
        <w:numId w:val="10"/>
      </w:numPr>
      <w:spacing w:line="360" w:lineRule="auto"/>
      <w:jc w:val="center"/>
      <w:outlineLvl w:val="0"/>
    </w:pPr>
    <w:rPr>
      <w:rFonts w:ascii="Arial" w:hAnsi="Arial"/>
      <w:b/>
      <w:caps/>
      <w:snapToGrid w:val="0"/>
      <w:sz w:val="32"/>
      <w:szCs w:val="20"/>
    </w:rPr>
  </w:style>
  <w:style w:type="paragraph" w:styleId="aff3">
    <w:name w:val="Body Text"/>
    <w:basedOn w:val="ab"/>
    <w:link w:val="aff4"/>
    <w:rsid w:val="005643CE"/>
    <w:pPr>
      <w:spacing w:line="360" w:lineRule="auto"/>
      <w:ind w:firstLine="720"/>
    </w:pPr>
    <w:rPr>
      <w:szCs w:val="20"/>
      <w:lang w:eastAsia="en-US"/>
    </w:rPr>
  </w:style>
  <w:style w:type="character" w:customStyle="1" w:styleId="aff4">
    <w:name w:val="Основной текст Знак"/>
    <w:basedOn w:val="ad"/>
    <w:link w:val="aff3"/>
    <w:rsid w:val="005643CE"/>
    <w:rPr>
      <w:rFonts w:ascii="Times New Roman" w:eastAsia="Times New Roman" w:hAnsi="Times New Roman" w:cs="Times New Roman"/>
      <w:sz w:val="24"/>
      <w:szCs w:val="20"/>
    </w:rPr>
  </w:style>
  <w:style w:type="paragraph" w:customStyle="1" w:styleId="18">
    <w:name w:val="Маркированный список 1"/>
    <w:basedOn w:val="ab"/>
    <w:rsid w:val="005643CE"/>
    <w:pPr>
      <w:numPr>
        <w:numId w:val="6"/>
      </w:numPr>
    </w:pPr>
  </w:style>
  <w:style w:type="paragraph" w:customStyle="1" w:styleId="a2">
    <w:name w:val="Комментарий Список"/>
    <w:basedOn w:val="ab"/>
    <w:rsid w:val="005643CE"/>
    <w:pPr>
      <w:numPr>
        <w:numId w:val="2"/>
      </w:numPr>
    </w:pPr>
    <w:rPr>
      <w:color w:val="0000FF"/>
    </w:rPr>
  </w:style>
  <w:style w:type="paragraph" w:styleId="34">
    <w:name w:val="Body Text 3"/>
    <w:basedOn w:val="ab"/>
    <w:link w:val="35"/>
    <w:rsid w:val="005643CE"/>
    <w:rPr>
      <w:b/>
      <w:bCs/>
    </w:rPr>
  </w:style>
  <w:style w:type="character" w:customStyle="1" w:styleId="35">
    <w:name w:val="Основной текст 3 Знак"/>
    <w:basedOn w:val="ad"/>
    <w:link w:val="34"/>
    <w:rsid w:val="005643C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5">
    <w:name w:val="Strong"/>
    <w:qFormat/>
    <w:rsid w:val="005643CE"/>
    <w:rPr>
      <w:b/>
      <w:bCs/>
    </w:rPr>
  </w:style>
  <w:style w:type="character" w:styleId="aff6">
    <w:name w:val="FollowedHyperlink"/>
    <w:basedOn w:val="ad"/>
    <w:rsid w:val="005643CE"/>
    <w:rPr>
      <w:color w:val="954F72" w:themeColor="followedHyperlink"/>
      <w:u w:val="single"/>
    </w:rPr>
  </w:style>
  <w:style w:type="paragraph" w:styleId="a4">
    <w:name w:val="List Bullet"/>
    <w:basedOn w:val="ab"/>
    <w:rsid w:val="005643CE"/>
    <w:pPr>
      <w:numPr>
        <w:numId w:val="3"/>
      </w:numPr>
      <w:spacing w:line="360" w:lineRule="auto"/>
    </w:pPr>
    <w:rPr>
      <w:szCs w:val="20"/>
    </w:rPr>
  </w:style>
  <w:style w:type="paragraph" w:styleId="a">
    <w:name w:val="List Number"/>
    <w:basedOn w:val="ab"/>
    <w:rsid w:val="005643CE"/>
    <w:pPr>
      <w:numPr>
        <w:numId w:val="1"/>
      </w:numPr>
      <w:spacing w:line="360" w:lineRule="auto"/>
    </w:pPr>
    <w:rPr>
      <w:szCs w:val="20"/>
    </w:rPr>
  </w:style>
  <w:style w:type="paragraph" w:customStyle="1" w:styleId="aff7">
    <w:name w:val="Маркир. список"/>
    <w:basedOn w:val="ac"/>
    <w:rsid w:val="005643CE"/>
    <w:pPr>
      <w:tabs>
        <w:tab w:val="num" w:pos="1440"/>
      </w:tabs>
      <w:ind w:left="1440" w:hanging="360"/>
    </w:pPr>
    <w:rPr>
      <w:rFonts w:cs="Arial"/>
      <w:szCs w:val="20"/>
      <w:lang w:eastAsia="en-US"/>
    </w:rPr>
  </w:style>
  <w:style w:type="paragraph" w:styleId="24">
    <w:name w:val="Body Text 2"/>
    <w:basedOn w:val="ab"/>
    <w:link w:val="25"/>
    <w:rsid w:val="005643CE"/>
    <w:pPr>
      <w:jc w:val="center"/>
    </w:pPr>
    <w:rPr>
      <w:b/>
      <w:sz w:val="36"/>
      <w:szCs w:val="20"/>
    </w:rPr>
  </w:style>
  <w:style w:type="character" w:customStyle="1" w:styleId="25">
    <w:name w:val="Основной текст 2 Знак"/>
    <w:basedOn w:val="ad"/>
    <w:link w:val="24"/>
    <w:rsid w:val="005643C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8">
    <w:name w:val="Вед Загол"/>
    <w:basedOn w:val="ab"/>
    <w:rsid w:val="005643CE"/>
    <w:pPr>
      <w:jc w:val="center"/>
    </w:pPr>
    <w:rPr>
      <w:rFonts w:ascii="Arial" w:hAnsi="Arial"/>
      <w:b/>
      <w:i/>
      <w:szCs w:val="20"/>
    </w:rPr>
  </w:style>
  <w:style w:type="paragraph" w:customStyle="1" w:styleId="aff9">
    <w:name w:val="Вед Содер"/>
    <w:basedOn w:val="ab"/>
    <w:rsid w:val="005643CE"/>
    <w:rPr>
      <w:rFonts w:ascii="Arial" w:hAnsi="Arial"/>
      <w:i/>
      <w:szCs w:val="20"/>
      <w:lang w:val="en-US"/>
    </w:rPr>
  </w:style>
  <w:style w:type="paragraph" w:customStyle="1" w:styleId="affa">
    <w:name w:val="ВедКоммент"/>
    <w:basedOn w:val="ab"/>
    <w:rsid w:val="005643CE"/>
    <w:pPr>
      <w:jc w:val="center"/>
    </w:pPr>
    <w:rPr>
      <w:bCs/>
      <w:color w:val="800000"/>
    </w:rPr>
  </w:style>
  <w:style w:type="paragraph" w:customStyle="1" w:styleId="affb">
    <w:name w:val="КомментарийГОСТ"/>
    <w:basedOn w:val="ab"/>
    <w:rsid w:val="005643CE"/>
    <w:pPr>
      <w:ind w:firstLine="720"/>
    </w:pPr>
    <w:rPr>
      <w:noProof/>
      <w:color w:val="800000"/>
    </w:rPr>
  </w:style>
  <w:style w:type="paragraph" w:customStyle="1" w:styleId="aa">
    <w:name w:val="КомментарийГОСТСписок"/>
    <w:basedOn w:val="ab"/>
    <w:rsid w:val="005643CE"/>
    <w:pPr>
      <w:numPr>
        <w:numId w:val="5"/>
      </w:numPr>
    </w:pPr>
    <w:rPr>
      <w:color w:val="800000"/>
    </w:rPr>
  </w:style>
  <w:style w:type="paragraph" w:styleId="affc">
    <w:name w:val="Balloon Text"/>
    <w:basedOn w:val="ab"/>
    <w:link w:val="affd"/>
    <w:rsid w:val="005643CE"/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d"/>
    <w:link w:val="affc"/>
    <w:rsid w:val="005643CE"/>
    <w:rPr>
      <w:rFonts w:ascii="Tahoma" w:eastAsia="Times New Roman" w:hAnsi="Tahoma" w:cs="Tahoma"/>
      <w:sz w:val="16"/>
      <w:szCs w:val="16"/>
      <w:lang w:eastAsia="ru-RU"/>
    </w:rPr>
  </w:style>
  <w:style w:type="paragraph" w:styleId="affe">
    <w:name w:val="List Paragraph"/>
    <w:aliases w:val="Table-Normal,RSHB_Table-Normal,Bullet_IRAO,Мой Список,AC List 01,Подпись рисунка,List Paragraph1,Абзац списка◄,2_точки,Bullet List,FooterText,numbered,Абзац маркированнный,1,UL,ПС - Нумерованный,A_маркированный_список"/>
    <w:basedOn w:val="ab"/>
    <w:link w:val="afff"/>
    <w:uiPriority w:val="34"/>
    <w:qFormat/>
    <w:rsid w:val="005643CE"/>
    <w:pPr>
      <w:ind w:left="720"/>
      <w:contextualSpacing/>
      <w:jc w:val="both"/>
    </w:pPr>
  </w:style>
  <w:style w:type="table" w:styleId="afff0">
    <w:name w:val="Table Grid"/>
    <w:basedOn w:val="ae"/>
    <w:uiPriority w:val="59"/>
    <w:qFormat/>
    <w:rsid w:val="005643C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">
    <w:name w:val="Абзац списка Знак"/>
    <w:aliases w:val="Table-Normal Знак,RSHB_Table-Normal Знак,Bullet_IRAO Знак,Мой Список Знак,AC List 01 Знак,Подпись рисунка Знак,List Paragraph1 Знак,Абзац списка◄ Знак,2_точки Знак,Bullet List Знак,FooterText Знак,numbered Знак,1 Знак,UL Знак"/>
    <w:link w:val="affe"/>
    <w:uiPriority w:val="34"/>
    <w:qFormat/>
    <w:locked/>
    <w:rsid w:val="00564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Н_Список_1"/>
    <w:basedOn w:val="ab"/>
    <w:link w:val="1f"/>
    <w:uiPriority w:val="99"/>
    <w:rsid w:val="005643CE"/>
    <w:pPr>
      <w:numPr>
        <w:numId w:val="11"/>
      </w:numPr>
      <w:spacing w:line="360" w:lineRule="auto"/>
    </w:pPr>
    <w:rPr>
      <w:szCs w:val="20"/>
      <w:lang w:eastAsia="en-US"/>
    </w:rPr>
  </w:style>
  <w:style w:type="character" w:customStyle="1" w:styleId="1f">
    <w:name w:val="Н_Список_1 Знак"/>
    <w:link w:val="19"/>
    <w:uiPriority w:val="99"/>
    <w:locked/>
    <w:rsid w:val="005643CE"/>
    <w:rPr>
      <w:rFonts w:ascii="Times New Roman" w:eastAsia="Times New Roman" w:hAnsi="Times New Roman" w:cs="Times New Roman"/>
      <w:sz w:val="24"/>
      <w:szCs w:val="20"/>
      <w:lang/>
    </w:rPr>
  </w:style>
  <w:style w:type="numbering" w:customStyle="1" w:styleId="a0">
    <w:name w:val="Нумерация — многоуровневый список"/>
    <w:basedOn w:val="af"/>
    <w:uiPriority w:val="99"/>
    <w:rsid w:val="005643CE"/>
    <w:pPr>
      <w:numPr>
        <w:numId w:val="12"/>
      </w:numPr>
    </w:pPr>
  </w:style>
  <w:style w:type="paragraph" w:customStyle="1" w:styleId="ETCText">
    <w:name w:val="ETC_Text"/>
    <w:link w:val="ETCText0"/>
    <w:qFormat/>
    <w:rsid w:val="005643CE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ETCText0">
    <w:name w:val="ETC_Text Знак"/>
    <w:link w:val="ETCText"/>
    <w:rsid w:val="005643CE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ETCmarker1">
    <w:name w:val="ETC_marker1"/>
    <w:basedOn w:val="ETCText"/>
    <w:link w:val="ETCmarker10"/>
    <w:qFormat/>
    <w:rsid w:val="005643CE"/>
    <w:pPr>
      <w:numPr>
        <w:numId w:val="12"/>
      </w:numPr>
      <w:spacing w:before="60" w:after="60"/>
    </w:pPr>
  </w:style>
  <w:style w:type="character" w:customStyle="1" w:styleId="ETCmarker10">
    <w:name w:val="ETC_marker1 Знак"/>
    <w:basedOn w:val="ETCText0"/>
    <w:link w:val="ETCmarker1"/>
    <w:rsid w:val="005643CE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afff1">
    <w:name w:val="Текст таблицы"/>
    <w:basedOn w:val="ab"/>
    <w:qFormat/>
    <w:rsid w:val="005643CE"/>
    <w:pPr>
      <w:spacing w:before="40" w:after="40" w:line="276" w:lineRule="auto"/>
    </w:pPr>
    <w:rPr>
      <w:kern w:val="32"/>
      <w:szCs w:val="28"/>
    </w:rPr>
  </w:style>
  <w:style w:type="paragraph" w:styleId="afff2">
    <w:name w:val="List"/>
    <w:basedOn w:val="ab"/>
    <w:rsid w:val="005643CE"/>
    <w:pPr>
      <w:ind w:left="283" w:hanging="283"/>
      <w:contextualSpacing/>
    </w:pPr>
  </w:style>
  <w:style w:type="paragraph" w:customStyle="1" w:styleId="afff3">
    <w:name w:val="Абзац"/>
    <w:basedOn w:val="ab"/>
    <w:link w:val="afff4"/>
    <w:rsid w:val="005643CE"/>
    <w:pPr>
      <w:widowControl w:val="0"/>
      <w:spacing w:line="360" w:lineRule="auto"/>
      <w:ind w:firstLine="720"/>
    </w:pPr>
    <w:rPr>
      <w:szCs w:val="20"/>
    </w:rPr>
  </w:style>
  <w:style w:type="character" w:customStyle="1" w:styleId="afff4">
    <w:name w:val="Абзац Знак"/>
    <w:link w:val="afff3"/>
    <w:rsid w:val="005643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5">
    <w:name w:val="_Титул_Утвержден"/>
    <w:basedOn w:val="ab"/>
    <w:next w:val="ab"/>
    <w:qFormat/>
    <w:rsid w:val="005643CE"/>
    <w:pPr>
      <w:widowControl w:val="0"/>
      <w:autoSpaceDN w:val="0"/>
      <w:adjustRightInd w:val="0"/>
      <w:spacing w:before="20"/>
      <w:textAlignment w:val="baseline"/>
    </w:pPr>
    <w:rPr>
      <w:sz w:val="28"/>
      <w:u w:val="single"/>
    </w:rPr>
  </w:style>
  <w:style w:type="paragraph" w:customStyle="1" w:styleId="afff6">
    <w:name w:val="_Согласовано"/>
    <w:aliases w:val="Составили"/>
    <w:basedOn w:val="ab"/>
    <w:link w:val="afff7"/>
    <w:qFormat/>
    <w:rsid w:val="005643CE"/>
    <w:pPr>
      <w:widowControl w:val="0"/>
      <w:autoSpaceDN w:val="0"/>
      <w:adjustRightInd w:val="0"/>
      <w:spacing w:before="240" w:line="360" w:lineRule="auto"/>
      <w:contextualSpacing/>
      <w:jc w:val="center"/>
      <w:textAlignment w:val="baseline"/>
    </w:pPr>
    <w:rPr>
      <w:rFonts w:ascii="Times New Roman Полужирный" w:hAnsi="Times New Roman Полужирный"/>
      <w:b/>
      <w:bCs/>
      <w:caps/>
      <w:sz w:val="28"/>
    </w:rPr>
  </w:style>
  <w:style w:type="character" w:customStyle="1" w:styleId="afff7">
    <w:name w:val="_Согласовано Знак"/>
    <w:aliases w:val="Составили Знак"/>
    <w:link w:val="afff6"/>
    <w:rsid w:val="005643CE"/>
    <w:rPr>
      <w:rFonts w:ascii="Times New Roman Полужирный" w:eastAsia="Times New Roman" w:hAnsi="Times New Roman Полужирный" w:cs="Times New Roman"/>
      <w:b/>
      <w:bCs/>
      <w:caps/>
      <w:sz w:val="28"/>
      <w:szCs w:val="24"/>
      <w:lang w:eastAsia="ru-RU"/>
    </w:rPr>
  </w:style>
  <w:style w:type="paragraph" w:customStyle="1" w:styleId="afff8">
    <w:name w:val="_Титул_штамп"/>
    <w:basedOn w:val="ab"/>
    <w:rsid w:val="005643CE"/>
    <w:pPr>
      <w:spacing w:before="20"/>
      <w:contextualSpacing/>
    </w:pPr>
    <w:rPr>
      <w:sz w:val="28"/>
      <w:szCs w:val="20"/>
    </w:rPr>
  </w:style>
  <w:style w:type="table" w:customStyle="1" w:styleId="afff9">
    <w:name w:val="_Таблица"/>
    <w:basedOn w:val="ae"/>
    <w:rsid w:val="005643C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rPr>
        <w:tblHeader/>
      </w:trPr>
    </w:tblStylePr>
  </w:style>
  <w:style w:type="character" w:styleId="afffa">
    <w:name w:val="Emphasis"/>
    <w:basedOn w:val="ad"/>
    <w:qFormat/>
    <w:rsid w:val="005643CE"/>
    <w:rPr>
      <w:i/>
      <w:iCs/>
    </w:rPr>
  </w:style>
  <w:style w:type="paragraph" w:styleId="afffb">
    <w:name w:val="annotation subject"/>
    <w:basedOn w:val="af5"/>
    <w:next w:val="af5"/>
    <w:link w:val="afffc"/>
    <w:rsid w:val="005643CE"/>
    <w:rPr>
      <w:b/>
      <w:bCs/>
    </w:rPr>
  </w:style>
  <w:style w:type="character" w:customStyle="1" w:styleId="afffc">
    <w:name w:val="Тема примечания Знак"/>
    <w:basedOn w:val="af6"/>
    <w:link w:val="afffb"/>
    <w:rsid w:val="005643C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5643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d">
    <w:name w:val="Название таблицы"/>
    <w:basedOn w:val="af4"/>
    <w:rsid w:val="005643CE"/>
  </w:style>
  <w:style w:type="paragraph" w:customStyle="1" w:styleId="Style1">
    <w:name w:val="Style1"/>
    <w:basedOn w:val="4"/>
    <w:rsid w:val="005643CE"/>
    <w:pPr>
      <w:keepNext w:val="0"/>
      <w:tabs>
        <w:tab w:val="num" w:pos="1992"/>
      </w:tabs>
    </w:pPr>
    <w:rPr>
      <w:rFonts w:ascii="Times New Roman" w:hAnsi="Times New Roman"/>
      <w:b w:val="0"/>
    </w:rPr>
  </w:style>
  <w:style w:type="paragraph" w:customStyle="1" w:styleId="afffe">
    <w:name w:val="ТЗ. Текст таблицы"/>
    <w:basedOn w:val="ab"/>
    <w:qFormat/>
    <w:rsid w:val="005643CE"/>
    <w:rPr>
      <w:noProof/>
    </w:rPr>
  </w:style>
  <w:style w:type="paragraph" w:customStyle="1" w:styleId="affff">
    <w:name w:val="_Титул_Название документа"/>
    <w:basedOn w:val="ab"/>
    <w:link w:val="affff0"/>
    <w:rsid w:val="005643CE"/>
    <w:pPr>
      <w:spacing w:before="240" w:after="240" w:line="360" w:lineRule="auto"/>
      <w:contextualSpacing/>
      <w:jc w:val="center"/>
    </w:pPr>
    <w:rPr>
      <w:rFonts w:cs="Arial"/>
      <w:bCs/>
      <w:caps/>
      <w:sz w:val="28"/>
      <w:szCs w:val="28"/>
      <w:lang w:eastAsia="en-US"/>
    </w:rPr>
  </w:style>
  <w:style w:type="character" w:customStyle="1" w:styleId="affff0">
    <w:name w:val="_Титул_Название документа Знак"/>
    <w:link w:val="affff"/>
    <w:rsid w:val="005643CE"/>
    <w:rPr>
      <w:rFonts w:ascii="Times New Roman" w:eastAsia="Times New Roman" w:hAnsi="Times New Roman" w:cs="Arial"/>
      <w:bCs/>
      <w:caps/>
      <w:sz w:val="28"/>
      <w:szCs w:val="28"/>
    </w:rPr>
  </w:style>
  <w:style w:type="paragraph" w:customStyle="1" w:styleId="affff1">
    <w:name w:val="_Титул_Количество страниц"/>
    <w:basedOn w:val="ab"/>
    <w:link w:val="affff2"/>
    <w:rsid w:val="005643CE"/>
    <w:pPr>
      <w:spacing w:after="240"/>
      <w:contextualSpacing/>
      <w:jc w:val="center"/>
    </w:pPr>
    <w:rPr>
      <w:rFonts w:cs="Arial"/>
      <w:bCs/>
      <w:sz w:val="28"/>
      <w:szCs w:val="28"/>
      <w:lang w:eastAsia="en-US"/>
    </w:rPr>
  </w:style>
  <w:style w:type="character" w:customStyle="1" w:styleId="affff2">
    <w:name w:val="_Титул_Количество страниц Знак"/>
    <w:link w:val="affff1"/>
    <w:rsid w:val="005643CE"/>
    <w:rPr>
      <w:rFonts w:ascii="Times New Roman" w:eastAsia="Times New Roman" w:hAnsi="Times New Roman" w:cs="Arial"/>
      <w:bCs/>
      <w:sz w:val="28"/>
      <w:szCs w:val="28"/>
    </w:rPr>
  </w:style>
  <w:style w:type="paragraph" w:customStyle="1" w:styleId="09">
    <w:name w:val="0 Заголовок (как Аннотация)"/>
    <w:next w:val="0a"/>
    <w:qFormat/>
    <w:rsid w:val="005643CE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 w:themeColor="text1"/>
      <w:sz w:val="32"/>
      <w:szCs w:val="24"/>
      <w:lang w:eastAsia="ru-RU"/>
    </w:rPr>
  </w:style>
  <w:style w:type="paragraph" w:customStyle="1" w:styleId="affff3">
    <w:name w:val="Стиль полужирный По центру Междустр.интервал:  одинарный"/>
    <w:basedOn w:val="ab"/>
    <w:rsid w:val="005643CE"/>
    <w:pPr>
      <w:jc w:val="center"/>
    </w:pPr>
    <w:rPr>
      <w:rFonts w:eastAsia="Calibri"/>
      <w:b/>
      <w:bCs/>
      <w:szCs w:val="22"/>
      <w:lang w:eastAsia="en-US"/>
    </w:rPr>
  </w:style>
  <w:style w:type="character" w:customStyle="1" w:styleId="affff4">
    <w:name w:val="Название Знак"/>
    <w:rsid w:val="005643CE"/>
    <w:rPr>
      <w:rFonts w:ascii="Arial" w:hAnsi="Arial" w:cs="Arial"/>
      <w:b/>
      <w:bCs/>
      <w:caps/>
      <w:kern w:val="28"/>
      <w:sz w:val="32"/>
      <w:szCs w:val="32"/>
    </w:rPr>
  </w:style>
  <w:style w:type="paragraph" w:styleId="affff5">
    <w:name w:val="Revision"/>
    <w:hidden/>
    <w:uiPriority w:val="99"/>
    <w:semiHidden/>
    <w:rsid w:val="005643C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0a">
    <w:name w:val="0 Основной текст"/>
    <w:link w:val="0b"/>
    <w:uiPriority w:val="99"/>
    <w:qFormat/>
    <w:rsid w:val="005643CE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1">
    <w:name w:val="0 Заголовок 1 ур"/>
    <w:basedOn w:val="17"/>
    <w:next w:val="0a"/>
    <w:qFormat/>
    <w:rsid w:val="005643CE"/>
    <w:pPr>
      <w:pageBreakBefore/>
      <w:numPr>
        <w:numId w:val="13"/>
      </w:numPr>
      <w:tabs>
        <w:tab w:val="left" w:pos="1418"/>
      </w:tabs>
      <w:spacing w:before="0" w:line="360" w:lineRule="auto"/>
      <w:ind w:left="0" w:firstLine="709"/>
    </w:pPr>
    <w:rPr>
      <w:rFonts w:ascii="Times New Roman" w:hAnsi="Times New Roman"/>
      <w:color w:val="000000" w:themeColor="text1"/>
      <w:sz w:val="32"/>
      <w:szCs w:val="24"/>
    </w:rPr>
  </w:style>
  <w:style w:type="paragraph" w:customStyle="1" w:styleId="02">
    <w:name w:val="0 Заголовок 2 ур"/>
    <w:basedOn w:val="21"/>
    <w:next w:val="0a"/>
    <w:qFormat/>
    <w:rsid w:val="005643CE"/>
    <w:pPr>
      <w:numPr>
        <w:ilvl w:val="1"/>
        <w:numId w:val="13"/>
      </w:numPr>
      <w:tabs>
        <w:tab w:val="left" w:pos="1418"/>
      </w:tabs>
      <w:spacing w:before="120" w:line="360" w:lineRule="auto"/>
      <w:jc w:val="both"/>
    </w:pPr>
    <w:rPr>
      <w:rFonts w:ascii="Times New Roman" w:hAnsi="Times New Roman"/>
      <w:color w:val="000000" w:themeColor="text1"/>
      <w:sz w:val="28"/>
      <w:szCs w:val="24"/>
    </w:rPr>
  </w:style>
  <w:style w:type="paragraph" w:customStyle="1" w:styleId="03">
    <w:name w:val="0 Заголовок 3 ур"/>
    <w:basedOn w:val="31"/>
    <w:next w:val="0a"/>
    <w:qFormat/>
    <w:rsid w:val="005643CE"/>
    <w:pPr>
      <w:numPr>
        <w:ilvl w:val="2"/>
        <w:numId w:val="13"/>
      </w:numPr>
      <w:tabs>
        <w:tab w:val="left" w:pos="1418"/>
        <w:tab w:val="left" w:pos="1843"/>
      </w:tabs>
      <w:spacing w:before="120" w:line="360" w:lineRule="auto"/>
      <w:jc w:val="both"/>
    </w:pPr>
    <w:rPr>
      <w:rFonts w:ascii="Times New Roman" w:hAnsi="Times New Roman"/>
      <w:color w:val="000000" w:themeColor="text1"/>
    </w:rPr>
  </w:style>
  <w:style w:type="paragraph" w:customStyle="1" w:styleId="04">
    <w:name w:val="0 Заголовок 4 ур"/>
    <w:basedOn w:val="4"/>
    <w:next w:val="0a"/>
    <w:qFormat/>
    <w:rsid w:val="005643CE"/>
    <w:pPr>
      <w:numPr>
        <w:ilvl w:val="3"/>
        <w:numId w:val="13"/>
      </w:numPr>
      <w:tabs>
        <w:tab w:val="left" w:pos="1843"/>
        <w:tab w:val="left" w:pos="2126"/>
      </w:tabs>
      <w:spacing w:before="120" w:line="360" w:lineRule="auto"/>
      <w:ind w:left="0" w:firstLine="709"/>
      <w:jc w:val="both"/>
    </w:pPr>
    <w:rPr>
      <w:rFonts w:ascii="Times New Roman" w:hAnsi="Times New Roman"/>
      <w:i w:val="0"/>
      <w:color w:val="000000" w:themeColor="text1"/>
    </w:rPr>
  </w:style>
  <w:style w:type="paragraph" w:customStyle="1" w:styleId="042">
    <w:name w:val="0 Заголовок 4 ур не нумер"/>
    <w:basedOn w:val="04"/>
    <w:next w:val="0a"/>
    <w:qFormat/>
    <w:rsid w:val="005643CE"/>
    <w:pPr>
      <w:outlineLvl w:val="9"/>
    </w:pPr>
  </w:style>
  <w:style w:type="paragraph" w:customStyle="1" w:styleId="05">
    <w:name w:val="0 Заголовок 5 ур (не по ГОСТ)"/>
    <w:basedOn w:val="50"/>
    <w:next w:val="0a"/>
    <w:qFormat/>
    <w:rsid w:val="005643CE"/>
    <w:pPr>
      <w:numPr>
        <w:ilvl w:val="4"/>
        <w:numId w:val="13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Times New Roman" w:hAnsi="Times New Roman"/>
      <w:b/>
      <w:color w:val="000000" w:themeColor="text1"/>
    </w:rPr>
  </w:style>
  <w:style w:type="paragraph" w:customStyle="1" w:styleId="012">
    <w:name w:val="0 Список 1 ур"/>
    <w:qFormat/>
    <w:rsid w:val="005643CE"/>
    <w:pPr>
      <w:numPr>
        <w:numId w:val="49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22">
    <w:name w:val="0 Список 2 ур"/>
    <w:qFormat/>
    <w:rsid w:val="005643CE"/>
    <w:pPr>
      <w:numPr>
        <w:ilvl w:val="1"/>
        <w:numId w:val="49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32">
    <w:name w:val="0 Список 3 ур"/>
    <w:qFormat/>
    <w:rsid w:val="005643CE"/>
    <w:pPr>
      <w:numPr>
        <w:ilvl w:val="2"/>
        <w:numId w:val="49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40">
    <w:name w:val="0 Список 4 ур"/>
    <w:qFormat/>
    <w:rsid w:val="005643CE"/>
    <w:pPr>
      <w:numPr>
        <w:ilvl w:val="3"/>
        <w:numId w:val="49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50">
    <w:name w:val="0 Список 5 ур"/>
    <w:qFormat/>
    <w:rsid w:val="005643CE"/>
    <w:pPr>
      <w:numPr>
        <w:ilvl w:val="4"/>
        <w:numId w:val="49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60">
    <w:name w:val="0 Список 6 ур"/>
    <w:qFormat/>
    <w:rsid w:val="005643CE"/>
    <w:pPr>
      <w:numPr>
        <w:ilvl w:val="5"/>
        <w:numId w:val="49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70">
    <w:name w:val="0 Список 7 ур"/>
    <w:basedOn w:val="060"/>
    <w:rsid w:val="005643CE"/>
    <w:pPr>
      <w:numPr>
        <w:ilvl w:val="6"/>
      </w:numPr>
    </w:pPr>
  </w:style>
  <w:style w:type="paragraph" w:customStyle="1" w:styleId="08">
    <w:name w:val="0 Список 8 ур"/>
    <w:basedOn w:val="070"/>
    <w:rsid w:val="005643CE"/>
    <w:pPr>
      <w:numPr>
        <w:ilvl w:val="7"/>
      </w:numPr>
    </w:pPr>
  </w:style>
  <w:style w:type="paragraph" w:customStyle="1" w:styleId="010">
    <w:name w:val="0 Список без нумер 1 ур"/>
    <w:qFormat/>
    <w:rsid w:val="005643CE"/>
    <w:pPr>
      <w:numPr>
        <w:numId w:val="2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20">
    <w:name w:val="0 Список без нумер 2 ур"/>
    <w:qFormat/>
    <w:rsid w:val="005643CE"/>
    <w:pPr>
      <w:numPr>
        <w:ilvl w:val="1"/>
        <w:numId w:val="2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30">
    <w:name w:val="0 Список без нумер 3 ур"/>
    <w:qFormat/>
    <w:rsid w:val="005643CE"/>
    <w:pPr>
      <w:numPr>
        <w:ilvl w:val="2"/>
        <w:numId w:val="2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c">
    <w:name w:val="0 Таблица Подпись"/>
    <w:qFormat/>
    <w:rsid w:val="005643CE"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numbering" w:customStyle="1" w:styleId="015">
    <w:name w:val="0 Список таблица 1.5"/>
    <w:uiPriority w:val="99"/>
    <w:rsid w:val="005643CE"/>
    <w:pPr>
      <w:numPr>
        <w:numId w:val="16"/>
      </w:numPr>
    </w:pPr>
  </w:style>
  <w:style w:type="paragraph" w:customStyle="1" w:styleId="0150">
    <w:name w:val="0 Таблица Заголовок графы_1.5"/>
    <w:qFormat/>
    <w:rsid w:val="005643CE"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 w:themeColor="text1"/>
      <w:sz w:val="24"/>
      <w:szCs w:val="24"/>
      <w:lang w:eastAsia="ru-RU"/>
    </w:rPr>
  </w:style>
  <w:style w:type="numbering" w:customStyle="1" w:styleId="014">
    <w:name w:val="0 Список таблица 1"/>
    <w:basedOn w:val="af"/>
    <w:uiPriority w:val="99"/>
    <w:rsid w:val="005643CE"/>
    <w:pPr>
      <w:numPr>
        <w:numId w:val="15"/>
      </w:numPr>
    </w:pPr>
  </w:style>
  <w:style w:type="paragraph" w:customStyle="1" w:styleId="0151">
    <w:name w:val="0 Таблица Заголовок строки_1.5"/>
    <w:qFormat/>
    <w:rsid w:val="005643CE"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 w:themeColor="text1"/>
      <w:sz w:val="24"/>
      <w:szCs w:val="24"/>
      <w:lang w:eastAsia="ru-RU"/>
    </w:rPr>
  </w:style>
  <w:style w:type="numbering" w:customStyle="1" w:styleId="00">
    <w:name w:val="0 Список ненумерованный"/>
    <w:uiPriority w:val="99"/>
    <w:rsid w:val="005643CE"/>
    <w:pPr>
      <w:numPr>
        <w:numId w:val="17"/>
      </w:numPr>
    </w:pPr>
  </w:style>
  <w:style w:type="paragraph" w:customStyle="1" w:styleId="0d">
    <w:name w:val="0 Рисунок  Тело"/>
    <w:next w:val="0e"/>
    <w:qFormat/>
    <w:rsid w:val="005643CE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e">
    <w:name w:val="0 Рисунок Подпись"/>
    <w:next w:val="0a"/>
    <w:qFormat/>
    <w:rsid w:val="005643CE"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013">
    <w:name w:val="0 Прил Заголовок 1 ур"/>
    <w:next w:val="0a"/>
    <w:qFormat/>
    <w:rsid w:val="005643CE"/>
    <w:pPr>
      <w:pageBreakBefore/>
      <w:numPr>
        <w:numId w:val="23"/>
      </w:numPr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32"/>
      <w:szCs w:val="24"/>
      <w:lang w:eastAsia="ru-RU"/>
    </w:rPr>
  </w:style>
  <w:style w:type="paragraph" w:customStyle="1" w:styleId="023">
    <w:name w:val="0 Прил Заголовок 2 ур"/>
    <w:basedOn w:val="21"/>
    <w:next w:val="0a"/>
    <w:qFormat/>
    <w:rsid w:val="005643CE"/>
    <w:pPr>
      <w:numPr>
        <w:ilvl w:val="1"/>
        <w:numId w:val="23"/>
      </w:numPr>
      <w:tabs>
        <w:tab w:val="left" w:pos="1418"/>
      </w:tabs>
      <w:spacing w:before="120" w:line="360" w:lineRule="auto"/>
    </w:pPr>
    <w:rPr>
      <w:rFonts w:ascii="Times New Roman" w:hAnsi="Times New Roman"/>
      <w:color w:val="000000" w:themeColor="text1"/>
      <w:sz w:val="28"/>
      <w:szCs w:val="24"/>
    </w:rPr>
  </w:style>
  <w:style w:type="paragraph" w:customStyle="1" w:styleId="033">
    <w:name w:val="0 Прил Заголовок 3 ур"/>
    <w:next w:val="041"/>
    <w:qFormat/>
    <w:rsid w:val="005643CE"/>
    <w:pPr>
      <w:numPr>
        <w:ilvl w:val="2"/>
        <w:numId w:val="23"/>
      </w:numPr>
      <w:tabs>
        <w:tab w:val="left" w:pos="1843"/>
      </w:tabs>
      <w:spacing w:after="0" w:line="360" w:lineRule="auto"/>
      <w:outlineLvl w:val="2"/>
    </w:pPr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paragraph" w:customStyle="1" w:styleId="041">
    <w:name w:val="0 Прил Заголовок 4 ур"/>
    <w:next w:val="0a"/>
    <w:qFormat/>
    <w:rsid w:val="005643CE"/>
    <w:pPr>
      <w:numPr>
        <w:ilvl w:val="3"/>
        <w:numId w:val="23"/>
      </w:numPr>
      <w:tabs>
        <w:tab w:val="left" w:pos="1843"/>
        <w:tab w:val="left" w:pos="2126"/>
      </w:tabs>
      <w:spacing w:before="120" w:after="0" w:line="360" w:lineRule="auto"/>
      <w:outlineLvl w:val="3"/>
    </w:pPr>
    <w:rPr>
      <w:rFonts w:ascii="Times New Roman" w:eastAsiaTheme="majorEastAsia" w:hAnsi="Times New Roman" w:cstheme="majorBidi"/>
      <w:b/>
      <w:bCs/>
      <w:iCs/>
      <w:color w:val="000000" w:themeColor="text1"/>
      <w:sz w:val="24"/>
      <w:szCs w:val="24"/>
      <w:lang w:eastAsia="ru-RU"/>
    </w:rPr>
  </w:style>
  <w:style w:type="paragraph" w:customStyle="1" w:styleId="0f">
    <w:name w:val="0 Заголовок (как Перечень)"/>
    <w:next w:val="0a"/>
    <w:qFormat/>
    <w:rsid w:val="005643CE"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 w:themeColor="text1"/>
      <w:sz w:val="32"/>
      <w:szCs w:val="24"/>
      <w:lang w:eastAsia="ru-RU"/>
    </w:rPr>
  </w:style>
  <w:style w:type="paragraph" w:styleId="affff6">
    <w:name w:val="Document Map"/>
    <w:basedOn w:val="ab"/>
    <w:link w:val="affff7"/>
    <w:rsid w:val="005643CE"/>
    <w:rPr>
      <w:rFonts w:ascii="Tahoma" w:hAnsi="Tahoma" w:cs="Tahoma"/>
      <w:sz w:val="16"/>
      <w:szCs w:val="16"/>
    </w:rPr>
  </w:style>
  <w:style w:type="character" w:customStyle="1" w:styleId="affff7">
    <w:name w:val="Схема документа Знак"/>
    <w:basedOn w:val="ad"/>
    <w:link w:val="affff6"/>
    <w:rsid w:val="005643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06">
    <w:name w:val="0 Заголовок 6 ур (не по ГОСТ)"/>
    <w:next w:val="0a"/>
    <w:qFormat/>
    <w:rsid w:val="005643CE"/>
    <w:pPr>
      <w:keepNext/>
      <w:keepLines/>
      <w:numPr>
        <w:ilvl w:val="5"/>
        <w:numId w:val="13"/>
      </w:numPr>
      <w:tabs>
        <w:tab w:val="clear" w:pos="709"/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 w:themeColor="text1"/>
      <w:sz w:val="24"/>
      <w:szCs w:val="24"/>
      <w:lang w:eastAsia="ru-RU"/>
    </w:rPr>
  </w:style>
  <w:style w:type="paragraph" w:customStyle="1" w:styleId="051">
    <w:name w:val="0 Прил Заголовок 5 ур (не по ГОСТ)"/>
    <w:next w:val="0a"/>
    <w:qFormat/>
    <w:rsid w:val="005643CE"/>
    <w:pPr>
      <w:keepNext/>
      <w:keepLines/>
      <w:numPr>
        <w:ilvl w:val="4"/>
        <w:numId w:val="23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 w:themeColor="text1"/>
      <w:sz w:val="24"/>
      <w:szCs w:val="24"/>
      <w:lang w:eastAsia="ru-RU"/>
    </w:rPr>
  </w:style>
  <w:style w:type="paragraph" w:customStyle="1" w:styleId="061">
    <w:name w:val="0 Прил Заголовок 6 ур (не по ГОСТ)"/>
    <w:next w:val="0a"/>
    <w:qFormat/>
    <w:rsid w:val="005643CE"/>
    <w:pPr>
      <w:keepNext/>
      <w:keepLines/>
      <w:numPr>
        <w:ilvl w:val="5"/>
        <w:numId w:val="23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 w:themeColor="text1"/>
      <w:sz w:val="24"/>
      <w:szCs w:val="24"/>
      <w:lang w:eastAsia="ru-RU"/>
    </w:rPr>
  </w:style>
  <w:style w:type="paragraph" w:customStyle="1" w:styleId="016">
    <w:name w:val="0 Таблица заголовок графы_1"/>
    <w:basedOn w:val="0150"/>
    <w:qFormat/>
    <w:rsid w:val="005643CE"/>
    <w:pPr>
      <w:spacing w:line="240" w:lineRule="auto"/>
    </w:pPr>
    <w:rPr>
      <w:sz w:val="20"/>
    </w:rPr>
  </w:style>
  <w:style w:type="paragraph" w:customStyle="1" w:styleId="017">
    <w:name w:val="0 Таблица Заголовок строки_1"/>
    <w:basedOn w:val="0151"/>
    <w:qFormat/>
    <w:rsid w:val="005643CE"/>
    <w:pPr>
      <w:spacing w:line="240" w:lineRule="auto"/>
    </w:pPr>
    <w:rPr>
      <w:sz w:val="20"/>
    </w:rPr>
  </w:style>
  <w:style w:type="paragraph" w:customStyle="1" w:styleId="018">
    <w:name w:val="0 Таблица Текст_1"/>
    <w:basedOn w:val="ab"/>
    <w:qFormat/>
    <w:rsid w:val="005643CE"/>
    <w:pPr>
      <w:spacing w:before="120"/>
      <w:jc w:val="both"/>
    </w:pPr>
    <w:rPr>
      <w:color w:val="000000" w:themeColor="text1"/>
      <w:sz w:val="20"/>
    </w:rPr>
  </w:style>
  <w:style w:type="paragraph" w:customStyle="1" w:styleId="011">
    <w:name w:val="0 Таблица Список 1 ур_1"/>
    <w:basedOn w:val="0115"/>
    <w:qFormat/>
    <w:rsid w:val="005643CE"/>
    <w:pPr>
      <w:numPr>
        <w:numId w:val="48"/>
      </w:numPr>
      <w:tabs>
        <w:tab w:val="num" w:pos="360"/>
        <w:tab w:val="left" w:pos="567"/>
      </w:tabs>
      <w:spacing w:line="240" w:lineRule="auto"/>
      <w:ind w:left="709" w:firstLine="0"/>
    </w:pPr>
    <w:rPr>
      <w:sz w:val="20"/>
    </w:rPr>
  </w:style>
  <w:style w:type="paragraph" w:customStyle="1" w:styleId="021">
    <w:name w:val="0 Таблица Список 2 ур_1"/>
    <w:basedOn w:val="0215"/>
    <w:qFormat/>
    <w:rsid w:val="005643CE"/>
    <w:pPr>
      <w:numPr>
        <w:numId w:val="48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f0">
    <w:name w:val="0 Титул"/>
    <w:qFormat/>
    <w:rsid w:val="005643CE"/>
    <w:p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организации и системы"/>
    <w:basedOn w:val="0f0"/>
    <w:rsid w:val="005643CE"/>
    <w:pPr>
      <w:jc w:val="center"/>
    </w:pPr>
    <w:rPr>
      <w:b/>
      <w:bCs/>
      <w:caps/>
      <w:szCs w:val="20"/>
    </w:rPr>
  </w:style>
  <w:style w:type="paragraph" w:customStyle="1" w:styleId="0-0">
    <w:name w:val="0 Титул - утвержаю"/>
    <w:aliases w:val="согласовано"/>
    <w:basedOn w:val="0f0"/>
    <w:rsid w:val="005643CE"/>
    <w:rPr>
      <w:b/>
      <w:bCs/>
    </w:rPr>
  </w:style>
  <w:style w:type="paragraph" w:customStyle="1" w:styleId="0-1">
    <w:name w:val="0 Титул - наименование документа"/>
    <w:basedOn w:val="0f0"/>
    <w:rsid w:val="005643CE"/>
    <w:pPr>
      <w:jc w:val="center"/>
    </w:pPr>
    <w:rPr>
      <w:caps/>
      <w:sz w:val="28"/>
      <w:szCs w:val="20"/>
    </w:rPr>
  </w:style>
  <w:style w:type="paragraph" w:customStyle="1" w:styleId="0-2">
    <w:name w:val="0 Титул - шифр"/>
    <w:aliases w:val="код,год и листаж"/>
    <w:basedOn w:val="0f0"/>
    <w:rsid w:val="005643CE"/>
    <w:pPr>
      <w:jc w:val="center"/>
    </w:pPr>
    <w:rPr>
      <w:szCs w:val="20"/>
    </w:rPr>
  </w:style>
  <w:style w:type="table" w:styleId="-1">
    <w:name w:val="Table Web 1"/>
    <w:basedOn w:val="ae"/>
    <w:rsid w:val="00564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e"/>
    <w:rsid w:val="00564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019">
    <w:name w:val="0 таблица 1"/>
    <w:basedOn w:val="ae"/>
    <w:uiPriority w:val="99"/>
    <w:rsid w:val="00564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  <w:tblPr/>
      <w:tcPr>
        <w:shd w:val="clear" w:color="auto" w:fill="F2F2F2" w:themeFill="background1" w:themeFillShade="F2"/>
      </w:tcPr>
    </w:tblStylePr>
  </w:style>
  <w:style w:type="table" w:styleId="36">
    <w:name w:val="Table Simple 3"/>
    <w:basedOn w:val="ae"/>
    <w:rsid w:val="00564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-6">
    <w:name w:val="Medium Shading 1 Accent 6"/>
    <w:basedOn w:val="ae"/>
    <w:uiPriority w:val="63"/>
    <w:rsid w:val="00564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0f1">
    <w:name w:val="0 белый фон"/>
    <w:basedOn w:val="ad"/>
    <w:uiPriority w:val="1"/>
    <w:qFormat/>
    <w:rsid w:val="005643CE"/>
    <w:rPr>
      <w:rFonts w:ascii="Times New Roman" w:hAnsi="Times New Roman"/>
      <w:color w:val="FFFFFF" w:themeColor="background1"/>
      <w:sz w:val="24"/>
    </w:rPr>
  </w:style>
  <w:style w:type="character" w:customStyle="1" w:styleId="0f2">
    <w:name w:val="0 акцент_полужирный"/>
    <w:basedOn w:val="ad"/>
    <w:uiPriority w:val="1"/>
    <w:rsid w:val="005643CE"/>
    <w:rPr>
      <w:rFonts w:ascii="Times New Roman" w:hAnsi="Times New Roman"/>
      <w:b/>
      <w:sz w:val="24"/>
    </w:rPr>
  </w:style>
  <w:style w:type="character" w:customStyle="1" w:styleId="0f3">
    <w:name w:val="0 акцент_подчеркивание"/>
    <w:basedOn w:val="ad"/>
    <w:uiPriority w:val="1"/>
    <w:rsid w:val="005643CE"/>
    <w:rPr>
      <w:rFonts w:ascii="Times New Roman" w:hAnsi="Times New Roman"/>
      <w:sz w:val="24"/>
      <w:u w:val="single"/>
    </w:rPr>
  </w:style>
  <w:style w:type="character" w:customStyle="1" w:styleId="0f4">
    <w:name w:val="0 акцент_курсив"/>
    <w:basedOn w:val="ad"/>
    <w:uiPriority w:val="1"/>
    <w:rsid w:val="005643CE"/>
    <w:rPr>
      <w:rFonts w:ascii="Times New Roman" w:hAnsi="Times New Roman"/>
      <w:i/>
      <w:sz w:val="24"/>
    </w:rPr>
  </w:style>
  <w:style w:type="paragraph" w:customStyle="1" w:styleId="0f5">
    <w:name w:val="0 Текст сноски"/>
    <w:basedOn w:val="afa"/>
    <w:qFormat/>
    <w:rsid w:val="005643CE"/>
  </w:style>
  <w:style w:type="character" w:customStyle="1" w:styleId="0f6">
    <w:name w:val="0 Надстрочный текст"/>
    <w:basedOn w:val="ad"/>
    <w:uiPriority w:val="1"/>
    <w:qFormat/>
    <w:rsid w:val="005643CE"/>
    <w:rPr>
      <w:rFonts w:ascii="Times New Roman" w:hAnsi="Times New Roman"/>
      <w:sz w:val="24"/>
      <w:vertAlign w:val="superscript"/>
    </w:rPr>
  </w:style>
  <w:style w:type="paragraph" w:customStyle="1" w:styleId="0215">
    <w:name w:val="0 Таблица Список 2 ур_1.5"/>
    <w:basedOn w:val="022"/>
    <w:qFormat/>
    <w:rsid w:val="005643CE"/>
    <w:pPr>
      <w:numPr>
        <w:numId w:val="32"/>
      </w:numPr>
    </w:pPr>
  </w:style>
  <w:style w:type="paragraph" w:customStyle="1" w:styleId="0152">
    <w:name w:val="0 Таблица Текст_1.5"/>
    <w:qFormat/>
    <w:rsid w:val="005643CE"/>
    <w:pPr>
      <w:spacing w:before="120"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0115">
    <w:name w:val="0 Таблица Список 1 ур_1.5"/>
    <w:basedOn w:val="012"/>
    <w:qFormat/>
    <w:rsid w:val="005643CE"/>
    <w:pPr>
      <w:numPr>
        <w:numId w:val="32"/>
      </w:numPr>
      <w:tabs>
        <w:tab w:val="num" w:pos="360"/>
      </w:tabs>
      <w:ind w:left="709" w:firstLine="0"/>
      <w:contextualSpacing/>
    </w:pPr>
  </w:style>
  <w:style w:type="paragraph" w:styleId="affff8">
    <w:name w:val="Normal (Web)"/>
    <w:basedOn w:val="ab"/>
    <w:uiPriority w:val="99"/>
    <w:unhideWhenUsed/>
    <w:rsid w:val="005643CE"/>
    <w:pPr>
      <w:spacing w:before="100" w:beforeAutospacing="1" w:after="100" w:afterAutospacing="1"/>
    </w:pPr>
    <w:rPr>
      <w:rFonts w:eastAsiaTheme="minorHAnsi"/>
    </w:rPr>
  </w:style>
  <w:style w:type="numbering" w:customStyle="1" w:styleId="0">
    <w:name w:val="0 Список основной текст"/>
    <w:basedOn w:val="af"/>
    <w:uiPriority w:val="99"/>
    <w:rsid w:val="005643CE"/>
    <w:pPr>
      <w:numPr>
        <w:numId w:val="14"/>
      </w:numPr>
    </w:pPr>
  </w:style>
  <w:style w:type="numbering" w:customStyle="1" w:styleId="07">
    <w:name w:val="0 Список заголовков приложений"/>
    <w:uiPriority w:val="99"/>
    <w:rsid w:val="005643CE"/>
    <w:pPr>
      <w:numPr>
        <w:numId w:val="19"/>
      </w:numPr>
    </w:pPr>
  </w:style>
  <w:style w:type="paragraph" w:customStyle="1" w:styleId="11">
    <w:name w:val="1 Заголовок 1 ур"/>
    <w:basedOn w:val="17"/>
    <w:next w:val="0a"/>
    <w:qFormat/>
    <w:rsid w:val="005643CE"/>
    <w:pPr>
      <w:numPr>
        <w:numId w:val="43"/>
      </w:numPr>
      <w:spacing w:before="0" w:line="480" w:lineRule="auto"/>
    </w:pPr>
    <w:rPr>
      <w:rFonts w:ascii="Times New Roman" w:hAnsi="Times New Roman"/>
      <w:color w:val="auto"/>
      <w:sz w:val="32"/>
    </w:rPr>
  </w:style>
  <w:style w:type="paragraph" w:customStyle="1" w:styleId="12">
    <w:name w:val="1 Заголовок 2 ур"/>
    <w:basedOn w:val="21"/>
    <w:qFormat/>
    <w:rsid w:val="005643CE"/>
    <w:pPr>
      <w:numPr>
        <w:ilvl w:val="1"/>
        <w:numId w:val="43"/>
      </w:numPr>
      <w:spacing w:before="120" w:line="360" w:lineRule="auto"/>
    </w:pPr>
    <w:rPr>
      <w:rFonts w:ascii="Times New Roman" w:hAnsi="Times New Roman"/>
      <w:color w:val="auto"/>
      <w:sz w:val="28"/>
    </w:rPr>
  </w:style>
  <w:style w:type="paragraph" w:customStyle="1" w:styleId="13">
    <w:name w:val="1 Заголовок 3 ур"/>
    <w:basedOn w:val="31"/>
    <w:next w:val="0a"/>
    <w:qFormat/>
    <w:rsid w:val="005643CE"/>
    <w:pPr>
      <w:numPr>
        <w:ilvl w:val="2"/>
        <w:numId w:val="43"/>
      </w:numPr>
      <w:spacing w:before="120" w:line="360" w:lineRule="auto"/>
      <w:jc w:val="both"/>
    </w:pPr>
    <w:rPr>
      <w:rFonts w:ascii="Times New Roman" w:hAnsi="Times New Roman"/>
      <w:color w:val="auto"/>
    </w:rPr>
  </w:style>
  <w:style w:type="paragraph" w:customStyle="1" w:styleId="14">
    <w:name w:val="1 Заголовок 4 ур"/>
    <w:basedOn w:val="4"/>
    <w:qFormat/>
    <w:rsid w:val="005643CE"/>
    <w:pPr>
      <w:numPr>
        <w:ilvl w:val="3"/>
        <w:numId w:val="43"/>
      </w:numPr>
      <w:spacing w:before="120" w:line="360" w:lineRule="auto"/>
      <w:jc w:val="both"/>
    </w:pPr>
    <w:rPr>
      <w:rFonts w:ascii="Times New Roman" w:hAnsi="Times New Roman"/>
      <w:i w:val="0"/>
      <w:color w:val="auto"/>
    </w:rPr>
  </w:style>
  <w:style w:type="numbering" w:customStyle="1" w:styleId="1">
    <w:name w:val="1 Список заголовков"/>
    <w:basedOn w:val="af"/>
    <w:uiPriority w:val="99"/>
    <w:rsid w:val="005643CE"/>
    <w:pPr>
      <w:numPr>
        <w:numId w:val="18"/>
      </w:numPr>
    </w:pPr>
  </w:style>
  <w:style w:type="paragraph" w:customStyle="1" w:styleId="0315">
    <w:name w:val="0 Таблица Список 3 ур_1.5"/>
    <w:basedOn w:val="0152"/>
    <w:qFormat/>
    <w:rsid w:val="005643CE"/>
    <w:pPr>
      <w:numPr>
        <w:ilvl w:val="2"/>
        <w:numId w:val="32"/>
      </w:numPr>
      <w:spacing w:before="0"/>
    </w:pPr>
  </w:style>
  <w:style w:type="paragraph" w:customStyle="1" w:styleId="031">
    <w:name w:val="0 Таблица Список 3 ур_1"/>
    <w:basedOn w:val="018"/>
    <w:qFormat/>
    <w:rsid w:val="005643CE"/>
    <w:pPr>
      <w:numPr>
        <w:ilvl w:val="2"/>
        <w:numId w:val="48"/>
      </w:numPr>
      <w:spacing w:before="0"/>
    </w:pPr>
  </w:style>
  <w:style w:type="paragraph" w:customStyle="1" w:styleId="0UseCase1">
    <w:name w:val="0 шаги основной сценарий О UseCase"/>
    <w:uiPriority w:val="99"/>
    <w:qFormat/>
    <w:locked/>
    <w:rsid w:val="005643CE"/>
    <w:pPr>
      <w:numPr>
        <w:ilvl w:val="1"/>
        <w:numId w:val="3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 w:eastAsia="ru-RU"/>
    </w:rPr>
  </w:style>
  <w:style w:type="numbering" w:customStyle="1" w:styleId="0UseCase">
    <w:name w:val="0 список шагов О осн.сценарий UseCase"/>
    <w:basedOn w:val="af"/>
    <w:uiPriority w:val="99"/>
    <w:locked/>
    <w:rsid w:val="005643CE"/>
    <w:pPr>
      <w:numPr>
        <w:numId w:val="21"/>
      </w:numPr>
    </w:pPr>
  </w:style>
  <w:style w:type="paragraph" w:customStyle="1" w:styleId="01UseCase0">
    <w:name w:val="0 шаги альтерн. сценарий А1 UseCase"/>
    <w:uiPriority w:val="99"/>
    <w:qFormat/>
    <w:locked/>
    <w:rsid w:val="005643CE"/>
    <w:pPr>
      <w:numPr>
        <w:numId w:val="34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numbering" w:customStyle="1" w:styleId="01UseCase">
    <w:name w:val="0 список шагов А1 альтерн. сценарий UseCase"/>
    <w:basedOn w:val="af"/>
    <w:uiPriority w:val="99"/>
    <w:locked/>
    <w:rsid w:val="005643CE"/>
    <w:pPr>
      <w:numPr>
        <w:numId w:val="22"/>
      </w:numPr>
    </w:pPr>
  </w:style>
  <w:style w:type="paragraph" w:customStyle="1" w:styleId="0UseCase0">
    <w:name w:val="0 расширение сценария UseCase"/>
    <w:qFormat/>
    <w:rsid w:val="005643CE"/>
    <w:pPr>
      <w:numPr>
        <w:ilvl w:val="1"/>
        <w:numId w:val="42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 w:eastAsia="ru-RU"/>
    </w:rPr>
  </w:style>
  <w:style w:type="paragraph" w:customStyle="1" w:styleId="02UseCase0">
    <w:name w:val="0 шаги альтерн. сценарий А2 UseCase"/>
    <w:basedOn w:val="01UseCase0"/>
    <w:uiPriority w:val="99"/>
    <w:qFormat/>
    <w:locked/>
    <w:rsid w:val="005643CE"/>
    <w:pPr>
      <w:numPr>
        <w:numId w:val="35"/>
      </w:numPr>
    </w:pPr>
  </w:style>
  <w:style w:type="numbering" w:customStyle="1" w:styleId="02UseCase">
    <w:name w:val="0 список шагов А2 альтерн. сценарий UseCase"/>
    <w:basedOn w:val="af"/>
    <w:uiPriority w:val="99"/>
    <w:locked/>
    <w:rsid w:val="005643CE"/>
    <w:pPr>
      <w:numPr>
        <w:numId w:val="24"/>
      </w:numPr>
    </w:pPr>
  </w:style>
  <w:style w:type="paragraph" w:customStyle="1" w:styleId="03UseCase0">
    <w:name w:val="0 шаги альтерн. сценарий А3 UseCase"/>
    <w:basedOn w:val="01UseCase0"/>
    <w:uiPriority w:val="99"/>
    <w:qFormat/>
    <w:locked/>
    <w:rsid w:val="005643CE"/>
    <w:pPr>
      <w:numPr>
        <w:numId w:val="40"/>
      </w:numPr>
    </w:pPr>
  </w:style>
  <w:style w:type="paragraph" w:customStyle="1" w:styleId="04UseCase0">
    <w:name w:val="0 шаги альтерн. сценарий А4 UseCase"/>
    <w:basedOn w:val="02UseCase0"/>
    <w:uiPriority w:val="99"/>
    <w:qFormat/>
    <w:locked/>
    <w:rsid w:val="005643CE"/>
    <w:pPr>
      <w:numPr>
        <w:numId w:val="36"/>
      </w:numPr>
    </w:pPr>
  </w:style>
  <w:style w:type="paragraph" w:customStyle="1" w:styleId="05UseCase0">
    <w:name w:val="0 шаги альтерн. сценарий А5 UseCase"/>
    <w:basedOn w:val="02UseCase0"/>
    <w:uiPriority w:val="99"/>
    <w:qFormat/>
    <w:locked/>
    <w:rsid w:val="005643CE"/>
    <w:pPr>
      <w:numPr>
        <w:numId w:val="37"/>
      </w:numPr>
    </w:pPr>
  </w:style>
  <w:style w:type="numbering" w:customStyle="1" w:styleId="03UseCase">
    <w:name w:val="0 список шагов А3 альтерн. сценарий UseCase"/>
    <w:basedOn w:val="af"/>
    <w:uiPriority w:val="99"/>
    <w:locked/>
    <w:rsid w:val="005643CE"/>
    <w:pPr>
      <w:numPr>
        <w:numId w:val="25"/>
      </w:numPr>
    </w:pPr>
  </w:style>
  <w:style w:type="numbering" w:customStyle="1" w:styleId="04UseCase">
    <w:name w:val="0 список шагов А4 альтерн. сценарий UseCase"/>
    <w:basedOn w:val="af"/>
    <w:uiPriority w:val="99"/>
    <w:locked/>
    <w:rsid w:val="005643CE"/>
    <w:pPr>
      <w:numPr>
        <w:numId w:val="26"/>
      </w:numPr>
    </w:pPr>
  </w:style>
  <w:style w:type="numbering" w:customStyle="1" w:styleId="05UseCase">
    <w:name w:val="0 список шагов А5 альтерн. сценарий UseCase"/>
    <w:basedOn w:val="af"/>
    <w:uiPriority w:val="99"/>
    <w:locked/>
    <w:rsid w:val="005643CE"/>
    <w:pPr>
      <w:numPr>
        <w:numId w:val="27"/>
      </w:numPr>
    </w:pPr>
  </w:style>
  <w:style w:type="paragraph" w:customStyle="1" w:styleId="06UseCase0">
    <w:name w:val="0 шаги альтерн. сценарий А6 UseCase"/>
    <w:basedOn w:val="01UseCase0"/>
    <w:uiPriority w:val="99"/>
    <w:qFormat/>
    <w:locked/>
    <w:rsid w:val="005643CE"/>
    <w:pPr>
      <w:numPr>
        <w:numId w:val="38"/>
      </w:numPr>
    </w:pPr>
  </w:style>
  <w:style w:type="paragraph" w:customStyle="1" w:styleId="07UseCase0">
    <w:name w:val="0 шаги альтерн. сценарий А7 UseCase"/>
    <w:basedOn w:val="01UseCase0"/>
    <w:uiPriority w:val="99"/>
    <w:qFormat/>
    <w:locked/>
    <w:rsid w:val="005643CE"/>
    <w:pPr>
      <w:numPr>
        <w:numId w:val="39"/>
      </w:numPr>
    </w:pPr>
  </w:style>
  <w:style w:type="paragraph" w:customStyle="1" w:styleId="08UseCase0">
    <w:name w:val="0 шаги альтерн. сценарий А8 UseCase"/>
    <w:basedOn w:val="01UseCase0"/>
    <w:uiPriority w:val="99"/>
    <w:qFormat/>
    <w:locked/>
    <w:rsid w:val="005643CE"/>
    <w:pPr>
      <w:numPr>
        <w:numId w:val="41"/>
      </w:numPr>
    </w:pPr>
  </w:style>
  <w:style w:type="paragraph" w:customStyle="1" w:styleId="09UseCase0">
    <w:name w:val="0 шаги альтерн. сценарий А9 UseCase"/>
    <w:basedOn w:val="01UseCase0"/>
    <w:uiPriority w:val="99"/>
    <w:qFormat/>
    <w:locked/>
    <w:rsid w:val="005643CE"/>
    <w:pPr>
      <w:numPr>
        <w:numId w:val="42"/>
      </w:numPr>
    </w:pPr>
  </w:style>
  <w:style w:type="numbering" w:customStyle="1" w:styleId="06UseCase">
    <w:name w:val="0 список шагов А6 альтерн. сценарий UseCase"/>
    <w:basedOn w:val="01UseCase"/>
    <w:uiPriority w:val="99"/>
    <w:locked/>
    <w:rsid w:val="005643CE"/>
    <w:pPr>
      <w:numPr>
        <w:numId w:val="28"/>
      </w:numPr>
    </w:pPr>
  </w:style>
  <w:style w:type="numbering" w:customStyle="1" w:styleId="07UseCase">
    <w:name w:val="0 список шагов А7 альтерн. сценарий UseCase"/>
    <w:basedOn w:val="01UseCase"/>
    <w:uiPriority w:val="99"/>
    <w:locked/>
    <w:rsid w:val="005643CE"/>
    <w:pPr>
      <w:numPr>
        <w:numId w:val="29"/>
      </w:numPr>
    </w:pPr>
  </w:style>
  <w:style w:type="numbering" w:customStyle="1" w:styleId="08UseCase">
    <w:name w:val="0 список шагов А8 альтерн. сценарий UseCase"/>
    <w:basedOn w:val="01UseCase"/>
    <w:uiPriority w:val="99"/>
    <w:locked/>
    <w:rsid w:val="005643CE"/>
    <w:pPr>
      <w:numPr>
        <w:numId w:val="30"/>
      </w:numPr>
    </w:pPr>
  </w:style>
  <w:style w:type="numbering" w:customStyle="1" w:styleId="09UseCase">
    <w:name w:val="0 список шагов А9 альтерн. сценарий UseCase"/>
    <w:basedOn w:val="01UseCase"/>
    <w:uiPriority w:val="99"/>
    <w:locked/>
    <w:rsid w:val="005643CE"/>
    <w:pPr>
      <w:numPr>
        <w:numId w:val="31"/>
      </w:numPr>
    </w:pPr>
  </w:style>
  <w:style w:type="character" w:customStyle="1" w:styleId="0b">
    <w:name w:val="0 Основной текст Знак"/>
    <w:link w:val="0a"/>
    <w:uiPriority w:val="99"/>
    <w:locked/>
    <w:rsid w:val="005643CE"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20">
    <w:name w:val="_Маркированный список уровня 2"/>
    <w:basedOn w:val="ab"/>
    <w:link w:val="26"/>
    <w:qFormat/>
    <w:rsid w:val="005643CE"/>
    <w:pPr>
      <w:numPr>
        <w:numId w:val="44"/>
      </w:numPr>
      <w:autoSpaceDN w:val="0"/>
      <w:adjustRightInd w:val="0"/>
      <w:spacing w:line="360" w:lineRule="auto"/>
      <w:contextualSpacing/>
      <w:jc w:val="both"/>
      <w:textAlignment w:val="baseline"/>
    </w:pPr>
  </w:style>
  <w:style w:type="character" w:customStyle="1" w:styleId="26">
    <w:name w:val="_Маркированный список уровня 2 Знак"/>
    <w:link w:val="20"/>
    <w:rsid w:val="00564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_Основной перед списком"/>
    <w:basedOn w:val="ab"/>
    <w:next w:val="ab"/>
    <w:link w:val="affffa"/>
    <w:qFormat/>
    <w:rsid w:val="005643CE"/>
    <w:pPr>
      <w:keepNext/>
      <w:autoSpaceDN w:val="0"/>
      <w:adjustRightInd w:val="0"/>
      <w:spacing w:line="360" w:lineRule="auto"/>
      <w:ind w:firstLine="709"/>
      <w:jc w:val="both"/>
      <w:textAlignment w:val="baseline"/>
    </w:pPr>
  </w:style>
  <w:style w:type="character" w:customStyle="1" w:styleId="affffa">
    <w:name w:val="_Основной перед списком Знак"/>
    <w:link w:val="affff9"/>
    <w:rsid w:val="00564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_Нумерованный 1)"/>
    <w:basedOn w:val="ab"/>
    <w:qFormat/>
    <w:rsid w:val="005643CE"/>
    <w:pPr>
      <w:widowControl w:val="0"/>
      <w:numPr>
        <w:numId w:val="46"/>
      </w:numPr>
      <w:autoSpaceDN w:val="0"/>
      <w:adjustRightInd w:val="0"/>
      <w:spacing w:line="360" w:lineRule="auto"/>
      <w:jc w:val="both"/>
      <w:textAlignment w:val="baseline"/>
    </w:pPr>
  </w:style>
  <w:style w:type="numbering" w:customStyle="1" w:styleId="a3">
    <w:name w:val="Нумерованный_список"/>
    <w:basedOn w:val="af"/>
    <w:semiHidden/>
    <w:rsid w:val="005643CE"/>
    <w:pPr>
      <w:numPr>
        <w:numId w:val="45"/>
      </w:numPr>
    </w:pPr>
  </w:style>
  <w:style w:type="paragraph" w:customStyle="1" w:styleId="1a">
    <w:name w:val="_Маркированный список уровня 1"/>
    <w:basedOn w:val="ab"/>
    <w:link w:val="1f0"/>
    <w:qFormat/>
    <w:rsid w:val="005643CE"/>
    <w:pPr>
      <w:numPr>
        <w:numId w:val="47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line="360" w:lineRule="auto"/>
      <w:jc w:val="both"/>
    </w:pPr>
    <w:rPr>
      <w:szCs w:val="20"/>
    </w:rPr>
  </w:style>
  <w:style w:type="paragraph" w:customStyle="1" w:styleId="affffb">
    <w:name w:val="_Основной с красной строки"/>
    <w:basedOn w:val="ab"/>
    <w:link w:val="affffc"/>
    <w:qFormat/>
    <w:rsid w:val="005643C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firstLine="709"/>
      <w:jc w:val="both"/>
    </w:pPr>
    <w:rPr>
      <w:szCs w:val="20"/>
    </w:rPr>
  </w:style>
  <w:style w:type="character" w:customStyle="1" w:styleId="affffc">
    <w:name w:val="_Основной с красной строки Знак"/>
    <w:link w:val="affffb"/>
    <w:rsid w:val="005643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0">
    <w:name w:val="_Маркированный список уровня 1 Знак"/>
    <w:link w:val="1a"/>
    <w:rsid w:val="005643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5643C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d">
    <w:name w:val="_Табл_Заголовок"/>
    <w:basedOn w:val="ab"/>
    <w:rsid w:val="005643CE"/>
    <w:pPr>
      <w:keepNext/>
      <w:spacing w:before="120" w:after="120"/>
      <w:jc w:val="center"/>
    </w:pPr>
    <w:rPr>
      <w:b/>
    </w:rPr>
  </w:style>
  <w:style w:type="paragraph" w:customStyle="1" w:styleId="affffe">
    <w:name w:val="_Табл_Текст_лев"/>
    <w:basedOn w:val="ab"/>
    <w:link w:val="afffff"/>
    <w:rsid w:val="005643CE"/>
    <w:rPr>
      <w:szCs w:val="20"/>
    </w:rPr>
  </w:style>
  <w:style w:type="character" w:customStyle="1" w:styleId="afffff">
    <w:name w:val="_Табл_Текст_лев Знак"/>
    <w:link w:val="affffe"/>
    <w:rsid w:val="005643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0">
    <w:name w:val="_Табл_Название"/>
    <w:basedOn w:val="ab"/>
    <w:rsid w:val="005643CE"/>
    <w:pPr>
      <w:keepNext/>
      <w:keepLines/>
      <w:widowControl w:val="0"/>
      <w:autoSpaceDN w:val="0"/>
      <w:adjustRightInd w:val="0"/>
      <w:spacing w:before="120" w:line="360" w:lineRule="auto"/>
      <w:jc w:val="both"/>
      <w:textAlignment w:val="baseline"/>
    </w:pPr>
    <w:rPr>
      <w:sz w:val="28"/>
      <w:szCs w:val="20"/>
    </w:rPr>
  </w:style>
  <w:style w:type="paragraph" w:customStyle="1" w:styleId="16">
    <w:name w:val="_Табл_Текст_Маркир1"/>
    <w:basedOn w:val="ab"/>
    <w:rsid w:val="005643CE"/>
    <w:pPr>
      <w:widowControl w:val="0"/>
      <w:numPr>
        <w:numId w:val="50"/>
      </w:numPr>
      <w:autoSpaceDN w:val="0"/>
      <w:adjustRightInd w:val="0"/>
    </w:pPr>
    <w:rPr>
      <w:rFonts w:eastAsia="Calibri"/>
      <w:bCs/>
    </w:rPr>
  </w:style>
  <w:style w:type="paragraph" w:customStyle="1" w:styleId="afffff1">
    <w:name w:val="_Табл_Текст_центр"/>
    <w:basedOn w:val="affffe"/>
    <w:rsid w:val="005643CE"/>
    <w:pPr>
      <w:jc w:val="center"/>
    </w:pPr>
    <w:rPr>
      <w:rFonts w:eastAsia="Calibri"/>
    </w:rPr>
  </w:style>
  <w:style w:type="paragraph" w:customStyle="1" w:styleId="a8">
    <w:name w:val="Библиография"/>
    <w:rsid w:val="005643CE"/>
    <w:pPr>
      <w:numPr>
        <w:numId w:val="51"/>
      </w:numPr>
      <w:spacing w:before="60" w:after="60" w:line="240" w:lineRule="auto"/>
      <w:jc w:val="both"/>
    </w:pPr>
    <w:rPr>
      <w:rFonts w:ascii="Arial" w:eastAsia="Times New Roman" w:hAnsi="Arial" w:cs="Arial"/>
      <w:bCs/>
      <w:sz w:val="24"/>
      <w:szCs w:val="28"/>
      <w:lang w:val="en-US" w:eastAsia="ru-RU"/>
    </w:rPr>
  </w:style>
  <w:style w:type="paragraph" w:customStyle="1" w:styleId="5">
    <w:name w:val="_Нумерованный уровень 5"/>
    <w:basedOn w:val="ab"/>
    <w:link w:val="53"/>
    <w:qFormat/>
    <w:rsid w:val="005643CE"/>
    <w:pPr>
      <w:numPr>
        <w:ilvl w:val="4"/>
        <w:numId w:val="10"/>
      </w:numPr>
      <w:autoSpaceDN w:val="0"/>
      <w:adjustRightInd w:val="0"/>
      <w:spacing w:line="360" w:lineRule="auto"/>
      <w:jc w:val="both"/>
      <w:textAlignment w:val="baseline"/>
      <w:outlineLvl w:val="4"/>
    </w:pPr>
    <w:rPr>
      <w:rFonts w:cs="Arial"/>
      <w:bCs/>
      <w:sz w:val="28"/>
      <w:szCs w:val="26"/>
    </w:rPr>
  </w:style>
  <w:style w:type="character" w:customStyle="1" w:styleId="53">
    <w:name w:val="_Нумерованный уровень 5 Знак"/>
    <w:basedOn w:val="ad"/>
    <w:link w:val="5"/>
    <w:rsid w:val="005643CE"/>
    <w:rPr>
      <w:rFonts w:ascii="Times New Roman" w:eastAsia="Times New Roman" w:hAnsi="Times New Roman" w:cs="Arial"/>
      <w:bCs/>
      <w:sz w:val="28"/>
      <w:szCs w:val="26"/>
      <w:lang w:eastAsia="ru-RU"/>
    </w:rPr>
  </w:style>
  <w:style w:type="paragraph" w:customStyle="1" w:styleId="30">
    <w:name w:val="_Пункт_3"/>
    <w:basedOn w:val="4"/>
    <w:qFormat/>
    <w:rsid w:val="005643CE"/>
    <w:pPr>
      <w:keepNext w:val="0"/>
      <w:keepLines w:val="0"/>
      <w:numPr>
        <w:ilvl w:val="3"/>
        <w:numId w:val="10"/>
      </w:numPr>
      <w:tabs>
        <w:tab w:val="left" w:pos="993"/>
      </w:tabs>
      <w:suppressAutoHyphens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eastAsia="Times New Roman" w:hAnsi="Times New Roman" w:cs="Arial"/>
      <w:b w:val="0"/>
      <w:i w:val="0"/>
      <w:iCs w:val="0"/>
      <w:color w:val="auto"/>
      <w:sz w:val="28"/>
      <w:szCs w:val="26"/>
    </w:rPr>
  </w:style>
  <w:style w:type="paragraph" w:customStyle="1" w:styleId="tdorderedlistlevel2">
    <w:name w:val="td_ordered_list_level_2"/>
    <w:qFormat/>
    <w:rsid w:val="005643CE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dorderedlistlevel1">
    <w:name w:val="td_ordered_list_level_1"/>
    <w:link w:val="tdorderedlistlevel10"/>
    <w:qFormat/>
    <w:rsid w:val="005643CE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tdorderedlistlevel10">
    <w:name w:val="td_ordered_list_level_1 Знак"/>
    <w:basedOn w:val="ad"/>
    <w:link w:val="tdorderedlistlevel1"/>
    <w:rsid w:val="005643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-">
    <w:name w:val="4-ый уровень безопасность"/>
    <w:basedOn w:val="ab"/>
    <w:qFormat/>
    <w:rsid w:val="005643CE"/>
    <w:pPr>
      <w:numPr>
        <w:ilvl w:val="3"/>
        <w:numId w:val="52"/>
      </w:numPr>
      <w:spacing w:before="100" w:beforeAutospacing="1" w:after="100" w:afterAutospacing="1" w:line="360" w:lineRule="auto"/>
      <w:outlineLvl w:val="2"/>
    </w:pPr>
    <w:rPr>
      <w:szCs w:val="20"/>
      <w:lang w:eastAsia="en-US"/>
    </w:rPr>
  </w:style>
  <w:style w:type="paragraph" w:customStyle="1" w:styleId="afffff2">
    <w:name w:val="Заголовок приложения◄"/>
    <w:basedOn w:val="ab"/>
    <w:next w:val="aff3"/>
    <w:link w:val="afffff3"/>
    <w:rsid w:val="005643CE"/>
    <w:pPr>
      <w:spacing w:after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afffff3">
    <w:name w:val="Заголовок приложения◄ Знак"/>
    <w:link w:val="afffff2"/>
    <w:rsid w:val="005643CE"/>
    <w:rPr>
      <w:rFonts w:ascii="Times New Roman" w:eastAsia="Calibri" w:hAnsi="Times New Roman" w:cs="Times New Roman"/>
      <w:b/>
      <w:sz w:val="24"/>
      <w:lang/>
    </w:rPr>
  </w:style>
  <w:style w:type="paragraph" w:customStyle="1" w:styleId="afffff4">
    <w:name w:val="ЦБ_основной"/>
    <w:link w:val="afffff5"/>
    <w:uiPriority w:val="99"/>
    <w:qFormat/>
    <w:rsid w:val="00D50C1D"/>
    <w:pPr>
      <w:suppressAutoHyphens/>
      <w:spacing w:after="0" w:line="360" w:lineRule="auto"/>
      <w:ind w:firstLine="73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f5">
    <w:name w:val="ЦБ_основной Знак"/>
    <w:link w:val="afffff4"/>
    <w:uiPriority w:val="99"/>
    <w:locked/>
    <w:rsid w:val="00D50C1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6">
    <w:name w:val="Комментарии по заполнению"/>
    <w:basedOn w:val="ab"/>
    <w:link w:val="Char"/>
    <w:qFormat/>
    <w:rsid w:val="008B1B85"/>
    <w:pPr>
      <w:spacing w:before="60" w:line="276" w:lineRule="auto"/>
    </w:pPr>
    <w:rPr>
      <w:i/>
      <w:color w:val="808080"/>
      <w:sz w:val="20"/>
      <w:szCs w:val="20"/>
    </w:rPr>
  </w:style>
  <w:style w:type="character" w:customStyle="1" w:styleId="Char">
    <w:name w:val="Комментарии по заполнению Char"/>
    <w:link w:val="afffff6"/>
    <w:rsid w:val="008B1B85"/>
    <w:rPr>
      <w:rFonts w:ascii="Times New Roman" w:eastAsia="Times New Roman" w:hAnsi="Times New Roman" w:cs="Times New Roman"/>
      <w:i/>
      <w:color w:val="808080"/>
      <w:sz w:val="20"/>
      <w:szCs w:val="20"/>
      <w:lang w:eastAsia="ru-RU"/>
    </w:rPr>
  </w:style>
  <w:style w:type="paragraph" w:customStyle="1" w:styleId="1-">
    <w:name w:val="ЦБ_заголовок 1-ый уровень"/>
    <w:next w:val="afffff4"/>
    <w:link w:val="1-0"/>
    <w:rsid w:val="001D2D68"/>
    <w:pPr>
      <w:numPr>
        <w:numId w:val="53"/>
      </w:numPr>
      <w:spacing w:after="0" w:line="360" w:lineRule="auto"/>
      <w:ind w:firstLine="709"/>
      <w:outlineLvl w:val="0"/>
    </w:pPr>
    <w:rPr>
      <w:rFonts w:ascii="Times New Roman Полужирный" w:eastAsia="Times New Roman" w:hAnsi="Times New Roman Полужирный" w:cstheme="majorBidi"/>
      <w:b/>
      <w:bCs/>
      <w:caps/>
      <w:kern w:val="40"/>
      <w:sz w:val="28"/>
      <w:szCs w:val="28"/>
      <w:lang w:eastAsia="ru-RU"/>
    </w:rPr>
  </w:style>
  <w:style w:type="paragraph" w:customStyle="1" w:styleId="2-">
    <w:name w:val="ЦБ_заголовок 2-ой уровень"/>
    <w:next w:val="afffff4"/>
    <w:rsid w:val="001D2D68"/>
    <w:pPr>
      <w:keepNext/>
      <w:keepLines/>
      <w:numPr>
        <w:ilvl w:val="1"/>
        <w:numId w:val="53"/>
      </w:numPr>
      <w:spacing w:before="120" w:after="120" w:line="360" w:lineRule="auto"/>
      <w:ind w:left="0" w:firstLine="709"/>
      <w:outlineLvl w:val="1"/>
    </w:pPr>
    <w:rPr>
      <w:rFonts w:ascii="Times New Roman" w:eastAsia="Times New Roman" w:hAnsi="Times New Roman" w:cs="Times New Roman"/>
      <w:b/>
      <w:bCs/>
      <w:kern w:val="28"/>
      <w:sz w:val="28"/>
      <w:szCs w:val="28"/>
      <w:lang w:eastAsia="ru-RU"/>
    </w:rPr>
  </w:style>
  <w:style w:type="paragraph" w:customStyle="1" w:styleId="3-">
    <w:name w:val="ЦБ_заголовок 3-ий уровень"/>
    <w:rsid w:val="001D2D68"/>
    <w:pPr>
      <w:keepNext/>
      <w:numPr>
        <w:ilvl w:val="2"/>
        <w:numId w:val="53"/>
      </w:numPr>
      <w:spacing w:before="120" w:after="120" w:line="360" w:lineRule="auto"/>
      <w:ind w:firstLine="709"/>
      <w:outlineLvl w:val="2"/>
    </w:pPr>
    <w:rPr>
      <w:rFonts w:ascii="Times New Roman" w:eastAsia="Arial Unicode MS" w:hAnsi="Times New Roman" w:cs="Times New Roman"/>
      <w:b/>
      <w:sz w:val="28"/>
      <w:szCs w:val="20"/>
    </w:rPr>
  </w:style>
  <w:style w:type="paragraph" w:customStyle="1" w:styleId="4-0">
    <w:name w:val="ЦБ_заголовок 4-ый уровень"/>
    <w:next w:val="afffff4"/>
    <w:qFormat/>
    <w:rsid w:val="001D2D68"/>
    <w:pPr>
      <w:numPr>
        <w:ilvl w:val="3"/>
        <w:numId w:val="53"/>
      </w:numPr>
      <w:spacing w:before="120" w:after="0" w:line="360" w:lineRule="auto"/>
      <w:outlineLvl w:val="3"/>
    </w:pPr>
    <w:rPr>
      <w:rFonts w:ascii="Times New Roman" w:eastAsia="Arial Unicode MS" w:hAnsi="Times New Roman" w:cs="Times New Roman"/>
      <w:noProof/>
      <w:sz w:val="28"/>
      <w:szCs w:val="20"/>
    </w:rPr>
  </w:style>
  <w:style w:type="paragraph" w:styleId="afffff7">
    <w:name w:val="No Spacing"/>
    <w:uiPriority w:val="1"/>
    <w:qFormat/>
    <w:rsid w:val="001D2D68"/>
    <w:pPr>
      <w:widowControl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-0">
    <w:name w:val="ЦБ_заголовок 1-ый уровень Знак"/>
    <w:basedOn w:val="ad"/>
    <w:link w:val="1-"/>
    <w:rsid w:val="001D2D68"/>
    <w:rPr>
      <w:rFonts w:ascii="Times New Roman Полужирный" w:eastAsia="Times New Roman" w:hAnsi="Times New Roman Полужирный" w:cstheme="majorBidi"/>
      <w:b/>
      <w:bCs/>
      <w:caps/>
      <w:kern w:val="40"/>
      <w:sz w:val="28"/>
      <w:szCs w:val="28"/>
      <w:lang w:eastAsia="ru-RU"/>
    </w:rPr>
  </w:style>
  <w:style w:type="paragraph" w:customStyle="1" w:styleId="afffff8">
    <w:name w:val="заголовок (в содержание)"/>
    <w:basedOn w:val="ab"/>
    <w:next w:val="ab"/>
    <w:qFormat/>
    <w:rsid w:val="00A16440"/>
    <w:pPr>
      <w:pageBreakBefore/>
      <w:spacing w:after="120" w:line="360" w:lineRule="auto"/>
      <w:jc w:val="center"/>
      <w:outlineLvl w:val="0"/>
    </w:pPr>
    <w:rPr>
      <w:b/>
      <w:sz w:val="28"/>
      <w:szCs w:val="28"/>
    </w:rPr>
  </w:style>
  <w:style w:type="paragraph" w:customStyle="1" w:styleId="a6">
    <w:name w:val="Заголовки частей документа"/>
    <w:basedOn w:val="ab"/>
    <w:next w:val="ab"/>
    <w:rsid w:val="00A16440"/>
    <w:pPr>
      <w:keepNext/>
      <w:pageBreakBefore/>
      <w:numPr>
        <w:numId w:val="55"/>
      </w:numPr>
      <w:spacing w:before="120" w:after="120" w:line="360" w:lineRule="auto"/>
      <w:jc w:val="center"/>
    </w:pPr>
    <w:rPr>
      <w:b/>
      <w:caps/>
      <w:sz w:val="28"/>
      <w:szCs w:val="20"/>
    </w:rPr>
  </w:style>
  <w:style w:type="paragraph" w:customStyle="1" w:styleId="1f1">
    <w:name w:val="маркированный 1"/>
    <w:basedOn w:val="ab"/>
    <w:link w:val="1f2"/>
    <w:qFormat/>
    <w:rsid w:val="00907500"/>
    <w:pPr>
      <w:suppressAutoHyphens/>
      <w:spacing w:line="360" w:lineRule="auto"/>
      <w:jc w:val="both"/>
    </w:pPr>
    <w:rPr>
      <w:szCs w:val="20"/>
      <w:lang/>
    </w:rPr>
  </w:style>
  <w:style w:type="character" w:customStyle="1" w:styleId="1f2">
    <w:name w:val="маркированный 1 Знак"/>
    <w:basedOn w:val="ad"/>
    <w:link w:val="1f1"/>
    <w:rsid w:val="00907500"/>
    <w:rPr>
      <w:rFonts w:ascii="Times New Roman" w:eastAsia="Times New Roman" w:hAnsi="Times New Roman" w:cs="Times New Roman"/>
      <w:sz w:val="24"/>
      <w:szCs w:val="20"/>
      <w:lang/>
    </w:rPr>
  </w:style>
  <w:style w:type="paragraph" w:customStyle="1" w:styleId="15">
    <w:name w:val="нумерованный 1"/>
    <w:basedOn w:val="1f1"/>
    <w:link w:val="1f3"/>
    <w:qFormat/>
    <w:rsid w:val="00DC5EC5"/>
    <w:pPr>
      <w:numPr>
        <w:numId w:val="63"/>
      </w:numPr>
      <w:suppressAutoHyphens w:val="0"/>
    </w:pPr>
  </w:style>
  <w:style w:type="character" w:customStyle="1" w:styleId="1f3">
    <w:name w:val="нумерованный 1 Знак"/>
    <w:basedOn w:val="1f2"/>
    <w:link w:val="15"/>
    <w:rsid w:val="00DC5EC5"/>
    <w:rPr>
      <w:rFonts w:ascii="Times New Roman" w:eastAsia="Times New Roman" w:hAnsi="Times New Roman" w:cs="Times New Roman"/>
      <w:sz w:val="24"/>
      <w:szCs w:val="20"/>
      <w:lang/>
    </w:rPr>
  </w:style>
  <w:style w:type="paragraph" w:customStyle="1" w:styleId="1f4">
    <w:name w:val="Таблица1"/>
    <w:basedOn w:val="afffff4"/>
    <w:link w:val="1f5"/>
    <w:autoRedefine/>
    <w:qFormat/>
    <w:rsid w:val="00CF76F2"/>
    <w:pPr>
      <w:ind w:firstLine="0"/>
      <w:jc w:val="left"/>
    </w:pPr>
    <w:rPr>
      <w:bCs/>
    </w:rPr>
  </w:style>
  <w:style w:type="character" w:customStyle="1" w:styleId="1f5">
    <w:name w:val="Таблица1 Знак"/>
    <w:basedOn w:val="afffff5"/>
    <w:link w:val="1f4"/>
    <w:rsid w:val="00CF76F2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1f6">
    <w:name w:val="Текст документа Знак1"/>
    <w:link w:val="afffff9"/>
    <w:rsid w:val="007857E4"/>
    <w:rPr>
      <w:rFonts w:ascii="Times New Roman" w:eastAsia="Times New Roman" w:hAnsi="Times New Roman"/>
      <w:sz w:val="24"/>
      <w:szCs w:val="24"/>
    </w:rPr>
  </w:style>
  <w:style w:type="paragraph" w:customStyle="1" w:styleId="afffff9">
    <w:name w:val="Текст документа"/>
    <w:basedOn w:val="ab"/>
    <w:link w:val="1f6"/>
    <w:qFormat/>
    <w:rsid w:val="007857E4"/>
    <w:pPr>
      <w:spacing w:line="360" w:lineRule="auto"/>
      <w:ind w:firstLine="709"/>
      <w:jc w:val="both"/>
    </w:pPr>
    <w:rPr>
      <w:rFonts w:cstheme="minorBidi"/>
      <w:lang w:eastAsia="en-US"/>
    </w:rPr>
  </w:style>
  <w:style w:type="paragraph" w:customStyle="1" w:styleId="afffffa">
    <w:name w:val="Название документа на титуле"/>
    <w:basedOn w:val="ab"/>
    <w:rsid w:val="007857E4"/>
    <w:pPr>
      <w:jc w:val="center"/>
    </w:pPr>
    <w:rPr>
      <w:b/>
      <w:bCs/>
      <w:caps/>
      <w:szCs w:val="20"/>
    </w:rPr>
  </w:style>
  <w:style w:type="paragraph" w:styleId="afffffb">
    <w:name w:val="endnote text"/>
    <w:basedOn w:val="ab"/>
    <w:link w:val="afffffc"/>
    <w:uiPriority w:val="99"/>
    <w:semiHidden/>
    <w:unhideWhenUsed/>
    <w:rsid w:val="00582715"/>
    <w:rPr>
      <w:sz w:val="20"/>
      <w:szCs w:val="20"/>
    </w:rPr>
  </w:style>
  <w:style w:type="character" w:customStyle="1" w:styleId="afffffc">
    <w:name w:val="Текст концевой сноски Знак"/>
    <w:basedOn w:val="ad"/>
    <w:link w:val="afffffb"/>
    <w:uiPriority w:val="99"/>
    <w:semiHidden/>
    <w:rsid w:val="005827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d">
    <w:name w:val="endnote reference"/>
    <w:basedOn w:val="ad"/>
    <w:uiPriority w:val="99"/>
    <w:semiHidden/>
    <w:unhideWhenUsed/>
    <w:rsid w:val="0058271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BEC6B-5C3E-4756-A7D4-892B74D66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25</Pages>
  <Words>4935</Words>
  <Characters>28136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Малинникова Наталия Борисовна</dc:creator>
  <cp:keywords/>
  <dc:description/>
  <cp:lastModifiedBy>koxbox</cp:lastModifiedBy>
  <cp:revision>6</cp:revision>
  <dcterms:created xsi:type="dcterms:W3CDTF">2025-06-30T06:49:00Z</dcterms:created>
  <dcterms:modified xsi:type="dcterms:W3CDTF">2025-10-15T12:49:00Z</dcterms:modified>
</cp:coreProperties>
</file>