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4C20E" w14:textId="77777777" w:rsidR="00B051DB" w:rsidRPr="00704022" w:rsidRDefault="00B051DB" w:rsidP="00B051DB">
      <w:pPr>
        <w:rPr>
          <w:rFonts w:ascii="Segoe UI Light" w:hAnsi="Segoe UI Light" w:cs="Segoe UI Light"/>
          <w:lang w:val="ru-RU"/>
        </w:rPr>
      </w:pPr>
    </w:p>
    <w:p w14:paraId="448552C6" w14:textId="77777777" w:rsidR="00B051DB" w:rsidRDefault="00B051DB" w:rsidP="00B051DB">
      <w:pPr>
        <w:rPr>
          <w:rFonts w:ascii="Segoe UI Light" w:hAnsi="Segoe UI Light" w:cs="Segoe UI Light"/>
        </w:rPr>
      </w:pPr>
    </w:p>
    <w:p w14:paraId="49C55EE7" w14:textId="77777777" w:rsidR="00540BC4" w:rsidRDefault="00540BC4" w:rsidP="00B051DB">
      <w:pPr>
        <w:rPr>
          <w:rFonts w:ascii="Segoe UI Light" w:hAnsi="Segoe UI Light" w:cs="Segoe UI Light"/>
        </w:rPr>
      </w:pPr>
    </w:p>
    <w:p w14:paraId="33D6B01E" w14:textId="77777777" w:rsidR="00540BC4" w:rsidRDefault="00540BC4" w:rsidP="00B051DB">
      <w:pPr>
        <w:rPr>
          <w:rFonts w:ascii="Segoe UI Light" w:hAnsi="Segoe UI Light" w:cs="Segoe UI Light"/>
        </w:rPr>
      </w:pPr>
    </w:p>
    <w:p w14:paraId="4E2F2D77" w14:textId="77777777" w:rsidR="00540BC4" w:rsidRDefault="00540BC4" w:rsidP="00B051DB">
      <w:pPr>
        <w:rPr>
          <w:rFonts w:ascii="Segoe UI Light" w:hAnsi="Segoe UI Light" w:cs="Segoe UI Light"/>
        </w:rPr>
      </w:pPr>
    </w:p>
    <w:p w14:paraId="02EFFB69" w14:textId="77777777" w:rsidR="00540BC4" w:rsidRPr="002A0263" w:rsidRDefault="00540BC4" w:rsidP="00B051DB">
      <w:pPr>
        <w:rPr>
          <w:rFonts w:ascii="Segoe UI Light" w:hAnsi="Segoe UI Light" w:cs="Segoe UI Light"/>
        </w:rPr>
      </w:pPr>
    </w:p>
    <w:p w14:paraId="4B8CA211" w14:textId="77777777" w:rsidR="00B051DB" w:rsidRPr="00704022" w:rsidRDefault="00B051DB" w:rsidP="00B051DB">
      <w:pPr>
        <w:pStyle w:val="a3"/>
        <w:rPr>
          <w:rFonts w:ascii="Segoe UI Light" w:hAnsi="Segoe UI Light" w:cs="Segoe UI Light"/>
          <w:sz w:val="36"/>
          <w:szCs w:val="36"/>
          <w:lang w:val="ru-RU"/>
        </w:rPr>
      </w:pPr>
      <w:r w:rsidRPr="00704022">
        <w:rPr>
          <w:rFonts w:ascii="Segoe UI Light" w:hAnsi="Segoe UI Light" w:cs="Segoe UI Light"/>
          <w:sz w:val="36"/>
          <w:szCs w:val="36"/>
          <w:lang w:val="ru-RU"/>
        </w:rPr>
        <w:t>Техническое задание на разработку решения</w:t>
      </w:r>
    </w:p>
    <w:p w14:paraId="6D32457C" w14:textId="77777777" w:rsidR="00B051DB" w:rsidRPr="00704022" w:rsidRDefault="00B051DB" w:rsidP="00B051DB">
      <w:pPr>
        <w:pStyle w:val="a3"/>
        <w:rPr>
          <w:rFonts w:ascii="Segoe UI Light" w:hAnsi="Segoe UI Light" w:cs="Segoe UI Light"/>
          <w:lang w:val="ru-RU"/>
        </w:rPr>
      </w:pPr>
      <w:r w:rsidRPr="00704022">
        <w:rPr>
          <w:rFonts w:ascii="Segoe UI Light" w:hAnsi="Segoe UI Light" w:cs="Segoe UI Light"/>
          <w:lang w:val="ru-RU"/>
        </w:rPr>
        <w:t>«Корпоративная отчетность»</w:t>
      </w:r>
    </w:p>
    <w:p w14:paraId="3CA098B0" w14:textId="77777777" w:rsidR="00B051DB" w:rsidRPr="00704022" w:rsidRDefault="00B051DB" w:rsidP="00B051DB">
      <w:pPr>
        <w:rPr>
          <w:rFonts w:ascii="Segoe UI Light" w:hAnsi="Segoe UI Light" w:cs="Segoe UI Light"/>
          <w:lang w:val="ru-RU"/>
        </w:rPr>
      </w:pPr>
    </w:p>
    <w:p w14:paraId="780E6E7A" w14:textId="77777777" w:rsidR="00B051DB" w:rsidRPr="00704022" w:rsidRDefault="00B051DB" w:rsidP="00B051DB">
      <w:pPr>
        <w:rPr>
          <w:rFonts w:ascii="Segoe UI Light" w:hAnsi="Segoe UI Light" w:cs="Segoe UI Light"/>
          <w:lang w:val="ru-RU"/>
        </w:rPr>
      </w:pPr>
    </w:p>
    <w:p w14:paraId="5CB136A7" w14:textId="77777777" w:rsidR="00B051DB" w:rsidRPr="00704022" w:rsidRDefault="00B051DB" w:rsidP="00B051DB">
      <w:pPr>
        <w:rPr>
          <w:rFonts w:ascii="Segoe UI Light" w:hAnsi="Segoe UI Light" w:cs="Segoe UI Light"/>
          <w:lang w:val="ru-RU"/>
        </w:rPr>
      </w:pPr>
    </w:p>
    <w:p w14:paraId="158A9A15" w14:textId="77777777" w:rsidR="00B051DB" w:rsidRPr="00704022" w:rsidRDefault="00B051DB" w:rsidP="00B051DB">
      <w:pPr>
        <w:rPr>
          <w:rFonts w:ascii="Segoe UI Light" w:hAnsi="Segoe UI Light" w:cs="Segoe UI Light"/>
          <w:lang w:val="ru-RU"/>
        </w:rPr>
      </w:pPr>
    </w:p>
    <w:p w14:paraId="0145E350" w14:textId="77777777" w:rsidR="00B051DB" w:rsidRPr="00704022" w:rsidRDefault="00B051DB" w:rsidP="00B051DB">
      <w:pPr>
        <w:rPr>
          <w:rFonts w:ascii="Segoe UI Light" w:hAnsi="Segoe UI Light" w:cs="Segoe UI Light"/>
          <w:lang w:val="ru-RU"/>
        </w:rPr>
      </w:pPr>
    </w:p>
    <w:p w14:paraId="712E12B5" w14:textId="77777777" w:rsidR="00B051DB" w:rsidRDefault="00B051DB" w:rsidP="00B051DB">
      <w:pPr>
        <w:rPr>
          <w:rFonts w:ascii="Segoe UI Light" w:hAnsi="Segoe UI Light" w:cs="Segoe UI Light"/>
          <w:lang w:val="ru-RU"/>
        </w:rPr>
      </w:pPr>
    </w:p>
    <w:p w14:paraId="0F908EC3" w14:textId="77777777" w:rsidR="00540BC4" w:rsidRDefault="00540BC4" w:rsidP="00B051DB">
      <w:pPr>
        <w:rPr>
          <w:rFonts w:ascii="Segoe UI Light" w:hAnsi="Segoe UI Light" w:cs="Segoe UI Light"/>
          <w:lang w:val="ru-RU"/>
        </w:rPr>
      </w:pPr>
    </w:p>
    <w:p w14:paraId="37C18829" w14:textId="77777777" w:rsidR="00540BC4" w:rsidRDefault="00540BC4" w:rsidP="00B051DB">
      <w:pPr>
        <w:rPr>
          <w:rFonts w:ascii="Segoe UI Light" w:hAnsi="Segoe UI Light" w:cs="Segoe UI Light"/>
          <w:lang w:val="ru-RU"/>
        </w:rPr>
      </w:pPr>
    </w:p>
    <w:p w14:paraId="16916503" w14:textId="77777777" w:rsidR="00540BC4" w:rsidRDefault="00540BC4" w:rsidP="00B051DB">
      <w:pPr>
        <w:rPr>
          <w:rFonts w:ascii="Segoe UI Light" w:hAnsi="Segoe UI Light" w:cs="Segoe UI Light"/>
          <w:lang w:val="ru-RU"/>
        </w:rPr>
      </w:pPr>
    </w:p>
    <w:p w14:paraId="62DCEEF1" w14:textId="77777777" w:rsidR="00540BC4" w:rsidRDefault="00540BC4" w:rsidP="00B051DB">
      <w:pPr>
        <w:rPr>
          <w:rFonts w:ascii="Segoe UI Light" w:hAnsi="Segoe UI Light" w:cs="Segoe UI Light"/>
          <w:lang w:val="ru-RU"/>
        </w:rPr>
      </w:pPr>
    </w:p>
    <w:p w14:paraId="50C77EFF" w14:textId="77777777" w:rsidR="00540BC4" w:rsidRDefault="00540BC4" w:rsidP="00B051DB">
      <w:pPr>
        <w:rPr>
          <w:rFonts w:ascii="Segoe UI Light" w:hAnsi="Segoe UI Light" w:cs="Segoe UI Light"/>
          <w:lang w:val="ru-RU"/>
        </w:rPr>
      </w:pPr>
    </w:p>
    <w:p w14:paraId="105FE89D" w14:textId="77777777" w:rsidR="00540BC4" w:rsidRDefault="00540BC4" w:rsidP="00B051DB">
      <w:pPr>
        <w:rPr>
          <w:rFonts w:ascii="Segoe UI Light" w:hAnsi="Segoe UI Light" w:cs="Segoe UI Light"/>
          <w:lang w:val="ru-RU"/>
        </w:rPr>
      </w:pPr>
    </w:p>
    <w:p w14:paraId="4A6B78B2" w14:textId="77777777" w:rsidR="00540BC4" w:rsidRDefault="00540BC4" w:rsidP="00B051DB">
      <w:pPr>
        <w:rPr>
          <w:rFonts w:ascii="Segoe UI Light" w:hAnsi="Segoe UI Light" w:cs="Segoe UI Light"/>
          <w:lang w:val="ru-RU"/>
        </w:rPr>
      </w:pPr>
    </w:p>
    <w:p w14:paraId="18021E35" w14:textId="77777777" w:rsidR="00540BC4" w:rsidRPr="00704022" w:rsidRDefault="00540BC4" w:rsidP="00B051DB">
      <w:pPr>
        <w:rPr>
          <w:rFonts w:ascii="Segoe UI Light" w:hAnsi="Segoe UI Light" w:cs="Segoe UI Light"/>
          <w:lang w:val="ru-RU"/>
        </w:rPr>
      </w:pPr>
    </w:p>
    <w:p w14:paraId="244D8D0E" w14:textId="77777777" w:rsidR="00540BC4" w:rsidRPr="00704022" w:rsidRDefault="00540BC4" w:rsidP="00B051DB">
      <w:pPr>
        <w:rPr>
          <w:rFonts w:ascii="Segoe UI Light" w:hAnsi="Segoe UI Light" w:cs="Segoe UI Light"/>
          <w:lang w:val="ru-RU"/>
        </w:rPr>
      </w:pPr>
    </w:p>
    <w:p w14:paraId="4E291599" w14:textId="77777777" w:rsidR="00B051DB" w:rsidRDefault="00B051DB" w:rsidP="00B051DB">
      <w:pPr>
        <w:rPr>
          <w:rFonts w:ascii="Segoe UI Light" w:hAnsi="Segoe UI Light" w:cs="Segoe UI Light"/>
          <w:lang w:val="ru-RU"/>
        </w:rPr>
      </w:pPr>
      <w:r w:rsidRPr="00704022">
        <w:rPr>
          <w:rFonts w:ascii="Segoe UI Light" w:hAnsi="Segoe UI Light" w:cs="Segoe UI Light"/>
          <w:lang w:val="ru-RU"/>
        </w:rPr>
        <w:br w:type="page"/>
      </w:r>
    </w:p>
    <w:sdt>
      <w:sdtPr>
        <w:rPr>
          <w:rFonts w:ascii="Segoe UI Light" w:eastAsiaTheme="minorHAnsi" w:hAnsi="Segoe UI Light" w:cs="Segoe UI Light"/>
          <w:color w:val="auto"/>
          <w:sz w:val="22"/>
          <w:szCs w:val="22"/>
          <w:lang w:val="ru-RU"/>
        </w:rPr>
        <w:id w:val="23568036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92E5B50" w14:textId="77777777" w:rsidR="00924D53" w:rsidRPr="00540BC4" w:rsidRDefault="00924D53">
          <w:pPr>
            <w:pStyle w:val="aa"/>
            <w:rPr>
              <w:rFonts w:ascii="Segoe UI Light" w:hAnsi="Segoe UI Light" w:cs="Segoe UI Light"/>
              <w:lang w:val="ru-RU"/>
            </w:rPr>
          </w:pPr>
          <w:r w:rsidRPr="00D23CD9">
            <w:rPr>
              <w:rFonts w:ascii="Segoe UI Light" w:hAnsi="Segoe UI Light" w:cs="Segoe UI Light"/>
              <w:lang w:val="ru-RU"/>
            </w:rPr>
            <w:t>Оглавление</w:t>
          </w:r>
        </w:p>
        <w:p w14:paraId="2271BF8A" w14:textId="77777777" w:rsidR="00A209C5" w:rsidRDefault="00631F74">
          <w:pPr>
            <w:pStyle w:val="1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r w:rsidRPr="00D23CD9">
            <w:rPr>
              <w:rFonts w:ascii="Segoe UI Light" w:hAnsi="Segoe UI Light" w:cs="Segoe UI Light"/>
            </w:rPr>
            <w:fldChar w:fldCharType="begin"/>
          </w:r>
          <w:r w:rsidR="00924D53" w:rsidRPr="00D23CD9">
            <w:rPr>
              <w:rFonts w:ascii="Segoe UI Light" w:hAnsi="Segoe UI Light" w:cs="Segoe UI Light"/>
            </w:rPr>
            <w:instrText xml:space="preserve"> TOC \o "1-3" \h \z \u </w:instrText>
          </w:r>
          <w:r w:rsidRPr="00D23CD9">
            <w:rPr>
              <w:rFonts w:ascii="Segoe UI Light" w:hAnsi="Segoe UI Light" w:cs="Segoe UI Light"/>
            </w:rPr>
            <w:fldChar w:fldCharType="separate"/>
          </w:r>
          <w:hyperlink w:anchor="_Toc99305054" w:history="1"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1</w:t>
            </w:r>
            <w:r w:rsidR="00A209C5">
              <w:rPr>
                <w:rFonts w:eastAsiaTheme="minorEastAsia"/>
                <w:noProof/>
              </w:rPr>
              <w:tab/>
            </w:r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Введение</w:t>
            </w:r>
            <w:r w:rsidR="00A209C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209C5">
              <w:rPr>
                <w:noProof/>
                <w:webHidden/>
              </w:rPr>
              <w:instrText xml:space="preserve"> PAGEREF _Toc99305054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209C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CDE2CF" w14:textId="77777777" w:rsidR="00A209C5" w:rsidRDefault="00966CE3">
          <w:pPr>
            <w:pStyle w:val="1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99305055" w:history="1"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2</w:t>
            </w:r>
            <w:r w:rsidR="00A209C5">
              <w:rPr>
                <w:rFonts w:eastAsiaTheme="minorEastAsia"/>
                <w:noProof/>
              </w:rPr>
              <w:tab/>
            </w:r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Текущая ситуация</w:t>
            </w:r>
            <w:r w:rsidR="00A209C5">
              <w:rPr>
                <w:noProof/>
                <w:webHidden/>
              </w:rPr>
              <w:tab/>
            </w:r>
            <w:r w:rsidR="00631F74">
              <w:rPr>
                <w:noProof/>
                <w:webHidden/>
              </w:rPr>
              <w:fldChar w:fldCharType="begin"/>
            </w:r>
            <w:r w:rsidR="00A209C5">
              <w:rPr>
                <w:noProof/>
                <w:webHidden/>
              </w:rPr>
              <w:instrText xml:space="preserve"> PAGEREF _Toc99305055 \h </w:instrText>
            </w:r>
            <w:r w:rsidR="00631F74">
              <w:rPr>
                <w:noProof/>
                <w:webHidden/>
              </w:rPr>
            </w:r>
            <w:r w:rsidR="00631F74">
              <w:rPr>
                <w:noProof/>
                <w:webHidden/>
              </w:rPr>
              <w:fldChar w:fldCharType="separate"/>
            </w:r>
            <w:r w:rsidR="00A209C5">
              <w:rPr>
                <w:noProof/>
                <w:webHidden/>
              </w:rPr>
              <w:t>3</w:t>
            </w:r>
            <w:r w:rsidR="00631F74">
              <w:rPr>
                <w:noProof/>
                <w:webHidden/>
              </w:rPr>
              <w:fldChar w:fldCharType="end"/>
            </w:r>
          </w:hyperlink>
        </w:p>
        <w:p w14:paraId="7582D239" w14:textId="77777777" w:rsidR="00A209C5" w:rsidRDefault="00966CE3">
          <w:pPr>
            <w:pStyle w:val="21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99305056" w:history="1"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2.1</w:t>
            </w:r>
            <w:r w:rsidR="00A209C5">
              <w:rPr>
                <w:rFonts w:eastAsiaTheme="minorEastAsia"/>
                <w:noProof/>
              </w:rPr>
              <w:tab/>
            </w:r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Финансовое управление</w:t>
            </w:r>
            <w:r w:rsidR="00A209C5">
              <w:rPr>
                <w:noProof/>
                <w:webHidden/>
              </w:rPr>
              <w:tab/>
            </w:r>
            <w:r w:rsidR="00631F74">
              <w:rPr>
                <w:noProof/>
                <w:webHidden/>
              </w:rPr>
              <w:fldChar w:fldCharType="begin"/>
            </w:r>
            <w:r w:rsidR="00A209C5">
              <w:rPr>
                <w:noProof/>
                <w:webHidden/>
              </w:rPr>
              <w:instrText xml:space="preserve"> PAGEREF _Toc99305056 \h </w:instrText>
            </w:r>
            <w:r w:rsidR="00631F74">
              <w:rPr>
                <w:noProof/>
                <w:webHidden/>
              </w:rPr>
            </w:r>
            <w:r w:rsidR="00631F74">
              <w:rPr>
                <w:noProof/>
                <w:webHidden/>
              </w:rPr>
              <w:fldChar w:fldCharType="separate"/>
            </w:r>
            <w:r w:rsidR="00A209C5">
              <w:rPr>
                <w:noProof/>
                <w:webHidden/>
              </w:rPr>
              <w:t>3</w:t>
            </w:r>
            <w:r w:rsidR="00631F74">
              <w:rPr>
                <w:noProof/>
                <w:webHidden/>
              </w:rPr>
              <w:fldChar w:fldCharType="end"/>
            </w:r>
          </w:hyperlink>
        </w:p>
        <w:p w14:paraId="36C7C94C" w14:textId="77777777" w:rsidR="00A209C5" w:rsidRDefault="00966CE3">
          <w:pPr>
            <w:pStyle w:val="21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99305057" w:history="1"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2.2</w:t>
            </w:r>
            <w:r w:rsidR="00A209C5">
              <w:rPr>
                <w:rFonts w:eastAsiaTheme="minorEastAsia"/>
                <w:noProof/>
              </w:rPr>
              <w:tab/>
            </w:r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Дирекция B2B</w:t>
            </w:r>
            <w:r w:rsidR="00A209C5">
              <w:rPr>
                <w:noProof/>
                <w:webHidden/>
              </w:rPr>
              <w:tab/>
            </w:r>
            <w:r w:rsidR="00631F74">
              <w:rPr>
                <w:noProof/>
                <w:webHidden/>
              </w:rPr>
              <w:fldChar w:fldCharType="begin"/>
            </w:r>
            <w:r w:rsidR="00A209C5">
              <w:rPr>
                <w:noProof/>
                <w:webHidden/>
              </w:rPr>
              <w:instrText xml:space="preserve"> PAGEREF _Toc99305057 \h </w:instrText>
            </w:r>
            <w:r w:rsidR="00631F74">
              <w:rPr>
                <w:noProof/>
                <w:webHidden/>
              </w:rPr>
            </w:r>
            <w:r w:rsidR="00631F74">
              <w:rPr>
                <w:noProof/>
                <w:webHidden/>
              </w:rPr>
              <w:fldChar w:fldCharType="separate"/>
            </w:r>
            <w:r w:rsidR="00A209C5">
              <w:rPr>
                <w:noProof/>
                <w:webHidden/>
              </w:rPr>
              <w:t>4</w:t>
            </w:r>
            <w:r w:rsidR="00631F74">
              <w:rPr>
                <w:noProof/>
                <w:webHidden/>
              </w:rPr>
              <w:fldChar w:fldCharType="end"/>
            </w:r>
          </w:hyperlink>
        </w:p>
        <w:p w14:paraId="29823FE7" w14:textId="77777777" w:rsidR="00A209C5" w:rsidRDefault="00966CE3">
          <w:pPr>
            <w:pStyle w:val="21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99305058" w:history="1"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2.3</w:t>
            </w:r>
            <w:r w:rsidR="00A209C5">
              <w:rPr>
                <w:rFonts w:eastAsiaTheme="minorEastAsia"/>
                <w:noProof/>
              </w:rPr>
              <w:tab/>
            </w:r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Операционная дирекция</w:t>
            </w:r>
            <w:r w:rsidR="00A209C5">
              <w:rPr>
                <w:noProof/>
                <w:webHidden/>
              </w:rPr>
              <w:tab/>
            </w:r>
            <w:r w:rsidR="00631F74">
              <w:rPr>
                <w:noProof/>
                <w:webHidden/>
              </w:rPr>
              <w:fldChar w:fldCharType="begin"/>
            </w:r>
            <w:r w:rsidR="00A209C5">
              <w:rPr>
                <w:noProof/>
                <w:webHidden/>
              </w:rPr>
              <w:instrText xml:space="preserve"> PAGEREF _Toc99305058 \h </w:instrText>
            </w:r>
            <w:r w:rsidR="00631F74">
              <w:rPr>
                <w:noProof/>
                <w:webHidden/>
              </w:rPr>
            </w:r>
            <w:r w:rsidR="00631F74">
              <w:rPr>
                <w:noProof/>
                <w:webHidden/>
              </w:rPr>
              <w:fldChar w:fldCharType="separate"/>
            </w:r>
            <w:r w:rsidR="00A209C5">
              <w:rPr>
                <w:noProof/>
                <w:webHidden/>
              </w:rPr>
              <w:t>4</w:t>
            </w:r>
            <w:r w:rsidR="00631F74">
              <w:rPr>
                <w:noProof/>
                <w:webHidden/>
              </w:rPr>
              <w:fldChar w:fldCharType="end"/>
            </w:r>
          </w:hyperlink>
        </w:p>
        <w:p w14:paraId="04DA4BDA" w14:textId="77777777" w:rsidR="00A209C5" w:rsidRDefault="00966CE3">
          <w:pPr>
            <w:pStyle w:val="21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99305059" w:history="1"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2.4</w:t>
            </w:r>
            <w:r w:rsidR="00A209C5">
              <w:rPr>
                <w:rFonts w:eastAsiaTheme="minorEastAsia"/>
                <w:noProof/>
              </w:rPr>
              <w:tab/>
            </w:r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Дирекция B2C</w:t>
            </w:r>
            <w:r w:rsidR="00A209C5">
              <w:rPr>
                <w:noProof/>
                <w:webHidden/>
              </w:rPr>
              <w:tab/>
            </w:r>
            <w:r w:rsidR="00631F74">
              <w:rPr>
                <w:noProof/>
                <w:webHidden/>
              </w:rPr>
              <w:fldChar w:fldCharType="begin"/>
            </w:r>
            <w:r w:rsidR="00A209C5">
              <w:rPr>
                <w:noProof/>
                <w:webHidden/>
              </w:rPr>
              <w:instrText xml:space="preserve"> PAGEREF _Toc99305059 \h </w:instrText>
            </w:r>
            <w:r w:rsidR="00631F74">
              <w:rPr>
                <w:noProof/>
                <w:webHidden/>
              </w:rPr>
            </w:r>
            <w:r w:rsidR="00631F74">
              <w:rPr>
                <w:noProof/>
                <w:webHidden/>
              </w:rPr>
              <w:fldChar w:fldCharType="separate"/>
            </w:r>
            <w:r w:rsidR="00A209C5">
              <w:rPr>
                <w:noProof/>
                <w:webHidden/>
              </w:rPr>
              <w:t>4</w:t>
            </w:r>
            <w:r w:rsidR="00631F74">
              <w:rPr>
                <w:noProof/>
                <w:webHidden/>
              </w:rPr>
              <w:fldChar w:fldCharType="end"/>
            </w:r>
          </w:hyperlink>
        </w:p>
        <w:p w14:paraId="459C8FE2" w14:textId="77777777" w:rsidR="00A209C5" w:rsidRDefault="00966CE3">
          <w:pPr>
            <w:pStyle w:val="21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99305060" w:history="1"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2.5</w:t>
            </w:r>
            <w:r w:rsidR="00A209C5">
              <w:rPr>
                <w:rFonts w:eastAsiaTheme="minorEastAsia"/>
                <w:noProof/>
              </w:rPr>
              <w:tab/>
            </w:r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Безопасность данных и доступ</w:t>
            </w:r>
            <w:r w:rsidR="00A209C5">
              <w:rPr>
                <w:noProof/>
                <w:webHidden/>
              </w:rPr>
              <w:tab/>
            </w:r>
            <w:r w:rsidR="00631F74">
              <w:rPr>
                <w:noProof/>
                <w:webHidden/>
              </w:rPr>
              <w:fldChar w:fldCharType="begin"/>
            </w:r>
            <w:r w:rsidR="00A209C5">
              <w:rPr>
                <w:noProof/>
                <w:webHidden/>
              </w:rPr>
              <w:instrText xml:space="preserve"> PAGEREF _Toc99305060 \h </w:instrText>
            </w:r>
            <w:r w:rsidR="00631F74">
              <w:rPr>
                <w:noProof/>
                <w:webHidden/>
              </w:rPr>
            </w:r>
            <w:r w:rsidR="00631F74">
              <w:rPr>
                <w:noProof/>
                <w:webHidden/>
              </w:rPr>
              <w:fldChar w:fldCharType="separate"/>
            </w:r>
            <w:r w:rsidR="00A209C5">
              <w:rPr>
                <w:noProof/>
                <w:webHidden/>
              </w:rPr>
              <w:t>5</w:t>
            </w:r>
            <w:r w:rsidR="00631F74">
              <w:rPr>
                <w:noProof/>
                <w:webHidden/>
              </w:rPr>
              <w:fldChar w:fldCharType="end"/>
            </w:r>
          </w:hyperlink>
        </w:p>
        <w:p w14:paraId="2248B8F4" w14:textId="77777777" w:rsidR="00A209C5" w:rsidRDefault="00966CE3">
          <w:pPr>
            <w:pStyle w:val="1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99305061" w:history="1"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3</w:t>
            </w:r>
            <w:r w:rsidR="00A209C5">
              <w:rPr>
                <w:rFonts w:eastAsiaTheme="minorEastAsia"/>
                <w:noProof/>
              </w:rPr>
              <w:tab/>
            </w:r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Цели и задачи</w:t>
            </w:r>
            <w:r w:rsidR="00A209C5">
              <w:rPr>
                <w:noProof/>
                <w:webHidden/>
              </w:rPr>
              <w:tab/>
            </w:r>
            <w:r w:rsidR="00631F74">
              <w:rPr>
                <w:noProof/>
                <w:webHidden/>
              </w:rPr>
              <w:fldChar w:fldCharType="begin"/>
            </w:r>
            <w:r w:rsidR="00A209C5">
              <w:rPr>
                <w:noProof/>
                <w:webHidden/>
              </w:rPr>
              <w:instrText xml:space="preserve"> PAGEREF _Toc99305061 \h </w:instrText>
            </w:r>
            <w:r w:rsidR="00631F74">
              <w:rPr>
                <w:noProof/>
                <w:webHidden/>
              </w:rPr>
            </w:r>
            <w:r w:rsidR="00631F74">
              <w:rPr>
                <w:noProof/>
                <w:webHidden/>
              </w:rPr>
              <w:fldChar w:fldCharType="separate"/>
            </w:r>
            <w:r w:rsidR="00A209C5">
              <w:rPr>
                <w:noProof/>
                <w:webHidden/>
              </w:rPr>
              <w:t>5</w:t>
            </w:r>
            <w:r w:rsidR="00631F74">
              <w:rPr>
                <w:noProof/>
                <w:webHidden/>
              </w:rPr>
              <w:fldChar w:fldCharType="end"/>
            </w:r>
          </w:hyperlink>
        </w:p>
        <w:p w14:paraId="5AEC390A" w14:textId="77777777" w:rsidR="00A209C5" w:rsidRDefault="00966CE3">
          <w:pPr>
            <w:pStyle w:val="1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99305062" w:history="1"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4</w:t>
            </w:r>
            <w:r w:rsidR="00A209C5">
              <w:rPr>
                <w:rFonts w:eastAsiaTheme="minorEastAsia"/>
                <w:noProof/>
              </w:rPr>
              <w:tab/>
            </w:r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Требования к решению</w:t>
            </w:r>
            <w:r w:rsidR="00A209C5">
              <w:rPr>
                <w:noProof/>
                <w:webHidden/>
              </w:rPr>
              <w:tab/>
            </w:r>
            <w:r w:rsidR="00631F74">
              <w:rPr>
                <w:noProof/>
                <w:webHidden/>
              </w:rPr>
              <w:fldChar w:fldCharType="begin"/>
            </w:r>
            <w:r w:rsidR="00A209C5">
              <w:rPr>
                <w:noProof/>
                <w:webHidden/>
              </w:rPr>
              <w:instrText xml:space="preserve"> PAGEREF _Toc99305062 \h </w:instrText>
            </w:r>
            <w:r w:rsidR="00631F74">
              <w:rPr>
                <w:noProof/>
                <w:webHidden/>
              </w:rPr>
            </w:r>
            <w:r w:rsidR="00631F74">
              <w:rPr>
                <w:noProof/>
                <w:webHidden/>
              </w:rPr>
              <w:fldChar w:fldCharType="separate"/>
            </w:r>
            <w:r w:rsidR="00A209C5">
              <w:rPr>
                <w:noProof/>
                <w:webHidden/>
              </w:rPr>
              <w:t>6</w:t>
            </w:r>
            <w:r w:rsidR="00631F74">
              <w:rPr>
                <w:noProof/>
                <w:webHidden/>
              </w:rPr>
              <w:fldChar w:fldCharType="end"/>
            </w:r>
          </w:hyperlink>
        </w:p>
        <w:p w14:paraId="33550AA7" w14:textId="77777777" w:rsidR="00A209C5" w:rsidRDefault="00966CE3">
          <w:pPr>
            <w:pStyle w:val="21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99305063" w:history="1"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4.1</w:t>
            </w:r>
            <w:r w:rsidR="00A209C5">
              <w:rPr>
                <w:rFonts w:eastAsiaTheme="minorEastAsia"/>
                <w:noProof/>
              </w:rPr>
              <w:tab/>
            </w:r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Источники данных</w:t>
            </w:r>
            <w:r w:rsidR="00A209C5">
              <w:rPr>
                <w:noProof/>
                <w:webHidden/>
              </w:rPr>
              <w:tab/>
            </w:r>
            <w:r w:rsidR="00631F74">
              <w:rPr>
                <w:noProof/>
                <w:webHidden/>
              </w:rPr>
              <w:fldChar w:fldCharType="begin"/>
            </w:r>
            <w:r w:rsidR="00A209C5">
              <w:rPr>
                <w:noProof/>
                <w:webHidden/>
              </w:rPr>
              <w:instrText xml:space="preserve"> PAGEREF _Toc99305063 \h </w:instrText>
            </w:r>
            <w:r w:rsidR="00631F74">
              <w:rPr>
                <w:noProof/>
                <w:webHidden/>
              </w:rPr>
            </w:r>
            <w:r w:rsidR="00631F74">
              <w:rPr>
                <w:noProof/>
                <w:webHidden/>
              </w:rPr>
              <w:fldChar w:fldCharType="separate"/>
            </w:r>
            <w:r w:rsidR="00A209C5">
              <w:rPr>
                <w:noProof/>
                <w:webHidden/>
              </w:rPr>
              <w:t>6</w:t>
            </w:r>
            <w:r w:rsidR="00631F74">
              <w:rPr>
                <w:noProof/>
                <w:webHidden/>
              </w:rPr>
              <w:fldChar w:fldCharType="end"/>
            </w:r>
          </w:hyperlink>
        </w:p>
        <w:p w14:paraId="60867039" w14:textId="77777777" w:rsidR="00A209C5" w:rsidRDefault="00966CE3">
          <w:pPr>
            <w:pStyle w:val="21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99305064" w:history="1"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4.2</w:t>
            </w:r>
            <w:r w:rsidR="00A209C5">
              <w:rPr>
                <w:rFonts w:eastAsiaTheme="minorEastAsia"/>
                <w:noProof/>
              </w:rPr>
              <w:tab/>
            </w:r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Корпоративное хранилище данных</w:t>
            </w:r>
            <w:r w:rsidR="00A209C5">
              <w:rPr>
                <w:noProof/>
                <w:webHidden/>
              </w:rPr>
              <w:tab/>
            </w:r>
            <w:r w:rsidR="00631F74">
              <w:rPr>
                <w:noProof/>
                <w:webHidden/>
              </w:rPr>
              <w:fldChar w:fldCharType="begin"/>
            </w:r>
            <w:r w:rsidR="00A209C5">
              <w:rPr>
                <w:noProof/>
                <w:webHidden/>
              </w:rPr>
              <w:instrText xml:space="preserve"> PAGEREF _Toc99305064 \h </w:instrText>
            </w:r>
            <w:r w:rsidR="00631F74">
              <w:rPr>
                <w:noProof/>
                <w:webHidden/>
              </w:rPr>
            </w:r>
            <w:r w:rsidR="00631F74">
              <w:rPr>
                <w:noProof/>
                <w:webHidden/>
              </w:rPr>
              <w:fldChar w:fldCharType="separate"/>
            </w:r>
            <w:r w:rsidR="00A209C5">
              <w:rPr>
                <w:noProof/>
                <w:webHidden/>
              </w:rPr>
              <w:t>6</w:t>
            </w:r>
            <w:r w:rsidR="00631F74">
              <w:rPr>
                <w:noProof/>
                <w:webHidden/>
              </w:rPr>
              <w:fldChar w:fldCharType="end"/>
            </w:r>
          </w:hyperlink>
        </w:p>
        <w:p w14:paraId="208C2675" w14:textId="77777777" w:rsidR="00A209C5" w:rsidRDefault="00966CE3">
          <w:pPr>
            <w:pStyle w:val="21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99305065" w:history="1"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4.3</w:t>
            </w:r>
            <w:r w:rsidR="00A209C5">
              <w:rPr>
                <w:rFonts w:eastAsiaTheme="minorEastAsia"/>
                <w:noProof/>
              </w:rPr>
              <w:tab/>
            </w:r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Отчеты</w:t>
            </w:r>
            <w:r w:rsidR="00A209C5">
              <w:rPr>
                <w:noProof/>
                <w:webHidden/>
              </w:rPr>
              <w:tab/>
            </w:r>
            <w:r w:rsidR="00631F74">
              <w:rPr>
                <w:noProof/>
                <w:webHidden/>
              </w:rPr>
              <w:fldChar w:fldCharType="begin"/>
            </w:r>
            <w:r w:rsidR="00A209C5">
              <w:rPr>
                <w:noProof/>
                <w:webHidden/>
              </w:rPr>
              <w:instrText xml:space="preserve"> PAGEREF _Toc99305065 \h </w:instrText>
            </w:r>
            <w:r w:rsidR="00631F74">
              <w:rPr>
                <w:noProof/>
                <w:webHidden/>
              </w:rPr>
            </w:r>
            <w:r w:rsidR="00631F74">
              <w:rPr>
                <w:noProof/>
                <w:webHidden/>
              </w:rPr>
              <w:fldChar w:fldCharType="separate"/>
            </w:r>
            <w:r w:rsidR="00A209C5">
              <w:rPr>
                <w:noProof/>
                <w:webHidden/>
              </w:rPr>
              <w:t>7</w:t>
            </w:r>
            <w:r w:rsidR="00631F74">
              <w:rPr>
                <w:noProof/>
                <w:webHidden/>
              </w:rPr>
              <w:fldChar w:fldCharType="end"/>
            </w:r>
          </w:hyperlink>
        </w:p>
        <w:p w14:paraId="3BAC119F" w14:textId="77777777" w:rsidR="00A209C5" w:rsidRDefault="00966CE3">
          <w:pPr>
            <w:pStyle w:val="21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99305066" w:history="1"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4.4</w:t>
            </w:r>
            <w:r w:rsidR="00A209C5">
              <w:rPr>
                <w:rFonts w:eastAsiaTheme="minorEastAsia"/>
                <w:noProof/>
              </w:rPr>
              <w:tab/>
            </w:r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Этапность работ</w:t>
            </w:r>
            <w:r w:rsidR="00A209C5">
              <w:rPr>
                <w:noProof/>
                <w:webHidden/>
              </w:rPr>
              <w:tab/>
            </w:r>
            <w:r w:rsidR="00631F74">
              <w:rPr>
                <w:noProof/>
                <w:webHidden/>
              </w:rPr>
              <w:fldChar w:fldCharType="begin"/>
            </w:r>
            <w:r w:rsidR="00A209C5">
              <w:rPr>
                <w:noProof/>
                <w:webHidden/>
              </w:rPr>
              <w:instrText xml:space="preserve"> PAGEREF _Toc99305066 \h </w:instrText>
            </w:r>
            <w:r w:rsidR="00631F74">
              <w:rPr>
                <w:noProof/>
                <w:webHidden/>
              </w:rPr>
            </w:r>
            <w:r w:rsidR="00631F74">
              <w:rPr>
                <w:noProof/>
                <w:webHidden/>
              </w:rPr>
              <w:fldChar w:fldCharType="separate"/>
            </w:r>
            <w:r w:rsidR="00A209C5">
              <w:rPr>
                <w:noProof/>
                <w:webHidden/>
              </w:rPr>
              <w:t>8</w:t>
            </w:r>
            <w:r w:rsidR="00631F74">
              <w:rPr>
                <w:noProof/>
                <w:webHidden/>
              </w:rPr>
              <w:fldChar w:fldCharType="end"/>
            </w:r>
          </w:hyperlink>
        </w:p>
        <w:p w14:paraId="532CE6AA" w14:textId="77777777" w:rsidR="00A209C5" w:rsidRDefault="00966CE3">
          <w:pPr>
            <w:pStyle w:val="21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99305067" w:history="1"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4.5</w:t>
            </w:r>
            <w:r w:rsidR="00A209C5">
              <w:rPr>
                <w:rFonts w:eastAsiaTheme="minorEastAsia"/>
                <w:noProof/>
              </w:rPr>
              <w:tab/>
            </w:r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Доступ к отчетам</w:t>
            </w:r>
            <w:r w:rsidR="00A209C5">
              <w:rPr>
                <w:noProof/>
                <w:webHidden/>
              </w:rPr>
              <w:tab/>
            </w:r>
            <w:r w:rsidR="00631F74">
              <w:rPr>
                <w:noProof/>
                <w:webHidden/>
              </w:rPr>
              <w:fldChar w:fldCharType="begin"/>
            </w:r>
            <w:r w:rsidR="00A209C5">
              <w:rPr>
                <w:noProof/>
                <w:webHidden/>
              </w:rPr>
              <w:instrText xml:space="preserve"> PAGEREF _Toc99305067 \h </w:instrText>
            </w:r>
            <w:r w:rsidR="00631F74">
              <w:rPr>
                <w:noProof/>
                <w:webHidden/>
              </w:rPr>
            </w:r>
            <w:r w:rsidR="00631F74">
              <w:rPr>
                <w:noProof/>
                <w:webHidden/>
              </w:rPr>
              <w:fldChar w:fldCharType="separate"/>
            </w:r>
            <w:r w:rsidR="00A209C5">
              <w:rPr>
                <w:noProof/>
                <w:webHidden/>
              </w:rPr>
              <w:t>8</w:t>
            </w:r>
            <w:r w:rsidR="00631F74">
              <w:rPr>
                <w:noProof/>
                <w:webHidden/>
              </w:rPr>
              <w:fldChar w:fldCharType="end"/>
            </w:r>
          </w:hyperlink>
        </w:p>
        <w:p w14:paraId="7C99E2CB" w14:textId="77777777" w:rsidR="00A209C5" w:rsidRDefault="00966CE3">
          <w:pPr>
            <w:pStyle w:val="21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99305068" w:history="1"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4.6</w:t>
            </w:r>
            <w:r w:rsidR="00A209C5">
              <w:rPr>
                <w:rFonts w:eastAsiaTheme="minorEastAsia"/>
                <w:noProof/>
              </w:rPr>
              <w:tab/>
            </w:r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Технические параметры функционирования</w:t>
            </w:r>
            <w:r w:rsidR="00A209C5">
              <w:rPr>
                <w:noProof/>
                <w:webHidden/>
              </w:rPr>
              <w:tab/>
            </w:r>
            <w:r w:rsidR="00631F74">
              <w:rPr>
                <w:noProof/>
                <w:webHidden/>
              </w:rPr>
              <w:fldChar w:fldCharType="begin"/>
            </w:r>
            <w:r w:rsidR="00A209C5">
              <w:rPr>
                <w:noProof/>
                <w:webHidden/>
              </w:rPr>
              <w:instrText xml:space="preserve"> PAGEREF _Toc99305068 \h </w:instrText>
            </w:r>
            <w:r w:rsidR="00631F74">
              <w:rPr>
                <w:noProof/>
                <w:webHidden/>
              </w:rPr>
            </w:r>
            <w:r w:rsidR="00631F74">
              <w:rPr>
                <w:noProof/>
                <w:webHidden/>
              </w:rPr>
              <w:fldChar w:fldCharType="separate"/>
            </w:r>
            <w:r w:rsidR="00A209C5">
              <w:rPr>
                <w:noProof/>
                <w:webHidden/>
              </w:rPr>
              <w:t>9</w:t>
            </w:r>
            <w:r w:rsidR="00631F74">
              <w:rPr>
                <w:noProof/>
                <w:webHidden/>
              </w:rPr>
              <w:fldChar w:fldCharType="end"/>
            </w:r>
          </w:hyperlink>
        </w:p>
        <w:p w14:paraId="369E7A30" w14:textId="77777777" w:rsidR="00A209C5" w:rsidRDefault="00966CE3">
          <w:pPr>
            <w:pStyle w:val="1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99305069" w:history="1"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5</w:t>
            </w:r>
            <w:r w:rsidR="00A209C5">
              <w:rPr>
                <w:rFonts w:eastAsiaTheme="minorEastAsia"/>
                <w:noProof/>
              </w:rPr>
              <w:tab/>
            </w:r>
            <w:r w:rsidR="00A209C5" w:rsidRPr="00F92D8E">
              <w:rPr>
                <w:rStyle w:val="ab"/>
                <w:rFonts w:ascii="Segoe UI Light" w:hAnsi="Segoe UI Light" w:cs="Segoe UI Light"/>
                <w:noProof/>
                <w:lang w:val="ru-RU"/>
              </w:rPr>
              <w:t>Архитектура решения</w:t>
            </w:r>
            <w:r w:rsidR="00A209C5">
              <w:rPr>
                <w:noProof/>
                <w:webHidden/>
              </w:rPr>
              <w:tab/>
            </w:r>
            <w:r w:rsidR="00631F74">
              <w:rPr>
                <w:noProof/>
                <w:webHidden/>
              </w:rPr>
              <w:fldChar w:fldCharType="begin"/>
            </w:r>
            <w:r w:rsidR="00A209C5">
              <w:rPr>
                <w:noProof/>
                <w:webHidden/>
              </w:rPr>
              <w:instrText xml:space="preserve"> PAGEREF _Toc99305069 \h </w:instrText>
            </w:r>
            <w:r w:rsidR="00631F74">
              <w:rPr>
                <w:noProof/>
                <w:webHidden/>
              </w:rPr>
            </w:r>
            <w:r w:rsidR="00631F74">
              <w:rPr>
                <w:noProof/>
                <w:webHidden/>
              </w:rPr>
              <w:fldChar w:fldCharType="separate"/>
            </w:r>
            <w:r w:rsidR="00A209C5">
              <w:rPr>
                <w:noProof/>
                <w:webHidden/>
              </w:rPr>
              <w:t>9</w:t>
            </w:r>
            <w:r w:rsidR="00631F74">
              <w:rPr>
                <w:noProof/>
                <w:webHidden/>
              </w:rPr>
              <w:fldChar w:fldCharType="end"/>
            </w:r>
          </w:hyperlink>
        </w:p>
        <w:p w14:paraId="78C24166" w14:textId="77777777" w:rsidR="00924D53" w:rsidRPr="00D23CD9" w:rsidRDefault="00631F74">
          <w:pPr>
            <w:rPr>
              <w:rFonts w:ascii="Segoe UI Light" w:hAnsi="Segoe UI Light" w:cs="Segoe UI Light"/>
            </w:rPr>
          </w:pPr>
          <w:r w:rsidRPr="00D23CD9">
            <w:rPr>
              <w:rFonts w:ascii="Segoe UI Light" w:hAnsi="Segoe UI Light" w:cs="Segoe UI Light"/>
              <w:b/>
              <w:bCs/>
              <w:lang w:val="ru-RU"/>
            </w:rPr>
            <w:fldChar w:fldCharType="end"/>
          </w:r>
        </w:p>
      </w:sdtContent>
    </w:sdt>
    <w:p w14:paraId="4F53EE93" w14:textId="77777777" w:rsidR="00924D53" w:rsidRPr="00D23CD9" w:rsidRDefault="00924D53" w:rsidP="00B051DB">
      <w:pPr>
        <w:rPr>
          <w:rFonts w:ascii="Segoe UI Light" w:hAnsi="Segoe UI Light" w:cs="Segoe UI Light"/>
          <w:lang w:val="ru-RU"/>
        </w:rPr>
      </w:pPr>
    </w:p>
    <w:p w14:paraId="61F45571" w14:textId="77777777" w:rsidR="00924D53" w:rsidRPr="00D23CD9" w:rsidRDefault="00924D53" w:rsidP="00B051DB">
      <w:pPr>
        <w:rPr>
          <w:rFonts w:ascii="Segoe UI Light" w:hAnsi="Segoe UI Light" w:cs="Segoe UI Light"/>
          <w:lang w:val="ru-RU"/>
        </w:rPr>
      </w:pPr>
      <w:r w:rsidRPr="00D23CD9">
        <w:rPr>
          <w:rFonts w:ascii="Segoe UI Light" w:hAnsi="Segoe UI Light" w:cs="Segoe UI Light"/>
          <w:lang w:val="ru-RU"/>
        </w:rPr>
        <w:br w:type="page"/>
      </w:r>
    </w:p>
    <w:p w14:paraId="757EBA4C" w14:textId="77777777" w:rsidR="00B051DB" w:rsidRPr="00704022" w:rsidRDefault="00B051DB" w:rsidP="00B051DB">
      <w:pPr>
        <w:pStyle w:val="1"/>
        <w:rPr>
          <w:rFonts w:ascii="Segoe UI Light" w:hAnsi="Segoe UI Light" w:cs="Segoe UI Light"/>
          <w:lang w:val="ru-RU"/>
        </w:rPr>
      </w:pPr>
      <w:bookmarkStart w:id="0" w:name="_Toc99305054"/>
      <w:r w:rsidRPr="00704022">
        <w:rPr>
          <w:rFonts w:ascii="Segoe UI Light" w:hAnsi="Segoe UI Light" w:cs="Segoe UI Light"/>
          <w:lang w:val="ru-RU"/>
        </w:rPr>
        <w:lastRenderedPageBreak/>
        <w:t>Введение</w:t>
      </w:r>
      <w:bookmarkEnd w:id="0"/>
    </w:p>
    <w:p w14:paraId="19BDE52E" w14:textId="77777777" w:rsidR="008E4D91" w:rsidRDefault="00747A55" w:rsidP="00747A55">
      <w:pPr>
        <w:jc w:val="both"/>
        <w:rPr>
          <w:rFonts w:ascii="Segoe UI Light" w:hAnsi="Segoe UI Light" w:cs="Segoe UI Light"/>
          <w:lang w:val="ru-RU"/>
        </w:rPr>
      </w:pPr>
      <w:r w:rsidRPr="00747A55">
        <w:rPr>
          <w:rFonts w:ascii="Segoe UI Light" w:hAnsi="Segoe UI Light" w:cs="Segoe UI Light"/>
          <w:lang w:val="ru-RU"/>
        </w:rPr>
        <w:t xml:space="preserve">Масложировое бизнес-направление </w:t>
      </w:r>
      <w:r w:rsidR="008E4D91">
        <w:rPr>
          <w:rFonts w:ascii="Segoe UI Light" w:hAnsi="Segoe UI Light" w:cs="Segoe UI Light"/>
          <w:lang w:val="ru-RU"/>
        </w:rPr>
        <w:t xml:space="preserve">ООО </w:t>
      </w:r>
      <w:r w:rsidRPr="00747A55">
        <w:rPr>
          <w:rFonts w:ascii="Segoe UI Light" w:hAnsi="Segoe UI Light" w:cs="Segoe UI Light"/>
          <w:lang w:val="ru-RU"/>
        </w:rPr>
        <w:t>«</w:t>
      </w:r>
      <w:r w:rsidR="008E4D91">
        <w:rPr>
          <w:rFonts w:ascii="Segoe UI Light" w:hAnsi="Segoe UI Light" w:cs="Segoe UI Light"/>
          <w:lang w:val="ru-RU"/>
        </w:rPr>
        <w:t>…</w:t>
      </w:r>
      <w:r w:rsidRPr="00747A55">
        <w:rPr>
          <w:rFonts w:ascii="Segoe UI Light" w:hAnsi="Segoe UI Light" w:cs="Segoe UI Light"/>
          <w:lang w:val="ru-RU"/>
        </w:rPr>
        <w:t xml:space="preserve">» занимает лидирующие позиции на рынке майонезов, масел и жиров в России. </w:t>
      </w:r>
      <w:r w:rsidR="008E4D91">
        <w:rPr>
          <w:rFonts w:ascii="Segoe UI Light" w:hAnsi="Segoe UI Light" w:cs="Segoe UI Light"/>
          <w:lang w:val="ru-RU"/>
        </w:rPr>
        <w:t>Данное</w:t>
      </w:r>
      <w:r w:rsidRPr="00747A55">
        <w:rPr>
          <w:rFonts w:ascii="Segoe UI Light" w:hAnsi="Segoe UI Light" w:cs="Segoe UI Light"/>
          <w:lang w:val="ru-RU"/>
        </w:rPr>
        <w:t xml:space="preserve"> бизнес-направление производ</w:t>
      </w:r>
      <w:r w:rsidR="005259A9">
        <w:rPr>
          <w:rFonts w:ascii="Segoe UI Light" w:hAnsi="Segoe UI Light" w:cs="Segoe UI Light"/>
          <w:lang w:val="ru-RU"/>
        </w:rPr>
        <w:t>ит</w:t>
      </w:r>
      <w:r w:rsidRPr="00747A55">
        <w:rPr>
          <w:rFonts w:ascii="Segoe UI Light" w:hAnsi="Segoe UI Light" w:cs="Segoe UI Light"/>
          <w:lang w:val="ru-RU"/>
        </w:rPr>
        <w:t xml:space="preserve"> и реализ</w:t>
      </w:r>
      <w:r w:rsidR="005259A9">
        <w:rPr>
          <w:rFonts w:ascii="Segoe UI Light" w:hAnsi="Segoe UI Light" w:cs="Segoe UI Light"/>
          <w:lang w:val="ru-RU"/>
        </w:rPr>
        <w:t>ует</w:t>
      </w:r>
      <w:r w:rsidR="003B37E9">
        <w:rPr>
          <w:rFonts w:ascii="Segoe UI Light" w:hAnsi="Segoe UI Light" w:cs="Segoe UI Light"/>
          <w:lang w:val="ru-RU"/>
        </w:rPr>
        <w:t xml:space="preserve"> широкий ассортимент</w:t>
      </w:r>
      <w:r w:rsidRPr="00747A55">
        <w:rPr>
          <w:rFonts w:ascii="Segoe UI Light" w:hAnsi="Segoe UI Light" w:cs="Segoe UI Light"/>
          <w:lang w:val="ru-RU"/>
        </w:rPr>
        <w:t xml:space="preserve"> потребительской продукции в категориях: майонезы и соусы, горчица, твердые жиры, растительные (подсолнечные) масла и мыло. </w:t>
      </w:r>
    </w:p>
    <w:p w14:paraId="250DDB06" w14:textId="77777777" w:rsidR="00B051DB" w:rsidRDefault="00747A55" w:rsidP="00747A55">
      <w:pPr>
        <w:jc w:val="both"/>
        <w:rPr>
          <w:rFonts w:ascii="Segoe UI Light" w:hAnsi="Segoe UI Light" w:cs="Segoe UI Light"/>
          <w:lang w:val="ru-RU"/>
        </w:rPr>
      </w:pPr>
      <w:r w:rsidRPr="00747A55">
        <w:rPr>
          <w:rFonts w:ascii="Segoe UI Light" w:hAnsi="Segoe UI Light" w:cs="Segoe UI Light"/>
          <w:lang w:val="ru-RU"/>
        </w:rPr>
        <w:t xml:space="preserve">География продаж масложирового бизнес-направления </w:t>
      </w:r>
      <w:r w:rsidR="008E4D91">
        <w:rPr>
          <w:rFonts w:ascii="Segoe UI Light" w:hAnsi="Segoe UI Light" w:cs="Segoe UI Light"/>
          <w:lang w:val="ru-RU"/>
        </w:rPr>
        <w:t xml:space="preserve">ООО </w:t>
      </w:r>
      <w:r w:rsidRPr="00747A55">
        <w:rPr>
          <w:rFonts w:ascii="Segoe UI Light" w:hAnsi="Segoe UI Light" w:cs="Segoe UI Light"/>
          <w:lang w:val="ru-RU"/>
        </w:rPr>
        <w:t>«</w:t>
      </w:r>
      <w:r w:rsidR="008E4D91">
        <w:rPr>
          <w:rFonts w:ascii="Segoe UI Light" w:hAnsi="Segoe UI Light" w:cs="Segoe UI Light"/>
          <w:lang w:val="ru-RU"/>
        </w:rPr>
        <w:t>…</w:t>
      </w:r>
      <w:r w:rsidRPr="00747A55">
        <w:rPr>
          <w:rFonts w:ascii="Segoe UI Light" w:hAnsi="Segoe UI Light" w:cs="Segoe UI Light"/>
          <w:lang w:val="ru-RU"/>
        </w:rPr>
        <w:t>» постоянно расширяется. В настоящее время продукция реализуется в большинстве регионов России и более чем в 20 странах мира.</w:t>
      </w:r>
    </w:p>
    <w:p w14:paraId="1F982955" w14:textId="77777777" w:rsidR="00747A55" w:rsidRDefault="0030288C" w:rsidP="00747A55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Эффективное у</w:t>
      </w:r>
      <w:r w:rsidR="00883DB2">
        <w:rPr>
          <w:rFonts w:ascii="Segoe UI Light" w:hAnsi="Segoe UI Light" w:cs="Segoe UI Light"/>
          <w:lang w:val="ru-RU"/>
        </w:rPr>
        <w:t xml:space="preserve">правление бизнесом </w:t>
      </w:r>
      <w:r>
        <w:rPr>
          <w:rFonts w:ascii="Segoe UI Light" w:hAnsi="Segoe UI Light" w:cs="Segoe UI Light"/>
          <w:lang w:val="ru-RU"/>
        </w:rPr>
        <w:t xml:space="preserve">подобного </w:t>
      </w:r>
      <w:r w:rsidR="00883DB2">
        <w:rPr>
          <w:rFonts w:ascii="Segoe UI Light" w:hAnsi="Segoe UI Light" w:cs="Segoe UI Light"/>
          <w:lang w:val="ru-RU"/>
        </w:rPr>
        <w:t xml:space="preserve">масштаба </w:t>
      </w:r>
      <w:r>
        <w:rPr>
          <w:rFonts w:ascii="Segoe UI Light" w:hAnsi="Segoe UI Light" w:cs="Segoe UI Light"/>
          <w:lang w:val="ru-RU"/>
        </w:rPr>
        <w:t>и сложности требует принятия решений</w:t>
      </w:r>
      <w:r w:rsidR="000229BF" w:rsidRPr="000229BF">
        <w:rPr>
          <w:rFonts w:ascii="Segoe UI Light" w:hAnsi="Segoe UI Light" w:cs="Segoe UI Light"/>
          <w:lang w:val="ru-RU"/>
        </w:rPr>
        <w:t xml:space="preserve"> </w:t>
      </w:r>
      <w:r w:rsidR="000229BF">
        <w:rPr>
          <w:rFonts w:ascii="Segoe UI Light" w:hAnsi="Segoe UI Light" w:cs="Segoe UI Light"/>
          <w:lang w:val="ru-RU"/>
        </w:rPr>
        <w:t>на основе проверенных</w:t>
      </w:r>
      <w:r w:rsidR="00E128A4">
        <w:rPr>
          <w:rFonts w:ascii="Segoe UI Light" w:hAnsi="Segoe UI Light" w:cs="Segoe UI Light"/>
          <w:lang w:val="ru-RU"/>
        </w:rPr>
        <w:t xml:space="preserve"> актуальных данных</w:t>
      </w:r>
      <w:r w:rsidR="007808B0">
        <w:rPr>
          <w:rFonts w:ascii="Segoe UI Light" w:hAnsi="Segoe UI Light" w:cs="Segoe UI Light"/>
          <w:lang w:val="ru-RU"/>
        </w:rPr>
        <w:t xml:space="preserve">, доступных из </w:t>
      </w:r>
      <w:r w:rsidR="00391B5F">
        <w:rPr>
          <w:rFonts w:ascii="Segoe UI Light" w:hAnsi="Segoe UI Light" w:cs="Segoe UI Light"/>
          <w:lang w:val="ru-RU"/>
        </w:rPr>
        <w:t xml:space="preserve">единого интерфейса с любого устройства с управляемым контролем доступа к </w:t>
      </w:r>
      <w:r w:rsidR="00DB012F">
        <w:rPr>
          <w:rFonts w:ascii="Segoe UI Light" w:hAnsi="Segoe UI Light" w:cs="Segoe UI Light"/>
          <w:lang w:val="ru-RU"/>
        </w:rPr>
        <w:t>бизнес-</w:t>
      </w:r>
      <w:r w:rsidR="00391B5F">
        <w:rPr>
          <w:rFonts w:ascii="Segoe UI Light" w:hAnsi="Segoe UI Light" w:cs="Segoe UI Light"/>
          <w:lang w:val="ru-RU"/>
        </w:rPr>
        <w:t>информации</w:t>
      </w:r>
      <w:r w:rsidR="00E128A4">
        <w:rPr>
          <w:rFonts w:ascii="Segoe UI Light" w:hAnsi="Segoe UI Light" w:cs="Segoe UI Light"/>
          <w:lang w:val="ru-RU"/>
        </w:rPr>
        <w:t xml:space="preserve">. При этом </w:t>
      </w:r>
      <w:r w:rsidR="00371601">
        <w:rPr>
          <w:rFonts w:ascii="Segoe UI Light" w:hAnsi="Segoe UI Light" w:cs="Segoe UI Light"/>
          <w:lang w:val="ru-RU"/>
        </w:rPr>
        <w:t>часть отчетов предоставляются один раз в месяц</w:t>
      </w:r>
      <w:r w:rsidR="009B6841">
        <w:rPr>
          <w:rFonts w:ascii="Segoe UI Light" w:hAnsi="Segoe UI Light" w:cs="Segoe UI Light"/>
          <w:lang w:val="ru-RU"/>
        </w:rPr>
        <w:t>, а некоторые требуют ежедневного обновления.</w:t>
      </w:r>
    </w:p>
    <w:p w14:paraId="2B76658A" w14:textId="77777777" w:rsidR="00D07A78" w:rsidRPr="000229BF" w:rsidRDefault="00D07A78" w:rsidP="00747A55">
      <w:pPr>
        <w:jc w:val="both"/>
        <w:rPr>
          <w:rFonts w:ascii="Segoe UI Light" w:hAnsi="Segoe UI Light" w:cs="Segoe UI Light"/>
          <w:lang w:val="ru-RU"/>
        </w:rPr>
      </w:pPr>
    </w:p>
    <w:p w14:paraId="782239CB" w14:textId="77777777" w:rsidR="00B051DB" w:rsidRPr="000211FF" w:rsidRDefault="00B051DB" w:rsidP="000211FF">
      <w:pPr>
        <w:pStyle w:val="1"/>
        <w:rPr>
          <w:rFonts w:ascii="Segoe UI Light" w:hAnsi="Segoe UI Light" w:cs="Segoe UI Light"/>
          <w:lang w:val="ru-RU"/>
        </w:rPr>
      </w:pPr>
      <w:bookmarkStart w:id="1" w:name="_Toc99305055"/>
      <w:r w:rsidRPr="000211FF">
        <w:rPr>
          <w:rFonts w:ascii="Segoe UI Light" w:hAnsi="Segoe UI Light" w:cs="Segoe UI Light"/>
          <w:lang w:val="ru-RU"/>
        </w:rPr>
        <w:t>Текущая ситуация</w:t>
      </w:r>
      <w:bookmarkEnd w:id="1"/>
    </w:p>
    <w:p w14:paraId="541018B5" w14:textId="77777777" w:rsidR="00B051DB" w:rsidRDefault="00F73552" w:rsidP="0018032D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В настоящий момент </w:t>
      </w:r>
      <w:r w:rsidR="00126797">
        <w:rPr>
          <w:rFonts w:ascii="Segoe UI Light" w:hAnsi="Segoe UI Light" w:cs="Segoe UI Light"/>
          <w:lang w:val="ru-RU"/>
        </w:rPr>
        <w:t>решения принимаются на основе отчетности, подавляющее большинство которой</w:t>
      </w:r>
      <w:r w:rsidR="00790FB0">
        <w:rPr>
          <w:rFonts w:ascii="Segoe UI Light" w:hAnsi="Segoe UI Light" w:cs="Segoe UI Light"/>
          <w:lang w:val="ru-RU"/>
        </w:rPr>
        <w:t>,</w:t>
      </w:r>
      <w:r w:rsidR="00126797">
        <w:rPr>
          <w:rFonts w:ascii="Segoe UI Light" w:hAnsi="Segoe UI Light" w:cs="Segoe UI Light"/>
          <w:lang w:val="ru-RU"/>
        </w:rPr>
        <w:t xml:space="preserve"> собирается вручную из одного или нескольких источников</w:t>
      </w:r>
      <w:r w:rsidR="004375F3">
        <w:rPr>
          <w:rFonts w:ascii="Segoe UI Light" w:hAnsi="Segoe UI Light" w:cs="Segoe UI Light"/>
          <w:lang w:val="ru-RU"/>
        </w:rPr>
        <w:t xml:space="preserve">, </w:t>
      </w:r>
      <w:r w:rsidR="001B4D8F">
        <w:rPr>
          <w:rFonts w:ascii="Segoe UI Light" w:hAnsi="Segoe UI Light" w:cs="Segoe UI Light"/>
          <w:lang w:val="ru-RU"/>
        </w:rPr>
        <w:t xml:space="preserve">далее также </w:t>
      </w:r>
      <w:r w:rsidR="004375F3">
        <w:rPr>
          <w:rFonts w:ascii="Segoe UI Light" w:hAnsi="Segoe UI Light" w:cs="Segoe UI Light"/>
          <w:lang w:val="ru-RU"/>
        </w:rPr>
        <w:t xml:space="preserve">вручную и с помощью формул в </w:t>
      </w:r>
      <w:r w:rsidR="004375F3">
        <w:rPr>
          <w:rFonts w:ascii="Segoe UI Light" w:hAnsi="Segoe UI Light" w:cs="Segoe UI Light"/>
        </w:rPr>
        <w:t>Excel</w:t>
      </w:r>
      <w:r w:rsidR="001B4D8F">
        <w:rPr>
          <w:rFonts w:ascii="Segoe UI Light" w:hAnsi="Segoe UI Light" w:cs="Segoe UI Light"/>
          <w:lang w:val="ru-RU"/>
        </w:rPr>
        <w:t xml:space="preserve"> обрабатываются</w:t>
      </w:r>
      <w:r w:rsidR="0018032D">
        <w:rPr>
          <w:rFonts w:ascii="Segoe UI Light" w:hAnsi="Segoe UI Light" w:cs="Segoe UI Light"/>
          <w:lang w:val="ru-RU"/>
        </w:rPr>
        <w:t>, а затем</w:t>
      </w:r>
      <w:r w:rsidR="004375F3">
        <w:rPr>
          <w:rFonts w:ascii="Segoe UI Light" w:hAnsi="Segoe UI Light" w:cs="Segoe UI Light"/>
          <w:lang w:val="ru-RU"/>
        </w:rPr>
        <w:t xml:space="preserve"> в виде сводных таблиц и диаграмм</w:t>
      </w:r>
      <w:r w:rsidR="00B02941">
        <w:rPr>
          <w:rFonts w:ascii="Segoe UI Light" w:hAnsi="Segoe UI Light" w:cs="Segoe UI Light"/>
          <w:lang w:val="ru-RU"/>
        </w:rPr>
        <w:t xml:space="preserve"> предоставляются менеджменту компании.</w:t>
      </w:r>
      <w:r w:rsidR="0018032D">
        <w:rPr>
          <w:rFonts w:ascii="Segoe UI Light" w:hAnsi="Segoe UI Light" w:cs="Segoe UI Light"/>
          <w:lang w:val="ru-RU"/>
        </w:rPr>
        <w:t xml:space="preserve"> Порой процесс формирования может занимать несколько дней работы </w:t>
      </w:r>
      <w:r w:rsidR="003F026C">
        <w:rPr>
          <w:rFonts w:ascii="Segoe UI Light" w:hAnsi="Segoe UI Light" w:cs="Segoe UI Light"/>
          <w:lang w:val="ru-RU"/>
        </w:rPr>
        <w:t xml:space="preserve">аналитиков компании. Периодически значения расчетных показателей разнятся </w:t>
      </w:r>
      <w:r w:rsidR="00431A6A">
        <w:rPr>
          <w:rFonts w:ascii="Segoe UI Light" w:hAnsi="Segoe UI Light" w:cs="Segoe UI Light"/>
          <w:lang w:val="ru-RU"/>
        </w:rPr>
        <w:t xml:space="preserve">у </w:t>
      </w:r>
      <w:r w:rsidR="00550AFA">
        <w:rPr>
          <w:rFonts w:ascii="Segoe UI Light" w:hAnsi="Segoe UI Light" w:cs="Segoe UI Light"/>
          <w:lang w:val="ru-RU"/>
        </w:rPr>
        <w:t>нескольких</w:t>
      </w:r>
      <w:r w:rsidR="00431A6A">
        <w:rPr>
          <w:rFonts w:ascii="Segoe UI Light" w:hAnsi="Segoe UI Light" w:cs="Segoe UI Light"/>
          <w:lang w:val="ru-RU"/>
        </w:rPr>
        <w:t xml:space="preserve"> служб, участвующих в </w:t>
      </w:r>
      <w:r w:rsidR="00550AFA">
        <w:rPr>
          <w:rFonts w:ascii="Segoe UI Light" w:hAnsi="Segoe UI Light" w:cs="Segoe UI Light"/>
          <w:lang w:val="ru-RU"/>
        </w:rPr>
        <w:t>одном</w:t>
      </w:r>
      <w:r w:rsidR="008C4411">
        <w:rPr>
          <w:rFonts w:ascii="Segoe UI Light" w:hAnsi="Segoe UI Light" w:cs="Segoe UI Light"/>
          <w:lang w:val="ru-RU"/>
        </w:rPr>
        <w:t xml:space="preserve"> и том же</w:t>
      </w:r>
      <w:r w:rsidR="00550AFA">
        <w:rPr>
          <w:rFonts w:ascii="Segoe UI Light" w:hAnsi="Segoe UI Light" w:cs="Segoe UI Light"/>
          <w:lang w:val="ru-RU"/>
        </w:rPr>
        <w:t xml:space="preserve"> </w:t>
      </w:r>
      <w:r w:rsidR="00BC6362">
        <w:rPr>
          <w:rFonts w:ascii="Segoe UI Light" w:hAnsi="Segoe UI Light" w:cs="Segoe UI Light"/>
          <w:lang w:val="ru-RU"/>
        </w:rPr>
        <w:t>бизнес-процессе</w:t>
      </w:r>
      <w:r w:rsidR="00431A6A">
        <w:rPr>
          <w:rFonts w:ascii="Segoe UI Light" w:hAnsi="Segoe UI Light" w:cs="Segoe UI Light"/>
          <w:lang w:val="ru-RU"/>
        </w:rPr>
        <w:t>.</w:t>
      </w:r>
    </w:p>
    <w:p w14:paraId="0890AA41" w14:textId="77777777" w:rsidR="00D07A78" w:rsidRDefault="00D07A78" w:rsidP="0018032D">
      <w:pPr>
        <w:jc w:val="both"/>
        <w:rPr>
          <w:rFonts w:ascii="Segoe UI Light" w:hAnsi="Segoe UI Light" w:cs="Segoe UI Light"/>
          <w:lang w:val="ru-RU"/>
        </w:rPr>
      </w:pPr>
    </w:p>
    <w:p w14:paraId="30E03291" w14:textId="77777777" w:rsidR="005916D3" w:rsidRPr="00E20A1F" w:rsidRDefault="00ED01B5" w:rsidP="00E20A1F">
      <w:pPr>
        <w:pStyle w:val="2"/>
        <w:rPr>
          <w:rFonts w:ascii="Segoe UI Light" w:hAnsi="Segoe UI Light" w:cs="Segoe UI Light"/>
          <w:lang w:val="ru-RU"/>
        </w:rPr>
      </w:pPr>
      <w:bookmarkStart w:id="2" w:name="_Toc99305056"/>
      <w:r w:rsidRPr="00E20A1F">
        <w:rPr>
          <w:rFonts w:ascii="Segoe UI Light" w:hAnsi="Segoe UI Light" w:cs="Segoe UI Light"/>
          <w:lang w:val="ru-RU"/>
        </w:rPr>
        <w:t>Финанс</w:t>
      </w:r>
      <w:r w:rsidR="000D0716">
        <w:rPr>
          <w:rFonts w:ascii="Segoe UI Light" w:hAnsi="Segoe UI Light" w:cs="Segoe UI Light"/>
          <w:lang w:val="ru-RU"/>
        </w:rPr>
        <w:t>овое управление</w:t>
      </w:r>
      <w:bookmarkEnd w:id="2"/>
    </w:p>
    <w:p w14:paraId="2400ABEF" w14:textId="77777777" w:rsidR="00ED01B5" w:rsidRPr="006A2F92" w:rsidRDefault="00B66603" w:rsidP="0018032D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До</w:t>
      </w:r>
      <w:r w:rsidR="003C48C8">
        <w:rPr>
          <w:rFonts w:ascii="Segoe UI Light" w:hAnsi="Segoe UI Light" w:cs="Segoe UI Light"/>
          <w:lang w:val="ru-RU"/>
        </w:rPr>
        <w:t xml:space="preserve"> недавнего времени управление план-фактом продаж</w:t>
      </w:r>
      <w:r w:rsidR="000E3F43">
        <w:rPr>
          <w:rFonts w:ascii="Segoe UI Light" w:hAnsi="Segoe UI Light" w:cs="Segoe UI Light"/>
          <w:lang w:val="ru-RU"/>
        </w:rPr>
        <w:t xml:space="preserve"> </w:t>
      </w:r>
      <w:r w:rsidR="009940DD">
        <w:rPr>
          <w:rFonts w:ascii="Segoe UI Light" w:hAnsi="Segoe UI Light" w:cs="Segoe UI Light"/>
          <w:lang w:val="ru-RU"/>
        </w:rPr>
        <w:t xml:space="preserve">осуществлялось с помощью </w:t>
      </w:r>
      <w:r w:rsidR="00B55886">
        <w:rPr>
          <w:rFonts w:ascii="Segoe UI Light" w:hAnsi="Segoe UI Light" w:cs="Segoe UI Light"/>
          <w:lang w:val="ru-RU"/>
        </w:rPr>
        <w:t xml:space="preserve">решения на платформе </w:t>
      </w:r>
      <w:r w:rsidR="00B55886">
        <w:rPr>
          <w:rFonts w:ascii="Segoe UI Light" w:hAnsi="Segoe UI Light" w:cs="Segoe UI Light"/>
        </w:rPr>
        <w:t>Microsoft</w:t>
      </w:r>
      <w:r w:rsidR="00B55886" w:rsidRPr="00B55886">
        <w:rPr>
          <w:rFonts w:ascii="Segoe UI Light" w:hAnsi="Segoe UI Light" w:cs="Segoe UI Light"/>
          <w:lang w:val="ru-RU"/>
        </w:rPr>
        <w:t xml:space="preserve"> </w:t>
      </w:r>
      <w:r w:rsidR="00B55886">
        <w:rPr>
          <w:rFonts w:ascii="Segoe UI Light" w:hAnsi="Segoe UI Light" w:cs="Segoe UI Light"/>
        </w:rPr>
        <w:t>Access</w:t>
      </w:r>
      <w:r w:rsidR="00B55886">
        <w:rPr>
          <w:rFonts w:ascii="Segoe UI Light" w:hAnsi="Segoe UI Light" w:cs="Segoe UI Light"/>
          <w:lang w:val="ru-RU"/>
        </w:rPr>
        <w:t xml:space="preserve"> (куб – файл </w:t>
      </w:r>
      <w:proofErr w:type="spellStart"/>
      <w:r w:rsidR="00B55886">
        <w:rPr>
          <w:rFonts w:ascii="Segoe UI Light" w:hAnsi="Segoe UI Light" w:cs="Segoe UI Light"/>
        </w:rPr>
        <w:t>accdb</w:t>
      </w:r>
      <w:proofErr w:type="spellEnd"/>
      <w:r w:rsidR="00B55886">
        <w:rPr>
          <w:rFonts w:ascii="Segoe UI Light" w:hAnsi="Segoe UI Light" w:cs="Segoe UI Light"/>
          <w:lang w:val="ru-RU"/>
        </w:rPr>
        <w:t>)</w:t>
      </w:r>
      <w:r w:rsidR="00EF2F50">
        <w:rPr>
          <w:rFonts w:ascii="Segoe UI Light" w:hAnsi="Segoe UI Light" w:cs="Segoe UI Light"/>
          <w:lang w:val="ru-RU"/>
        </w:rPr>
        <w:t xml:space="preserve">, дополнительных расчетов формулами </w:t>
      </w:r>
      <w:r w:rsidR="00EF2F50">
        <w:rPr>
          <w:rFonts w:ascii="Segoe UI Light" w:hAnsi="Segoe UI Light" w:cs="Segoe UI Light"/>
        </w:rPr>
        <w:t>Excel</w:t>
      </w:r>
      <w:r w:rsidR="00EF2F50">
        <w:rPr>
          <w:rFonts w:ascii="Segoe UI Light" w:hAnsi="Segoe UI Light" w:cs="Segoe UI Light"/>
          <w:lang w:val="ru-RU"/>
        </w:rPr>
        <w:t xml:space="preserve"> и отчетност</w:t>
      </w:r>
      <w:r w:rsidR="00B90C3E">
        <w:rPr>
          <w:rFonts w:ascii="Segoe UI Light" w:hAnsi="Segoe UI Light" w:cs="Segoe UI Light"/>
          <w:lang w:val="ru-RU"/>
        </w:rPr>
        <w:t xml:space="preserve">ью в виде файлов </w:t>
      </w:r>
      <w:r w:rsidR="00B90C3E">
        <w:rPr>
          <w:rFonts w:ascii="Segoe UI Light" w:hAnsi="Segoe UI Light" w:cs="Segoe UI Light"/>
        </w:rPr>
        <w:t>Excel</w:t>
      </w:r>
      <w:r w:rsidR="00B55886" w:rsidRPr="00B55886">
        <w:rPr>
          <w:rFonts w:ascii="Segoe UI Light" w:hAnsi="Segoe UI Light" w:cs="Segoe UI Light"/>
          <w:lang w:val="ru-RU"/>
        </w:rPr>
        <w:t>.</w:t>
      </w:r>
      <w:r w:rsidR="00B55886">
        <w:rPr>
          <w:rFonts w:ascii="Segoe UI Light" w:hAnsi="Segoe UI Light" w:cs="Segoe UI Light"/>
          <w:lang w:val="ru-RU"/>
        </w:rPr>
        <w:t xml:space="preserve"> </w:t>
      </w:r>
      <w:r w:rsidR="007B26E8">
        <w:rPr>
          <w:rFonts w:ascii="Segoe UI Light" w:hAnsi="Segoe UI Light" w:cs="Segoe UI Light"/>
          <w:lang w:val="ru-RU"/>
        </w:rPr>
        <w:t>С одной стороны</w:t>
      </w:r>
      <w:r w:rsidR="000B43B1">
        <w:rPr>
          <w:rFonts w:ascii="Segoe UI Light" w:hAnsi="Segoe UI Light" w:cs="Segoe UI Light"/>
          <w:lang w:val="ru-RU"/>
        </w:rPr>
        <w:t>,</w:t>
      </w:r>
      <w:r w:rsidR="007B26E8">
        <w:rPr>
          <w:rFonts w:ascii="Segoe UI Light" w:hAnsi="Segoe UI Light" w:cs="Segoe UI Light"/>
          <w:lang w:val="ru-RU"/>
        </w:rPr>
        <w:t xml:space="preserve"> это позволяло управлять весьма</w:t>
      </w:r>
      <w:r w:rsidR="000B43B1">
        <w:rPr>
          <w:rFonts w:ascii="Segoe UI Light" w:hAnsi="Segoe UI Light" w:cs="Segoe UI Light"/>
          <w:lang w:val="ru-RU"/>
        </w:rPr>
        <w:t xml:space="preserve"> широким набором </w:t>
      </w:r>
      <w:r w:rsidR="004D091F">
        <w:rPr>
          <w:rFonts w:ascii="Segoe UI Light" w:hAnsi="Segoe UI Light" w:cs="Segoe UI Light"/>
          <w:lang w:val="ru-RU"/>
        </w:rPr>
        <w:t xml:space="preserve">фактических и расчетных </w:t>
      </w:r>
      <w:r w:rsidR="000B43B1">
        <w:rPr>
          <w:rFonts w:ascii="Segoe UI Light" w:hAnsi="Segoe UI Light" w:cs="Segoe UI Light"/>
          <w:lang w:val="ru-RU"/>
        </w:rPr>
        <w:t xml:space="preserve">столбцов </w:t>
      </w:r>
      <w:r w:rsidR="004D091F">
        <w:rPr>
          <w:rFonts w:ascii="Segoe UI Light" w:hAnsi="Segoe UI Light" w:cs="Segoe UI Light"/>
          <w:lang w:val="ru-RU"/>
        </w:rPr>
        <w:t xml:space="preserve">(60 </w:t>
      </w:r>
      <w:r w:rsidR="00F02D35">
        <w:rPr>
          <w:rFonts w:ascii="Segoe UI Light" w:hAnsi="Segoe UI Light" w:cs="Segoe UI Light"/>
          <w:lang w:val="ru-RU"/>
        </w:rPr>
        <w:t>измерений, до 6</w:t>
      </w:r>
      <w:r w:rsidR="000F2138">
        <w:rPr>
          <w:rFonts w:ascii="Segoe UI Light" w:hAnsi="Segoe UI Light" w:cs="Segoe UI Light"/>
          <w:lang w:val="ru-RU"/>
        </w:rPr>
        <w:t>3</w:t>
      </w:r>
      <w:r w:rsidR="00F02D35">
        <w:rPr>
          <w:rFonts w:ascii="Segoe UI Light" w:hAnsi="Segoe UI Light" w:cs="Segoe UI Light"/>
          <w:lang w:val="ru-RU"/>
        </w:rPr>
        <w:t xml:space="preserve"> </w:t>
      </w:r>
      <w:r w:rsidR="000F2138">
        <w:rPr>
          <w:rFonts w:ascii="Segoe UI Light" w:hAnsi="Segoe UI Light" w:cs="Segoe UI Light"/>
          <w:lang w:val="ru-RU"/>
        </w:rPr>
        <w:t xml:space="preserve">числовых значений и </w:t>
      </w:r>
      <w:r w:rsidR="00F02D35">
        <w:rPr>
          <w:rFonts w:ascii="Segoe UI Light" w:hAnsi="Segoe UI Light" w:cs="Segoe UI Light"/>
          <w:lang w:val="ru-RU"/>
        </w:rPr>
        <w:t>расчетных величин</w:t>
      </w:r>
      <w:r w:rsidR="004D091F">
        <w:rPr>
          <w:rFonts w:ascii="Segoe UI Light" w:hAnsi="Segoe UI Light" w:cs="Segoe UI Light"/>
          <w:lang w:val="ru-RU"/>
        </w:rPr>
        <w:t>)</w:t>
      </w:r>
      <w:r w:rsidR="002D4786" w:rsidRPr="002D4786">
        <w:rPr>
          <w:rFonts w:ascii="Segoe UI Light" w:hAnsi="Segoe UI Light" w:cs="Segoe UI Light"/>
          <w:lang w:val="ru-RU"/>
        </w:rPr>
        <w:t xml:space="preserve">, </w:t>
      </w:r>
      <w:r w:rsidR="002D4786">
        <w:rPr>
          <w:rFonts w:ascii="Segoe UI Light" w:hAnsi="Segoe UI Light" w:cs="Segoe UI Light"/>
          <w:lang w:val="ru-RU"/>
        </w:rPr>
        <w:t>но значительно ограничивало количество обрабатываемых строк данных</w:t>
      </w:r>
      <w:r w:rsidR="00B90C3E" w:rsidRPr="00B90C3E">
        <w:rPr>
          <w:rFonts w:ascii="Segoe UI Light" w:hAnsi="Segoe UI Light" w:cs="Segoe UI Light"/>
          <w:lang w:val="ru-RU"/>
        </w:rPr>
        <w:t xml:space="preserve"> (</w:t>
      </w:r>
      <w:proofErr w:type="spellStart"/>
      <w:r w:rsidR="00B90C3E">
        <w:rPr>
          <w:rFonts w:ascii="Segoe UI Light" w:hAnsi="Segoe UI Light" w:cs="Segoe UI Light"/>
          <w:lang w:val="ru-RU"/>
        </w:rPr>
        <w:t>план+факт</w:t>
      </w:r>
      <w:proofErr w:type="spellEnd"/>
      <w:r w:rsidR="00B90C3E">
        <w:rPr>
          <w:rFonts w:ascii="Segoe UI Light" w:hAnsi="Segoe UI Light" w:cs="Segoe UI Light"/>
          <w:lang w:val="ru-RU"/>
        </w:rPr>
        <w:t xml:space="preserve"> не более 2 лет глубиной</w:t>
      </w:r>
      <w:r w:rsidR="00B90C3E" w:rsidRPr="00B90C3E">
        <w:rPr>
          <w:rFonts w:ascii="Segoe UI Light" w:hAnsi="Segoe UI Light" w:cs="Segoe UI Light"/>
          <w:lang w:val="ru-RU"/>
        </w:rPr>
        <w:t>)</w:t>
      </w:r>
      <w:r w:rsidR="002D4786">
        <w:rPr>
          <w:rFonts w:ascii="Segoe UI Light" w:hAnsi="Segoe UI Light" w:cs="Segoe UI Light"/>
          <w:lang w:val="ru-RU"/>
        </w:rPr>
        <w:t xml:space="preserve">. </w:t>
      </w:r>
      <w:r w:rsidR="004E6298">
        <w:rPr>
          <w:rFonts w:ascii="Segoe UI Light" w:hAnsi="Segoe UI Light" w:cs="Segoe UI Light"/>
          <w:lang w:val="ru-RU"/>
        </w:rPr>
        <w:t xml:space="preserve">Историческая информация о плане и факте в необходимых разрезах </w:t>
      </w:r>
      <w:r w:rsidR="006A2F92">
        <w:rPr>
          <w:rFonts w:ascii="Segoe UI Light" w:hAnsi="Segoe UI Light" w:cs="Segoe UI Light"/>
          <w:lang w:val="ru-RU"/>
        </w:rPr>
        <w:t xml:space="preserve">собрана в файлах </w:t>
      </w:r>
      <w:r w:rsidR="006A2F92">
        <w:rPr>
          <w:rFonts w:ascii="Segoe UI Light" w:hAnsi="Segoe UI Light" w:cs="Segoe UI Light"/>
        </w:rPr>
        <w:t>MS</w:t>
      </w:r>
      <w:r w:rsidR="006A2F92" w:rsidRPr="006A2F92">
        <w:rPr>
          <w:rFonts w:ascii="Segoe UI Light" w:hAnsi="Segoe UI Light" w:cs="Segoe UI Light"/>
          <w:lang w:val="ru-RU"/>
        </w:rPr>
        <w:t xml:space="preserve"> </w:t>
      </w:r>
      <w:r w:rsidR="006A2F92">
        <w:rPr>
          <w:rFonts w:ascii="Segoe UI Light" w:hAnsi="Segoe UI Light" w:cs="Segoe UI Light"/>
        </w:rPr>
        <w:t>Excel</w:t>
      </w:r>
      <w:r w:rsidR="006A2F92" w:rsidRPr="006A2F92">
        <w:rPr>
          <w:rFonts w:ascii="Segoe UI Light" w:hAnsi="Segoe UI Light" w:cs="Segoe UI Light"/>
          <w:lang w:val="ru-RU"/>
        </w:rPr>
        <w:t xml:space="preserve">, </w:t>
      </w:r>
      <w:r w:rsidR="006A2F92">
        <w:rPr>
          <w:rFonts w:ascii="Segoe UI Light" w:hAnsi="Segoe UI Light" w:cs="Segoe UI Light"/>
        </w:rPr>
        <w:t>Access</w:t>
      </w:r>
      <w:r w:rsidR="006A2F92">
        <w:rPr>
          <w:rFonts w:ascii="Segoe UI Light" w:hAnsi="Segoe UI Light" w:cs="Segoe UI Light"/>
          <w:lang w:val="ru-RU"/>
        </w:rPr>
        <w:t>.</w:t>
      </w:r>
    </w:p>
    <w:p w14:paraId="48D0BFB3" w14:textId="77777777" w:rsidR="002F54BC" w:rsidRDefault="009D6CE6" w:rsidP="0018032D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На текущий момент в</w:t>
      </w:r>
      <w:r w:rsidR="002F54BC">
        <w:rPr>
          <w:rFonts w:ascii="Segoe UI Light" w:hAnsi="Segoe UI Light" w:cs="Segoe UI Light"/>
          <w:lang w:val="ru-RU"/>
        </w:rPr>
        <w:t xml:space="preserve"> компании </w:t>
      </w:r>
      <w:r w:rsidR="005927F1">
        <w:rPr>
          <w:rFonts w:ascii="Segoe UI Light" w:hAnsi="Segoe UI Light" w:cs="Segoe UI Light"/>
          <w:lang w:val="ru-RU"/>
        </w:rPr>
        <w:t xml:space="preserve">на первый рабочий цикл (год) </w:t>
      </w:r>
      <w:r w:rsidR="002F54BC">
        <w:rPr>
          <w:rFonts w:ascii="Segoe UI Light" w:hAnsi="Segoe UI Light" w:cs="Segoe UI Light"/>
          <w:lang w:val="ru-RU"/>
        </w:rPr>
        <w:t xml:space="preserve">запущена система </w:t>
      </w:r>
      <w:r w:rsidR="00FF0E05">
        <w:rPr>
          <w:rFonts w:ascii="Segoe UI Light" w:hAnsi="Segoe UI Light" w:cs="Segoe UI Light"/>
          <w:lang w:val="ru-RU"/>
        </w:rPr>
        <w:t xml:space="preserve">управления </w:t>
      </w:r>
      <w:r w:rsidR="002F54BC">
        <w:rPr>
          <w:rFonts w:ascii="Segoe UI Light" w:hAnsi="Segoe UI Light" w:cs="Segoe UI Light"/>
          <w:lang w:val="ru-RU"/>
        </w:rPr>
        <w:t>план</w:t>
      </w:r>
      <w:r w:rsidR="00FF0E05">
        <w:rPr>
          <w:rFonts w:ascii="Segoe UI Light" w:hAnsi="Segoe UI Light" w:cs="Segoe UI Light"/>
          <w:lang w:val="ru-RU"/>
        </w:rPr>
        <w:t>ами</w:t>
      </w:r>
      <w:r w:rsidR="002F54BC">
        <w:rPr>
          <w:rFonts w:ascii="Segoe UI Light" w:hAnsi="Segoe UI Light" w:cs="Segoe UI Light"/>
          <w:lang w:val="ru-RU"/>
        </w:rPr>
        <w:t xml:space="preserve"> деятельности на платформе </w:t>
      </w:r>
      <w:r w:rsidR="002F54BC">
        <w:rPr>
          <w:rFonts w:ascii="Segoe UI Light" w:hAnsi="Segoe UI Light" w:cs="Segoe UI Light"/>
        </w:rPr>
        <w:t>Oracle</w:t>
      </w:r>
      <w:r w:rsidR="00AC0FD4" w:rsidRPr="00AC0FD4">
        <w:rPr>
          <w:rFonts w:ascii="Segoe UI Light" w:hAnsi="Segoe UI Light" w:cs="Segoe UI Light"/>
          <w:lang w:val="ru-RU"/>
        </w:rPr>
        <w:t xml:space="preserve">. </w:t>
      </w:r>
      <w:r w:rsidR="00DF6CD2">
        <w:rPr>
          <w:rFonts w:ascii="Segoe UI Light" w:hAnsi="Segoe UI Light" w:cs="Segoe UI Light"/>
          <w:lang w:val="ru-RU"/>
        </w:rPr>
        <w:t xml:space="preserve">Параметры текущего периода (2022 год) </w:t>
      </w:r>
      <w:r w:rsidR="00AC5E66">
        <w:rPr>
          <w:rFonts w:ascii="Segoe UI Light" w:hAnsi="Segoe UI Light" w:cs="Segoe UI Light"/>
          <w:lang w:val="ru-RU"/>
        </w:rPr>
        <w:t xml:space="preserve">представлены </w:t>
      </w:r>
      <w:r w:rsidR="00A263FC">
        <w:rPr>
          <w:rFonts w:ascii="Segoe UI Light" w:hAnsi="Segoe UI Light" w:cs="Segoe UI Light"/>
          <w:lang w:val="ru-RU"/>
        </w:rPr>
        <w:t xml:space="preserve">в </w:t>
      </w:r>
      <w:r w:rsidR="00AC5E66">
        <w:rPr>
          <w:rFonts w:ascii="Segoe UI Light" w:hAnsi="Segoe UI Light" w:cs="Segoe UI Light"/>
          <w:lang w:val="ru-RU"/>
        </w:rPr>
        <w:t>утвержденной структур</w:t>
      </w:r>
      <w:r w:rsidR="00A263FC">
        <w:rPr>
          <w:rFonts w:ascii="Segoe UI Light" w:hAnsi="Segoe UI Light" w:cs="Segoe UI Light"/>
          <w:lang w:val="ru-RU"/>
        </w:rPr>
        <w:t>е</w:t>
      </w:r>
      <w:r w:rsidR="00AC5E66">
        <w:rPr>
          <w:rFonts w:ascii="Segoe UI Light" w:hAnsi="Segoe UI Light" w:cs="Segoe UI Light"/>
          <w:lang w:val="ru-RU"/>
        </w:rPr>
        <w:t xml:space="preserve"> показателей.</w:t>
      </w:r>
    </w:p>
    <w:p w14:paraId="0B5701A2" w14:textId="77777777" w:rsidR="005468AA" w:rsidRPr="00496965" w:rsidRDefault="00334EC8" w:rsidP="0018032D">
      <w:pPr>
        <w:jc w:val="both"/>
        <w:rPr>
          <w:rFonts w:ascii="Segoe UI Light" w:hAnsi="Segoe UI Light" w:cs="Segoe UI Light"/>
        </w:rPr>
      </w:pPr>
      <w:r>
        <w:rPr>
          <w:rFonts w:ascii="Segoe UI Light" w:hAnsi="Segoe UI Light" w:cs="Segoe UI Light"/>
          <w:lang w:val="ru-RU"/>
        </w:rPr>
        <w:t>О</w:t>
      </w:r>
      <w:r w:rsidR="005468AA">
        <w:rPr>
          <w:rFonts w:ascii="Segoe UI Light" w:hAnsi="Segoe UI Light" w:cs="Segoe UI Light"/>
          <w:lang w:val="ru-RU"/>
        </w:rPr>
        <w:t>тслеживание дебиторской задолженности происходит путем получения выгрузок из 1С УПП</w:t>
      </w:r>
      <w:r w:rsidR="00496965">
        <w:rPr>
          <w:rFonts w:ascii="Segoe UI Light" w:hAnsi="Segoe UI Light" w:cs="Segoe UI Light"/>
          <w:lang w:val="ru-RU"/>
        </w:rPr>
        <w:t xml:space="preserve"> и дальнейшей ручной обработки в </w:t>
      </w:r>
      <w:r w:rsidR="00496965">
        <w:rPr>
          <w:rFonts w:ascii="Segoe UI Light" w:hAnsi="Segoe UI Light" w:cs="Segoe UI Light"/>
        </w:rPr>
        <w:t>Excel</w:t>
      </w:r>
      <w:r w:rsidR="00496965" w:rsidRPr="00496965">
        <w:rPr>
          <w:rFonts w:ascii="Segoe UI Light" w:hAnsi="Segoe UI Light" w:cs="Segoe UI Light"/>
          <w:lang w:val="ru-RU"/>
        </w:rPr>
        <w:t xml:space="preserve">. </w:t>
      </w:r>
      <w:r w:rsidR="00496965">
        <w:rPr>
          <w:rFonts w:ascii="Segoe UI Light" w:hAnsi="Segoe UI Light" w:cs="Segoe UI Light"/>
          <w:lang w:val="ru-RU"/>
        </w:rPr>
        <w:t xml:space="preserve">Отчеты предоставляются в виде таблиц </w:t>
      </w:r>
      <w:r w:rsidR="00496965">
        <w:rPr>
          <w:rFonts w:ascii="Segoe UI Light" w:hAnsi="Segoe UI Light" w:cs="Segoe UI Light"/>
        </w:rPr>
        <w:t>Excel.</w:t>
      </w:r>
    </w:p>
    <w:p w14:paraId="23E661E5" w14:textId="77777777" w:rsidR="00E20A1F" w:rsidRDefault="00E20A1F" w:rsidP="0018032D">
      <w:pPr>
        <w:jc w:val="both"/>
        <w:rPr>
          <w:rFonts w:ascii="Segoe UI Light" w:hAnsi="Segoe UI Light" w:cs="Segoe UI Light"/>
          <w:lang w:val="ru-RU"/>
        </w:rPr>
      </w:pPr>
    </w:p>
    <w:p w14:paraId="584650F4" w14:textId="77777777" w:rsidR="00ED01B5" w:rsidRPr="00E20A1F" w:rsidRDefault="00E20A1F" w:rsidP="00E20A1F">
      <w:pPr>
        <w:pStyle w:val="2"/>
        <w:rPr>
          <w:rFonts w:ascii="Segoe UI Light" w:hAnsi="Segoe UI Light" w:cs="Segoe UI Light"/>
          <w:lang w:val="ru-RU"/>
        </w:rPr>
      </w:pPr>
      <w:bookmarkStart w:id="3" w:name="_Toc99305057"/>
      <w:r>
        <w:rPr>
          <w:rFonts w:ascii="Segoe UI Light" w:hAnsi="Segoe UI Light" w:cs="Segoe UI Light"/>
          <w:lang w:val="ru-RU"/>
        </w:rPr>
        <w:lastRenderedPageBreak/>
        <w:t xml:space="preserve">Дирекция </w:t>
      </w:r>
      <w:r w:rsidRPr="00E20A1F">
        <w:rPr>
          <w:rFonts w:ascii="Segoe UI Light" w:hAnsi="Segoe UI Light" w:cs="Segoe UI Light"/>
          <w:lang w:val="ru-RU"/>
        </w:rPr>
        <w:t>B2B</w:t>
      </w:r>
      <w:bookmarkEnd w:id="3"/>
    </w:p>
    <w:p w14:paraId="1C9C746A" w14:textId="77777777" w:rsidR="00AC5E66" w:rsidRPr="008A0531" w:rsidRDefault="00060A95" w:rsidP="0018032D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Дирекция занимается </w:t>
      </w:r>
      <w:r w:rsidR="00A064AC">
        <w:rPr>
          <w:rFonts w:ascii="Segoe UI Light" w:hAnsi="Segoe UI Light" w:cs="Segoe UI Light"/>
          <w:lang w:val="ru-RU"/>
        </w:rPr>
        <w:t>продажами ключевым бизнес-партнерам и генерирует значительную долю выручки бизнес-направления.</w:t>
      </w:r>
      <w:r w:rsidR="00624967">
        <w:rPr>
          <w:rFonts w:ascii="Segoe UI Light" w:hAnsi="Segoe UI Light" w:cs="Segoe UI Light"/>
          <w:lang w:val="ru-RU"/>
        </w:rPr>
        <w:t xml:space="preserve"> </w:t>
      </w:r>
      <w:r w:rsidR="00AC5E66">
        <w:rPr>
          <w:rFonts w:ascii="Segoe UI Light" w:hAnsi="Segoe UI Light" w:cs="Segoe UI Light"/>
          <w:lang w:val="ru-RU"/>
        </w:rPr>
        <w:t xml:space="preserve">Управление данными </w:t>
      </w:r>
      <w:r w:rsidR="00E50102">
        <w:rPr>
          <w:rFonts w:ascii="Segoe UI Light" w:hAnsi="Segoe UI Light" w:cs="Segoe UI Light"/>
          <w:lang w:val="ru-RU"/>
        </w:rPr>
        <w:t xml:space="preserve">происходит с помощью нескольких </w:t>
      </w:r>
      <w:r w:rsidR="00CA5E0C">
        <w:rPr>
          <w:rFonts w:ascii="Segoe UI Light" w:hAnsi="Segoe UI Light" w:cs="Segoe UI Light"/>
          <w:lang w:val="ru-RU"/>
        </w:rPr>
        <w:t>инструментов</w:t>
      </w:r>
      <w:r w:rsidR="008A0531">
        <w:rPr>
          <w:rFonts w:ascii="Segoe UI Light" w:hAnsi="Segoe UI Light" w:cs="Segoe UI Light"/>
          <w:lang w:val="ru-RU"/>
        </w:rPr>
        <w:t xml:space="preserve"> на платформе 1С (УПП, Весовая), а также с помощью ввода </w:t>
      </w:r>
      <w:r w:rsidR="00C363F8">
        <w:rPr>
          <w:rFonts w:ascii="Segoe UI Light" w:hAnsi="Segoe UI Light" w:cs="Segoe UI Light"/>
          <w:lang w:val="ru-RU"/>
        </w:rPr>
        <w:t xml:space="preserve">фактических </w:t>
      </w:r>
      <w:r w:rsidR="008A0531">
        <w:rPr>
          <w:rFonts w:ascii="Segoe UI Light" w:hAnsi="Segoe UI Light" w:cs="Segoe UI Light"/>
          <w:lang w:val="ru-RU"/>
        </w:rPr>
        <w:t>данных</w:t>
      </w:r>
      <w:r w:rsidR="0078187B">
        <w:rPr>
          <w:rFonts w:ascii="Segoe UI Light" w:hAnsi="Segoe UI Light" w:cs="Segoe UI Light"/>
          <w:lang w:val="ru-RU"/>
        </w:rPr>
        <w:t>, полученных не из внутренних систем,</w:t>
      </w:r>
      <w:r w:rsidR="008A0531">
        <w:rPr>
          <w:rFonts w:ascii="Segoe UI Light" w:hAnsi="Segoe UI Light" w:cs="Segoe UI Light"/>
          <w:lang w:val="ru-RU"/>
        </w:rPr>
        <w:t xml:space="preserve"> в книги </w:t>
      </w:r>
      <w:r w:rsidR="008A0531">
        <w:rPr>
          <w:rFonts w:ascii="Segoe UI Light" w:hAnsi="Segoe UI Light" w:cs="Segoe UI Light"/>
        </w:rPr>
        <w:t>Excel</w:t>
      </w:r>
      <w:r w:rsidR="008A0531" w:rsidRPr="008A0531">
        <w:rPr>
          <w:rFonts w:ascii="Segoe UI Light" w:hAnsi="Segoe UI Light" w:cs="Segoe UI Light"/>
          <w:lang w:val="ru-RU"/>
        </w:rPr>
        <w:t xml:space="preserve"> </w:t>
      </w:r>
      <w:r w:rsidR="008A0531">
        <w:rPr>
          <w:rFonts w:ascii="Segoe UI Light" w:hAnsi="Segoe UI Light" w:cs="Segoe UI Light"/>
          <w:lang w:val="ru-RU"/>
        </w:rPr>
        <w:t>общего пользования.</w:t>
      </w:r>
      <w:r w:rsidR="004506FA">
        <w:rPr>
          <w:rFonts w:ascii="Segoe UI Light" w:hAnsi="Segoe UI Light" w:cs="Segoe UI Light"/>
          <w:lang w:val="ru-RU"/>
        </w:rPr>
        <w:t xml:space="preserve"> Подо</w:t>
      </w:r>
      <w:r w:rsidR="00356914">
        <w:rPr>
          <w:rFonts w:ascii="Segoe UI Light" w:hAnsi="Segoe UI Light" w:cs="Segoe UI Light"/>
          <w:lang w:val="ru-RU"/>
        </w:rPr>
        <w:t xml:space="preserve">бные практики </w:t>
      </w:r>
      <w:r w:rsidR="0078187B">
        <w:rPr>
          <w:rFonts w:ascii="Segoe UI Light" w:hAnsi="Segoe UI Light" w:cs="Segoe UI Light"/>
          <w:lang w:val="ru-RU"/>
        </w:rPr>
        <w:t xml:space="preserve">осложняет </w:t>
      </w:r>
      <w:r w:rsidR="00A7309F">
        <w:rPr>
          <w:rFonts w:ascii="Segoe UI Light" w:hAnsi="Segoe UI Light" w:cs="Segoe UI Light"/>
          <w:lang w:val="ru-RU"/>
        </w:rPr>
        <w:t>создание актуальной отчетности</w:t>
      </w:r>
      <w:r w:rsidR="00624967">
        <w:rPr>
          <w:rFonts w:ascii="Segoe UI Light" w:hAnsi="Segoe UI Light" w:cs="Segoe UI Light"/>
          <w:lang w:val="ru-RU"/>
        </w:rPr>
        <w:t xml:space="preserve">, однако являются </w:t>
      </w:r>
      <w:r w:rsidR="002A74FF">
        <w:rPr>
          <w:rFonts w:ascii="Segoe UI Light" w:hAnsi="Segoe UI Light" w:cs="Segoe UI Light"/>
          <w:lang w:val="ru-RU"/>
        </w:rPr>
        <w:t xml:space="preserve">обоснованными. </w:t>
      </w:r>
    </w:p>
    <w:p w14:paraId="392ABCD5" w14:textId="77777777" w:rsidR="00E20A1F" w:rsidRPr="00E50102" w:rsidRDefault="00E20A1F" w:rsidP="0018032D">
      <w:pPr>
        <w:jc w:val="both"/>
        <w:rPr>
          <w:rFonts w:ascii="Segoe UI Light" w:hAnsi="Segoe UI Light" w:cs="Segoe UI Light"/>
          <w:lang w:val="ru-RU"/>
        </w:rPr>
      </w:pPr>
    </w:p>
    <w:p w14:paraId="379B054E" w14:textId="77777777" w:rsidR="002E54F8" w:rsidRPr="002E54F8" w:rsidRDefault="002E54F8" w:rsidP="002E54F8">
      <w:pPr>
        <w:pStyle w:val="2"/>
        <w:rPr>
          <w:rFonts w:ascii="Segoe UI Light" w:hAnsi="Segoe UI Light" w:cs="Segoe UI Light"/>
          <w:lang w:val="ru-RU"/>
        </w:rPr>
      </w:pPr>
      <w:bookmarkStart w:id="4" w:name="_Toc99305058"/>
      <w:r>
        <w:rPr>
          <w:rFonts w:ascii="Segoe UI Light" w:hAnsi="Segoe UI Light" w:cs="Segoe UI Light"/>
          <w:lang w:val="ru-RU"/>
        </w:rPr>
        <w:t>Операционная дирекция</w:t>
      </w:r>
      <w:bookmarkEnd w:id="4"/>
    </w:p>
    <w:p w14:paraId="51275794" w14:textId="77777777" w:rsidR="005302D5" w:rsidRDefault="00FF3058" w:rsidP="0018032D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Является подразделени</w:t>
      </w:r>
      <w:r w:rsidR="00E50102">
        <w:rPr>
          <w:rFonts w:ascii="Segoe UI Light" w:hAnsi="Segoe UI Light" w:cs="Segoe UI Light"/>
          <w:lang w:val="ru-RU"/>
        </w:rPr>
        <w:t>ем</w:t>
      </w:r>
      <w:r w:rsidR="00394392">
        <w:rPr>
          <w:rFonts w:ascii="Segoe UI Light" w:hAnsi="Segoe UI Light" w:cs="Segoe UI Light"/>
          <w:lang w:val="ru-RU"/>
        </w:rPr>
        <w:t xml:space="preserve">, которому необходимо </w:t>
      </w:r>
      <w:r w:rsidR="00CE2E0E">
        <w:rPr>
          <w:rFonts w:ascii="Segoe UI Light" w:hAnsi="Segoe UI Light" w:cs="Segoe UI Light"/>
          <w:lang w:val="ru-RU"/>
        </w:rPr>
        <w:t xml:space="preserve">максимально оперативно </w:t>
      </w:r>
      <w:r w:rsidR="00394392">
        <w:rPr>
          <w:rFonts w:ascii="Segoe UI Light" w:hAnsi="Segoe UI Light" w:cs="Segoe UI Light"/>
          <w:lang w:val="ru-RU"/>
        </w:rPr>
        <w:t xml:space="preserve">решать возникающие вопросы (отгрузка продукции потребителю, </w:t>
      </w:r>
      <w:r w:rsidR="00F33076">
        <w:rPr>
          <w:rFonts w:ascii="Segoe UI Light" w:hAnsi="Segoe UI Light" w:cs="Segoe UI Light"/>
          <w:lang w:val="ru-RU"/>
        </w:rPr>
        <w:t>оптимизация заказов потребителей на основе данных склада, производства,</w:t>
      </w:r>
      <w:r w:rsidR="00DE06BA">
        <w:rPr>
          <w:rFonts w:ascii="Segoe UI Light" w:hAnsi="Segoe UI Light" w:cs="Segoe UI Light"/>
          <w:lang w:val="ru-RU"/>
        </w:rPr>
        <w:t xml:space="preserve"> работа с претензиями </w:t>
      </w:r>
      <w:r w:rsidR="00D76BFF">
        <w:rPr>
          <w:rFonts w:ascii="Segoe UI Light" w:hAnsi="Segoe UI Light" w:cs="Segoe UI Light"/>
          <w:lang w:val="ru-RU"/>
        </w:rPr>
        <w:t>контрагентов</w:t>
      </w:r>
      <w:r w:rsidR="00394392">
        <w:rPr>
          <w:rFonts w:ascii="Segoe UI Light" w:hAnsi="Segoe UI Light" w:cs="Segoe UI Light"/>
          <w:lang w:val="ru-RU"/>
        </w:rPr>
        <w:t>)</w:t>
      </w:r>
      <w:r w:rsidR="00DE06BA">
        <w:rPr>
          <w:rFonts w:ascii="Segoe UI Light" w:hAnsi="Segoe UI Light" w:cs="Segoe UI Light"/>
          <w:lang w:val="ru-RU"/>
        </w:rPr>
        <w:t xml:space="preserve">. </w:t>
      </w:r>
      <w:r w:rsidR="00EE5FFE">
        <w:rPr>
          <w:rFonts w:ascii="Segoe UI Light" w:hAnsi="Segoe UI Light" w:cs="Segoe UI Light"/>
          <w:lang w:val="ru-RU"/>
        </w:rPr>
        <w:t>В силу этого</w:t>
      </w:r>
      <w:r w:rsidR="00DE06BA">
        <w:rPr>
          <w:rFonts w:ascii="Segoe UI Light" w:hAnsi="Segoe UI Light" w:cs="Segoe UI Light"/>
          <w:lang w:val="ru-RU"/>
        </w:rPr>
        <w:t xml:space="preserve"> подразделение предъявляет </w:t>
      </w:r>
      <w:r w:rsidR="00A96F3C">
        <w:rPr>
          <w:rFonts w:ascii="Segoe UI Light" w:hAnsi="Segoe UI Light" w:cs="Segoe UI Light"/>
          <w:lang w:val="ru-RU"/>
        </w:rPr>
        <w:t xml:space="preserve">наиболее серьезные требования к оперативности </w:t>
      </w:r>
      <w:r w:rsidR="00EE5FFE">
        <w:rPr>
          <w:rFonts w:ascii="Segoe UI Light" w:hAnsi="Segoe UI Light" w:cs="Segoe UI Light"/>
          <w:lang w:val="ru-RU"/>
        </w:rPr>
        <w:t>отчетности</w:t>
      </w:r>
      <w:r w:rsidR="00D95D39">
        <w:rPr>
          <w:rFonts w:ascii="Segoe UI Light" w:hAnsi="Segoe UI Light" w:cs="Segoe UI Light"/>
          <w:lang w:val="ru-RU"/>
        </w:rPr>
        <w:t xml:space="preserve"> (актуализация данных каждый час)</w:t>
      </w:r>
      <w:r w:rsidR="00EE5FFE">
        <w:rPr>
          <w:rFonts w:ascii="Segoe UI Light" w:hAnsi="Segoe UI Light" w:cs="Segoe UI Light"/>
          <w:lang w:val="ru-RU"/>
        </w:rPr>
        <w:t xml:space="preserve">. </w:t>
      </w:r>
    </w:p>
    <w:p w14:paraId="6D57A53A" w14:textId="77777777" w:rsidR="005302D5" w:rsidRDefault="005302D5" w:rsidP="0018032D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Основным источником данных для подразделения явля</w:t>
      </w:r>
      <w:r w:rsidR="00173AD0">
        <w:rPr>
          <w:rFonts w:ascii="Segoe UI Light" w:hAnsi="Segoe UI Light" w:cs="Segoe UI Light"/>
          <w:lang w:val="ru-RU"/>
        </w:rPr>
        <w:t>ю</w:t>
      </w:r>
      <w:r>
        <w:rPr>
          <w:rFonts w:ascii="Segoe UI Light" w:hAnsi="Segoe UI Light" w:cs="Segoe UI Light"/>
          <w:lang w:val="ru-RU"/>
        </w:rPr>
        <w:t xml:space="preserve">тся </w:t>
      </w:r>
      <w:r w:rsidR="00173AD0">
        <w:rPr>
          <w:rFonts w:ascii="Segoe UI Light" w:hAnsi="Segoe UI Light" w:cs="Segoe UI Light"/>
          <w:lang w:val="ru-RU"/>
        </w:rPr>
        <w:t>1С УПП,</w:t>
      </w:r>
      <w:r w:rsidR="00F63A39">
        <w:rPr>
          <w:rFonts w:ascii="Segoe UI Light" w:hAnsi="Segoe UI Light" w:cs="Segoe UI Light"/>
          <w:lang w:val="ru-RU"/>
        </w:rPr>
        <w:t xml:space="preserve"> также для работы подразделения необходим</w:t>
      </w:r>
      <w:r w:rsidR="00173AD0">
        <w:rPr>
          <w:rFonts w:ascii="Segoe UI Light" w:hAnsi="Segoe UI Light" w:cs="Segoe UI Light"/>
          <w:lang w:val="ru-RU"/>
        </w:rPr>
        <w:t xml:space="preserve"> </w:t>
      </w:r>
      <w:r w:rsidR="00F63A39">
        <w:rPr>
          <w:rFonts w:ascii="Segoe UI Light" w:hAnsi="Segoe UI Light" w:cs="Segoe UI Light"/>
          <w:lang w:val="ru-RU"/>
        </w:rPr>
        <w:t>веб-</w:t>
      </w:r>
      <w:r w:rsidR="00173AD0">
        <w:rPr>
          <w:rFonts w:ascii="Segoe UI Light" w:hAnsi="Segoe UI Light" w:cs="Segoe UI Light"/>
          <w:lang w:val="ru-RU"/>
        </w:rPr>
        <w:t>сервис СТЖ (данные по ЖД перевозкам</w:t>
      </w:r>
      <w:r w:rsidR="00F63A39">
        <w:rPr>
          <w:rFonts w:ascii="Segoe UI Light" w:hAnsi="Segoe UI Light" w:cs="Segoe UI Light"/>
          <w:lang w:val="ru-RU"/>
        </w:rPr>
        <w:t xml:space="preserve"> от РЖД</w:t>
      </w:r>
      <w:r w:rsidR="00173AD0">
        <w:rPr>
          <w:rFonts w:ascii="Segoe UI Light" w:hAnsi="Segoe UI Light" w:cs="Segoe UI Light"/>
          <w:lang w:val="ru-RU"/>
        </w:rPr>
        <w:t>)</w:t>
      </w:r>
      <w:r w:rsidR="00723903">
        <w:rPr>
          <w:rFonts w:ascii="Segoe UI Light" w:hAnsi="Segoe UI Light" w:cs="Segoe UI Light"/>
          <w:lang w:val="ru-RU"/>
        </w:rPr>
        <w:t>.</w:t>
      </w:r>
    </w:p>
    <w:p w14:paraId="566A8174" w14:textId="77777777" w:rsidR="002E54F8" w:rsidRPr="00C77482" w:rsidRDefault="00EE5FFE" w:rsidP="0018032D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В настоящий момент </w:t>
      </w:r>
      <w:r w:rsidR="00CA12DE">
        <w:rPr>
          <w:rFonts w:ascii="Segoe UI Light" w:hAnsi="Segoe UI Light" w:cs="Segoe UI Light"/>
          <w:lang w:val="ru-RU"/>
        </w:rPr>
        <w:t xml:space="preserve">часть отчетности подразделения формируется автоматически </w:t>
      </w:r>
      <w:r w:rsidR="00386452">
        <w:rPr>
          <w:rFonts w:ascii="Segoe UI Light" w:hAnsi="Segoe UI Light" w:cs="Segoe UI Light"/>
          <w:lang w:val="ru-RU"/>
        </w:rPr>
        <w:t xml:space="preserve">на платформе </w:t>
      </w:r>
      <w:r w:rsidR="00386452">
        <w:rPr>
          <w:rFonts w:ascii="Segoe UI Light" w:hAnsi="Segoe UI Light" w:cs="Segoe UI Light"/>
        </w:rPr>
        <w:t>Qlik</w:t>
      </w:r>
      <w:r w:rsidR="00386452" w:rsidRPr="00386452">
        <w:rPr>
          <w:rFonts w:ascii="Segoe UI Light" w:hAnsi="Segoe UI Light" w:cs="Segoe UI Light"/>
          <w:lang w:val="ru-RU"/>
        </w:rPr>
        <w:t xml:space="preserve"> </w:t>
      </w:r>
      <w:r w:rsidR="00386452">
        <w:rPr>
          <w:rFonts w:ascii="Segoe UI Light" w:hAnsi="Segoe UI Light" w:cs="Segoe UI Light"/>
        </w:rPr>
        <w:t>View</w:t>
      </w:r>
      <w:r w:rsidR="00386452">
        <w:rPr>
          <w:rFonts w:ascii="Segoe UI Light" w:hAnsi="Segoe UI Light" w:cs="Segoe UI Light"/>
          <w:lang w:val="ru-RU"/>
        </w:rPr>
        <w:t xml:space="preserve">, однако данная платформа </w:t>
      </w:r>
      <w:r w:rsidR="00357E56">
        <w:rPr>
          <w:rFonts w:ascii="Segoe UI Light" w:hAnsi="Segoe UI Light" w:cs="Segoe UI Light"/>
          <w:lang w:val="ru-RU"/>
        </w:rPr>
        <w:t>запланирована к выводу из эксплуатации в связи</w:t>
      </w:r>
      <w:r w:rsidR="002E35D7">
        <w:rPr>
          <w:rFonts w:ascii="Segoe UI Light" w:hAnsi="Segoe UI Light" w:cs="Segoe UI Light"/>
          <w:lang w:val="ru-RU"/>
        </w:rPr>
        <w:t xml:space="preserve"> высокой стоимостью лицензий </w:t>
      </w:r>
      <w:r w:rsidR="00D575EA">
        <w:rPr>
          <w:rFonts w:ascii="Segoe UI Light" w:hAnsi="Segoe UI Light" w:cs="Segoe UI Light"/>
          <w:lang w:val="ru-RU"/>
        </w:rPr>
        <w:t>ПО и недостаточным количеством имеющихся лицензий. Часть отчетности</w:t>
      </w:r>
      <w:r w:rsidR="00C77482" w:rsidRPr="00C77482">
        <w:rPr>
          <w:rFonts w:ascii="Segoe UI Light" w:hAnsi="Segoe UI Light" w:cs="Segoe UI Light"/>
          <w:lang w:val="ru-RU"/>
        </w:rPr>
        <w:t xml:space="preserve"> </w:t>
      </w:r>
      <w:r w:rsidR="00C77482">
        <w:rPr>
          <w:rFonts w:ascii="Segoe UI Light" w:hAnsi="Segoe UI Light" w:cs="Segoe UI Light"/>
          <w:lang w:val="ru-RU"/>
        </w:rPr>
        <w:t xml:space="preserve">формируется вручную на основе данных веб-сервиса СТЖ. Кроме того, в подразделении используется три отчета на платформе </w:t>
      </w:r>
      <w:r w:rsidR="00C77482">
        <w:rPr>
          <w:rFonts w:ascii="Segoe UI Light" w:hAnsi="Segoe UI Light" w:cs="Segoe UI Light"/>
        </w:rPr>
        <w:t>Microsoft</w:t>
      </w:r>
      <w:r w:rsidR="00C77482" w:rsidRPr="00C77482">
        <w:rPr>
          <w:rFonts w:ascii="Segoe UI Light" w:hAnsi="Segoe UI Light" w:cs="Segoe UI Light"/>
          <w:lang w:val="ru-RU"/>
        </w:rPr>
        <w:t xml:space="preserve"> </w:t>
      </w:r>
      <w:r w:rsidR="00C77482">
        <w:rPr>
          <w:rFonts w:ascii="Segoe UI Light" w:hAnsi="Segoe UI Light" w:cs="Segoe UI Light"/>
        </w:rPr>
        <w:t>Power</w:t>
      </w:r>
      <w:r w:rsidR="00C77482" w:rsidRPr="00C77482">
        <w:rPr>
          <w:rFonts w:ascii="Segoe UI Light" w:hAnsi="Segoe UI Light" w:cs="Segoe UI Light"/>
          <w:lang w:val="ru-RU"/>
        </w:rPr>
        <w:t xml:space="preserve"> </w:t>
      </w:r>
      <w:r w:rsidR="00C77482">
        <w:rPr>
          <w:rFonts w:ascii="Segoe UI Light" w:hAnsi="Segoe UI Light" w:cs="Segoe UI Light"/>
        </w:rPr>
        <w:t>BI</w:t>
      </w:r>
      <w:r w:rsidR="00C77482" w:rsidRPr="00C77482">
        <w:rPr>
          <w:rFonts w:ascii="Segoe UI Light" w:hAnsi="Segoe UI Light" w:cs="Segoe UI Light"/>
          <w:lang w:val="ru-RU"/>
        </w:rPr>
        <w:t xml:space="preserve">, </w:t>
      </w:r>
      <w:r w:rsidR="00C77482">
        <w:rPr>
          <w:rFonts w:ascii="Segoe UI Light" w:hAnsi="Segoe UI Light" w:cs="Segoe UI Light"/>
          <w:lang w:val="ru-RU"/>
        </w:rPr>
        <w:t>разработанные ранее.</w:t>
      </w:r>
    </w:p>
    <w:p w14:paraId="4EF521D2" w14:textId="77777777" w:rsidR="002E54F8" w:rsidRPr="00E826A4" w:rsidRDefault="002E54F8" w:rsidP="0018032D">
      <w:pPr>
        <w:jc w:val="both"/>
        <w:rPr>
          <w:rFonts w:ascii="Segoe UI Light" w:hAnsi="Segoe UI Light" w:cs="Segoe UI Light"/>
          <w:lang w:val="ru-RU"/>
        </w:rPr>
      </w:pPr>
    </w:p>
    <w:p w14:paraId="2D1F5799" w14:textId="77777777" w:rsidR="00E20A1F" w:rsidRPr="00E20A1F" w:rsidRDefault="00E20A1F" w:rsidP="00E20A1F">
      <w:pPr>
        <w:pStyle w:val="2"/>
        <w:rPr>
          <w:rFonts w:ascii="Segoe UI Light" w:hAnsi="Segoe UI Light" w:cs="Segoe UI Light"/>
          <w:lang w:val="ru-RU"/>
        </w:rPr>
      </w:pPr>
      <w:bookmarkStart w:id="5" w:name="_Toc99305059"/>
      <w:r>
        <w:rPr>
          <w:rFonts w:ascii="Segoe UI Light" w:hAnsi="Segoe UI Light" w:cs="Segoe UI Light"/>
          <w:lang w:val="ru-RU"/>
        </w:rPr>
        <w:t xml:space="preserve">Дирекция </w:t>
      </w:r>
      <w:r w:rsidRPr="00E20A1F">
        <w:rPr>
          <w:rFonts w:ascii="Segoe UI Light" w:hAnsi="Segoe UI Light" w:cs="Segoe UI Light"/>
          <w:lang w:val="ru-RU"/>
        </w:rPr>
        <w:t>B2C</w:t>
      </w:r>
      <w:bookmarkEnd w:id="5"/>
    </w:p>
    <w:p w14:paraId="2670480C" w14:textId="77777777" w:rsidR="00E20A1F" w:rsidRPr="007A2678" w:rsidRDefault="00FD710D" w:rsidP="0018032D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Первоочередным по важности исто</w:t>
      </w:r>
      <w:r w:rsidR="00C6552D">
        <w:rPr>
          <w:rFonts w:ascii="Segoe UI Light" w:hAnsi="Segoe UI Light" w:cs="Segoe UI Light"/>
          <w:lang w:val="ru-RU"/>
        </w:rPr>
        <w:t>ч</w:t>
      </w:r>
      <w:r>
        <w:rPr>
          <w:rFonts w:ascii="Segoe UI Light" w:hAnsi="Segoe UI Light" w:cs="Segoe UI Light"/>
          <w:lang w:val="ru-RU"/>
        </w:rPr>
        <w:t>ником отчетности являются выгрузки данных из ключевой бизнес системы 1С УПП. Аналитики</w:t>
      </w:r>
      <w:r w:rsidR="007C16A4">
        <w:rPr>
          <w:rFonts w:ascii="Segoe UI Light" w:hAnsi="Segoe UI Light" w:cs="Segoe UI Light"/>
          <w:lang w:val="ru-RU"/>
        </w:rPr>
        <w:t>, ответственные за предоставление отчетности</w:t>
      </w:r>
      <w:r w:rsidR="00806192">
        <w:rPr>
          <w:rFonts w:ascii="Segoe UI Light" w:hAnsi="Segoe UI Light" w:cs="Segoe UI Light"/>
          <w:lang w:val="ru-RU"/>
        </w:rPr>
        <w:t>,</w:t>
      </w:r>
      <w:r w:rsidR="007C16A4">
        <w:rPr>
          <w:rFonts w:ascii="Segoe UI Light" w:hAnsi="Segoe UI Light" w:cs="Segoe UI Light"/>
          <w:lang w:val="ru-RU"/>
        </w:rPr>
        <w:t xml:space="preserve"> каждый день выгружают отчеты текущего периода в </w:t>
      </w:r>
      <w:r w:rsidR="007C16A4">
        <w:rPr>
          <w:rFonts w:ascii="Segoe UI Light" w:hAnsi="Segoe UI Light" w:cs="Segoe UI Light"/>
        </w:rPr>
        <w:t>Excel</w:t>
      </w:r>
      <w:r w:rsidR="007C16A4">
        <w:rPr>
          <w:rFonts w:ascii="Segoe UI Light" w:hAnsi="Segoe UI Light" w:cs="Segoe UI Light"/>
          <w:lang w:val="ru-RU"/>
        </w:rPr>
        <w:t xml:space="preserve">, обрабатывают и рассылают в </w:t>
      </w:r>
      <w:r w:rsidR="00A10A02">
        <w:rPr>
          <w:rFonts w:ascii="Segoe UI Light" w:hAnsi="Segoe UI Light" w:cs="Segoe UI Light"/>
          <w:lang w:val="ru-RU"/>
        </w:rPr>
        <w:t xml:space="preserve">виде </w:t>
      </w:r>
      <w:r w:rsidR="007A2678">
        <w:rPr>
          <w:rFonts w:ascii="Segoe UI Light" w:hAnsi="Segoe UI Light" w:cs="Segoe UI Light"/>
          <w:lang w:val="ru-RU"/>
        </w:rPr>
        <w:t xml:space="preserve">файлов </w:t>
      </w:r>
      <w:r w:rsidR="007A2678">
        <w:rPr>
          <w:rFonts w:ascii="Segoe UI Light" w:hAnsi="Segoe UI Light" w:cs="Segoe UI Light"/>
        </w:rPr>
        <w:t>Excel</w:t>
      </w:r>
      <w:r w:rsidR="00CB298C" w:rsidRPr="00CB298C">
        <w:rPr>
          <w:rFonts w:ascii="Segoe UI Light" w:hAnsi="Segoe UI Light" w:cs="Segoe UI Light"/>
          <w:lang w:val="ru-RU"/>
        </w:rPr>
        <w:t xml:space="preserve"> </w:t>
      </w:r>
      <w:r w:rsidR="00CB298C">
        <w:rPr>
          <w:rFonts w:ascii="Segoe UI Light" w:hAnsi="Segoe UI Light" w:cs="Segoe UI Light"/>
          <w:lang w:val="ru-RU"/>
        </w:rPr>
        <w:t>интересантам по электронной почте.</w:t>
      </w:r>
    </w:p>
    <w:p w14:paraId="3C88C86E" w14:textId="77777777" w:rsidR="009E524B" w:rsidRDefault="008C0519" w:rsidP="0018032D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Аналитики дирекции </w:t>
      </w:r>
      <w:r w:rsidR="000D7A84">
        <w:rPr>
          <w:rFonts w:ascii="Segoe UI Light" w:hAnsi="Segoe UI Light" w:cs="Segoe UI Light"/>
          <w:lang w:val="ru-RU"/>
        </w:rPr>
        <w:t xml:space="preserve">используют </w:t>
      </w:r>
      <w:r w:rsidR="004152B9">
        <w:rPr>
          <w:rFonts w:ascii="Segoe UI Light" w:hAnsi="Segoe UI Light" w:cs="Segoe UI Light"/>
          <w:lang w:val="ru-RU"/>
        </w:rPr>
        <w:t>данные нескольких внешних поставщиков</w:t>
      </w:r>
      <w:r w:rsidR="00C95D80">
        <w:rPr>
          <w:rFonts w:ascii="Segoe UI Light" w:hAnsi="Segoe UI Light" w:cs="Segoe UI Light"/>
          <w:lang w:val="ru-RU"/>
        </w:rPr>
        <w:t xml:space="preserve"> (</w:t>
      </w:r>
      <w:r w:rsidR="00C95D80">
        <w:rPr>
          <w:rFonts w:ascii="Segoe UI Light" w:hAnsi="Segoe UI Light" w:cs="Segoe UI Light"/>
        </w:rPr>
        <w:t>Nielsen</w:t>
      </w:r>
      <w:r w:rsidR="009B57A6" w:rsidRPr="009B57A6">
        <w:rPr>
          <w:rFonts w:ascii="Segoe UI Light" w:hAnsi="Segoe UI Light" w:cs="Segoe UI Light"/>
          <w:lang w:val="ru-RU"/>
        </w:rPr>
        <w:t xml:space="preserve">, </w:t>
      </w:r>
      <w:proofErr w:type="spellStart"/>
      <w:r w:rsidR="0085045E">
        <w:rPr>
          <w:rFonts w:ascii="Segoe UI Light" w:hAnsi="Segoe UI Light" w:cs="Segoe UI Light"/>
        </w:rPr>
        <w:t>EasyMerch</w:t>
      </w:r>
      <w:proofErr w:type="spellEnd"/>
      <w:r w:rsidR="00AE1FCF">
        <w:rPr>
          <w:rFonts w:ascii="Segoe UI Light" w:hAnsi="Segoe UI Light" w:cs="Segoe UI Light"/>
          <w:lang w:val="ru-RU"/>
        </w:rPr>
        <w:t xml:space="preserve">, </w:t>
      </w:r>
      <w:proofErr w:type="spellStart"/>
      <w:r w:rsidR="00AE1FCF">
        <w:rPr>
          <w:rFonts w:ascii="Segoe UI Light" w:hAnsi="Segoe UI Light" w:cs="Segoe UI Light"/>
        </w:rPr>
        <w:t>SellOut</w:t>
      </w:r>
      <w:proofErr w:type="spellEnd"/>
      <w:r w:rsidR="00C95D80">
        <w:rPr>
          <w:rFonts w:ascii="Segoe UI Light" w:hAnsi="Segoe UI Light" w:cs="Segoe UI Light"/>
          <w:lang w:val="ru-RU"/>
        </w:rPr>
        <w:t>)</w:t>
      </w:r>
      <w:r w:rsidR="0085045E">
        <w:rPr>
          <w:rFonts w:ascii="Segoe UI Light" w:hAnsi="Segoe UI Light" w:cs="Segoe UI Light"/>
          <w:lang w:val="ru-RU"/>
        </w:rPr>
        <w:t>, поставляемые на периодической основе в стандартизованном формате</w:t>
      </w:r>
      <w:r w:rsidR="00AE1FCF" w:rsidRPr="00AE1FCF">
        <w:rPr>
          <w:rFonts w:ascii="Segoe UI Light" w:hAnsi="Segoe UI Light" w:cs="Segoe UI Light"/>
          <w:lang w:val="ru-RU"/>
        </w:rPr>
        <w:t xml:space="preserve"> </w:t>
      </w:r>
      <w:r w:rsidR="00AE1FCF">
        <w:rPr>
          <w:rFonts w:ascii="Segoe UI Light" w:hAnsi="Segoe UI Light" w:cs="Segoe UI Light"/>
          <w:lang w:val="ru-RU"/>
        </w:rPr>
        <w:t xml:space="preserve">в файлах </w:t>
      </w:r>
      <w:r w:rsidR="00AE1FCF">
        <w:rPr>
          <w:rFonts w:ascii="Segoe UI Light" w:hAnsi="Segoe UI Light" w:cs="Segoe UI Light"/>
        </w:rPr>
        <w:t>Excel</w:t>
      </w:r>
      <w:r w:rsidR="00A94B57" w:rsidRPr="00A94B57">
        <w:rPr>
          <w:rFonts w:ascii="Segoe UI Light" w:hAnsi="Segoe UI Light" w:cs="Segoe UI Light"/>
          <w:lang w:val="ru-RU"/>
        </w:rPr>
        <w:t>.</w:t>
      </w:r>
      <w:r w:rsidR="00A94B57">
        <w:rPr>
          <w:rFonts w:ascii="Segoe UI Light" w:hAnsi="Segoe UI Light" w:cs="Segoe UI Light"/>
          <w:lang w:val="ru-RU"/>
        </w:rPr>
        <w:t xml:space="preserve"> Для поставщика данных (</w:t>
      </w:r>
      <w:proofErr w:type="spellStart"/>
      <w:r w:rsidR="00A94B57">
        <w:rPr>
          <w:rFonts w:ascii="Segoe UI Light" w:hAnsi="Segoe UI Light" w:cs="Segoe UI Light"/>
        </w:rPr>
        <w:t>Uneon</w:t>
      </w:r>
      <w:proofErr w:type="spellEnd"/>
      <w:r w:rsidR="00A94B57">
        <w:rPr>
          <w:rFonts w:ascii="Segoe UI Light" w:hAnsi="Segoe UI Light" w:cs="Segoe UI Light"/>
          <w:lang w:val="ru-RU"/>
        </w:rPr>
        <w:t xml:space="preserve">) доступно подключение </w:t>
      </w:r>
      <w:r w:rsidR="008E5B0B">
        <w:rPr>
          <w:rFonts w:ascii="Segoe UI Light" w:hAnsi="Segoe UI Light" w:cs="Segoe UI Light"/>
          <w:lang w:val="ru-RU"/>
        </w:rPr>
        <w:t xml:space="preserve">к многомерному кубу на платформе </w:t>
      </w:r>
      <w:r w:rsidR="008E5B0B">
        <w:rPr>
          <w:rFonts w:ascii="Segoe UI Light" w:hAnsi="Segoe UI Light" w:cs="Segoe UI Light"/>
        </w:rPr>
        <w:t>SQL</w:t>
      </w:r>
      <w:r w:rsidR="008E5B0B" w:rsidRPr="008E5B0B">
        <w:rPr>
          <w:rFonts w:ascii="Segoe UI Light" w:hAnsi="Segoe UI Light" w:cs="Segoe UI Light"/>
          <w:lang w:val="ru-RU"/>
        </w:rPr>
        <w:t xml:space="preserve"> </w:t>
      </w:r>
      <w:r w:rsidR="008E5B0B">
        <w:rPr>
          <w:rFonts w:ascii="Segoe UI Light" w:hAnsi="Segoe UI Light" w:cs="Segoe UI Light"/>
        </w:rPr>
        <w:t>Server</w:t>
      </w:r>
      <w:r w:rsidR="00C577C7" w:rsidRPr="00C577C7">
        <w:rPr>
          <w:rFonts w:ascii="Segoe UI Light" w:hAnsi="Segoe UI Light" w:cs="Segoe UI Light"/>
          <w:lang w:val="ru-RU"/>
        </w:rPr>
        <w:t xml:space="preserve"> </w:t>
      </w:r>
      <w:r w:rsidR="00C577C7">
        <w:rPr>
          <w:rFonts w:ascii="Segoe UI Light" w:hAnsi="Segoe UI Light" w:cs="Segoe UI Light"/>
        </w:rPr>
        <w:t>Analysis</w:t>
      </w:r>
      <w:r w:rsidR="00C577C7" w:rsidRPr="00C577C7">
        <w:rPr>
          <w:rFonts w:ascii="Segoe UI Light" w:hAnsi="Segoe UI Light" w:cs="Segoe UI Light"/>
          <w:lang w:val="ru-RU"/>
        </w:rPr>
        <w:t xml:space="preserve"> </w:t>
      </w:r>
      <w:r w:rsidR="00C577C7">
        <w:rPr>
          <w:rFonts w:ascii="Segoe UI Light" w:hAnsi="Segoe UI Light" w:cs="Segoe UI Light"/>
        </w:rPr>
        <w:t>Services</w:t>
      </w:r>
      <w:r w:rsidR="008F4DAB">
        <w:rPr>
          <w:rFonts w:ascii="Segoe UI Light" w:hAnsi="Segoe UI Light" w:cs="Segoe UI Light"/>
          <w:lang w:val="ru-RU"/>
        </w:rPr>
        <w:t xml:space="preserve">, </w:t>
      </w:r>
      <w:r w:rsidR="00F47407">
        <w:rPr>
          <w:rFonts w:ascii="Segoe UI Light" w:hAnsi="Segoe UI Light" w:cs="Segoe UI Light"/>
          <w:lang w:val="ru-RU"/>
        </w:rPr>
        <w:t xml:space="preserve">формируемому и </w:t>
      </w:r>
      <w:r w:rsidR="008F4DAB">
        <w:rPr>
          <w:rFonts w:ascii="Segoe UI Light" w:hAnsi="Segoe UI Light" w:cs="Segoe UI Light"/>
          <w:lang w:val="ru-RU"/>
        </w:rPr>
        <w:t xml:space="preserve">обслуживаемому </w:t>
      </w:r>
      <w:r w:rsidR="00F47407">
        <w:rPr>
          <w:rFonts w:ascii="Segoe UI Light" w:hAnsi="Segoe UI Light" w:cs="Segoe UI Light"/>
          <w:lang w:val="ru-RU"/>
        </w:rPr>
        <w:t>внешним поставщиком</w:t>
      </w:r>
      <w:r w:rsidR="00C577C7" w:rsidRPr="00C577C7">
        <w:rPr>
          <w:rFonts w:ascii="Segoe UI Light" w:hAnsi="Segoe UI Light" w:cs="Segoe UI Light"/>
          <w:lang w:val="ru-RU"/>
        </w:rPr>
        <w:t>.</w:t>
      </w:r>
      <w:r w:rsidR="00433EC0">
        <w:rPr>
          <w:rFonts w:ascii="Segoe UI Light" w:hAnsi="Segoe UI Light" w:cs="Segoe UI Light"/>
          <w:lang w:val="ru-RU"/>
        </w:rPr>
        <w:t xml:space="preserve"> Отчеты на основе этих данных предоставляются ежемесячно.</w:t>
      </w:r>
    </w:p>
    <w:p w14:paraId="667DF628" w14:textId="77777777" w:rsidR="004E59C0" w:rsidRPr="004103B7" w:rsidRDefault="004E59C0" w:rsidP="0018032D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Для анализа международных цен на сырье используются данные </w:t>
      </w:r>
      <w:r w:rsidR="00F749AA">
        <w:rPr>
          <w:rFonts w:ascii="Segoe UI Light" w:hAnsi="Segoe UI Light" w:cs="Segoe UI Light"/>
          <w:lang w:val="ru-RU"/>
        </w:rPr>
        <w:t xml:space="preserve">новостного агентства </w:t>
      </w:r>
      <w:r w:rsidR="00F749AA">
        <w:rPr>
          <w:rFonts w:ascii="Segoe UI Light" w:hAnsi="Segoe UI Light" w:cs="Segoe UI Light"/>
        </w:rPr>
        <w:t>Thomson</w:t>
      </w:r>
      <w:r w:rsidR="00F749AA" w:rsidRPr="00F749AA">
        <w:rPr>
          <w:rFonts w:ascii="Segoe UI Light" w:hAnsi="Segoe UI Light" w:cs="Segoe UI Light"/>
          <w:lang w:val="ru-RU"/>
        </w:rPr>
        <w:t xml:space="preserve"> </w:t>
      </w:r>
      <w:r w:rsidR="00F749AA">
        <w:rPr>
          <w:rFonts w:ascii="Segoe UI Light" w:hAnsi="Segoe UI Light" w:cs="Segoe UI Light"/>
        </w:rPr>
        <w:t>Reuters</w:t>
      </w:r>
      <w:r w:rsidR="00F749AA">
        <w:rPr>
          <w:rFonts w:ascii="Segoe UI Light" w:hAnsi="Segoe UI Light" w:cs="Segoe UI Light"/>
          <w:lang w:val="ru-RU"/>
        </w:rPr>
        <w:t>.</w:t>
      </w:r>
      <w:r w:rsidR="0079226F">
        <w:rPr>
          <w:rFonts w:ascii="Segoe UI Light" w:hAnsi="Segoe UI Light" w:cs="Segoe UI Light"/>
          <w:lang w:val="ru-RU"/>
        </w:rPr>
        <w:t xml:space="preserve"> В настоящий момент данные </w:t>
      </w:r>
      <w:r w:rsidR="004729D5">
        <w:rPr>
          <w:rFonts w:ascii="Segoe UI Light" w:hAnsi="Segoe UI Light" w:cs="Segoe UI Light"/>
          <w:lang w:val="ru-RU"/>
        </w:rPr>
        <w:t>собираются с помощью приложения</w:t>
      </w:r>
      <w:r w:rsidR="00B84439">
        <w:rPr>
          <w:rFonts w:ascii="Segoe UI Light" w:hAnsi="Segoe UI Light" w:cs="Segoe UI Light"/>
          <w:lang w:val="ru-RU"/>
        </w:rPr>
        <w:t>, за</w:t>
      </w:r>
      <w:r w:rsidR="004103B7">
        <w:rPr>
          <w:rFonts w:ascii="Segoe UI Light" w:hAnsi="Segoe UI Light" w:cs="Segoe UI Light"/>
          <w:lang w:val="ru-RU"/>
        </w:rPr>
        <w:t>тем</w:t>
      </w:r>
      <w:r w:rsidR="004729D5">
        <w:rPr>
          <w:rFonts w:ascii="Segoe UI Light" w:hAnsi="Segoe UI Light" w:cs="Segoe UI Light"/>
          <w:lang w:val="ru-RU"/>
        </w:rPr>
        <w:t xml:space="preserve"> вручную </w:t>
      </w:r>
      <w:r w:rsidR="004103B7">
        <w:rPr>
          <w:rFonts w:ascii="Segoe UI Light" w:hAnsi="Segoe UI Light" w:cs="Segoe UI Light"/>
          <w:lang w:val="ru-RU"/>
        </w:rPr>
        <w:t xml:space="preserve">вносятся в файл </w:t>
      </w:r>
      <w:r w:rsidR="004103B7">
        <w:rPr>
          <w:rFonts w:ascii="Segoe UI Light" w:hAnsi="Segoe UI Light" w:cs="Segoe UI Light"/>
        </w:rPr>
        <w:t>Excel</w:t>
      </w:r>
      <w:r w:rsidR="004103B7" w:rsidRPr="004103B7">
        <w:rPr>
          <w:rFonts w:ascii="Segoe UI Light" w:hAnsi="Segoe UI Light" w:cs="Segoe UI Light"/>
          <w:lang w:val="ru-RU"/>
        </w:rPr>
        <w:t xml:space="preserve">, </w:t>
      </w:r>
      <w:r w:rsidR="004103B7">
        <w:rPr>
          <w:rFonts w:ascii="Segoe UI Light" w:hAnsi="Segoe UI Light" w:cs="Segoe UI Light"/>
          <w:lang w:val="ru-RU"/>
        </w:rPr>
        <w:t>на основе которого далее формируется о</w:t>
      </w:r>
      <w:r w:rsidR="0079226F">
        <w:rPr>
          <w:rFonts w:ascii="Segoe UI Light" w:hAnsi="Segoe UI Light" w:cs="Segoe UI Light"/>
          <w:lang w:val="ru-RU"/>
        </w:rPr>
        <w:t>тчет</w:t>
      </w:r>
      <w:r w:rsidR="004103B7">
        <w:rPr>
          <w:rFonts w:ascii="Segoe UI Light" w:hAnsi="Segoe UI Light" w:cs="Segoe UI Light"/>
          <w:lang w:val="ru-RU"/>
        </w:rPr>
        <w:t xml:space="preserve"> в формате </w:t>
      </w:r>
      <w:r w:rsidR="004103B7">
        <w:rPr>
          <w:rFonts w:ascii="Segoe UI Light" w:hAnsi="Segoe UI Light" w:cs="Segoe UI Light"/>
        </w:rPr>
        <w:t>Excel</w:t>
      </w:r>
      <w:r w:rsidR="004103B7">
        <w:rPr>
          <w:rFonts w:ascii="Segoe UI Light" w:hAnsi="Segoe UI Light" w:cs="Segoe UI Light"/>
          <w:lang w:val="ru-RU"/>
        </w:rPr>
        <w:t>.</w:t>
      </w:r>
    </w:p>
    <w:p w14:paraId="09594057" w14:textId="77777777" w:rsidR="005916D3" w:rsidRPr="00CA164F" w:rsidRDefault="00C577C7" w:rsidP="0018032D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lastRenderedPageBreak/>
        <w:t xml:space="preserve">При этом аналитики компании формируют </w:t>
      </w:r>
      <w:r w:rsidR="009E524B">
        <w:rPr>
          <w:rFonts w:ascii="Segoe UI Light" w:hAnsi="Segoe UI Light" w:cs="Segoe UI Light"/>
          <w:lang w:val="ru-RU"/>
        </w:rPr>
        <w:t>сводные таблицы и выгрузки</w:t>
      </w:r>
      <w:r w:rsidR="001E101B">
        <w:rPr>
          <w:rFonts w:ascii="Segoe UI Light" w:hAnsi="Segoe UI Light" w:cs="Segoe UI Light"/>
          <w:lang w:val="ru-RU"/>
        </w:rPr>
        <w:t xml:space="preserve"> из всех упомянутых систем</w:t>
      </w:r>
      <w:r w:rsidR="009E524B">
        <w:rPr>
          <w:rFonts w:ascii="Segoe UI Light" w:hAnsi="Segoe UI Light" w:cs="Segoe UI Light"/>
          <w:lang w:val="ru-RU"/>
        </w:rPr>
        <w:t xml:space="preserve"> для расчета необходимых показателей формулами </w:t>
      </w:r>
      <w:r w:rsidR="009E524B">
        <w:rPr>
          <w:rFonts w:ascii="Segoe UI Light" w:hAnsi="Segoe UI Light" w:cs="Segoe UI Light"/>
        </w:rPr>
        <w:t>Excel</w:t>
      </w:r>
      <w:r w:rsidR="00CA164F">
        <w:rPr>
          <w:rFonts w:ascii="Segoe UI Light" w:hAnsi="Segoe UI Light" w:cs="Segoe UI Light"/>
          <w:lang w:val="ru-RU"/>
        </w:rPr>
        <w:t xml:space="preserve">, предоставляя отчетность в виде сводных таблиц и графиков формата </w:t>
      </w:r>
      <w:r w:rsidR="00CA164F">
        <w:rPr>
          <w:rFonts w:ascii="Segoe UI Light" w:hAnsi="Segoe UI Light" w:cs="Segoe UI Light"/>
        </w:rPr>
        <w:t>Excel</w:t>
      </w:r>
      <w:r w:rsidR="00CA164F" w:rsidRPr="00CA164F">
        <w:rPr>
          <w:rFonts w:ascii="Segoe UI Light" w:hAnsi="Segoe UI Light" w:cs="Segoe UI Light"/>
          <w:lang w:val="ru-RU"/>
        </w:rPr>
        <w:t>.</w:t>
      </w:r>
    </w:p>
    <w:p w14:paraId="4005FAFC" w14:textId="77777777" w:rsidR="005916D3" w:rsidRDefault="005916D3" w:rsidP="0018032D">
      <w:pPr>
        <w:jc w:val="both"/>
        <w:rPr>
          <w:rFonts w:ascii="Segoe UI Light" w:hAnsi="Segoe UI Light" w:cs="Segoe UI Light"/>
          <w:lang w:val="ru-RU"/>
        </w:rPr>
      </w:pPr>
    </w:p>
    <w:p w14:paraId="407A63EC" w14:textId="77777777" w:rsidR="00BD7371" w:rsidRDefault="00BD7371" w:rsidP="00BD7371">
      <w:pPr>
        <w:pStyle w:val="2"/>
        <w:rPr>
          <w:rFonts w:ascii="Segoe UI Light" w:hAnsi="Segoe UI Light" w:cs="Segoe UI Light"/>
          <w:lang w:val="ru-RU"/>
        </w:rPr>
      </w:pPr>
      <w:bookmarkStart w:id="6" w:name="_Toc99305060"/>
      <w:r>
        <w:rPr>
          <w:rFonts w:ascii="Segoe UI Light" w:hAnsi="Segoe UI Light" w:cs="Segoe UI Light"/>
          <w:lang w:val="ru-RU"/>
        </w:rPr>
        <w:t>Безопасность данных и доступ</w:t>
      </w:r>
      <w:bookmarkEnd w:id="6"/>
    </w:p>
    <w:p w14:paraId="32582E6D" w14:textId="77777777" w:rsidR="005916D3" w:rsidRPr="00590BC7" w:rsidRDefault="00B96DC8" w:rsidP="0018032D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Во всех охватываемых решением дирекция</w:t>
      </w:r>
      <w:r w:rsidR="00C564A9">
        <w:rPr>
          <w:rFonts w:ascii="Segoe UI Light" w:hAnsi="Segoe UI Light" w:cs="Segoe UI Light"/>
          <w:lang w:val="ru-RU"/>
        </w:rPr>
        <w:t>х</w:t>
      </w:r>
      <w:r>
        <w:rPr>
          <w:rFonts w:ascii="Segoe UI Light" w:hAnsi="Segoe UI Light" w:cs="Segoe UI Light"/>
          <w:lang w:val="ru-RU"/>
        </w:rPr>
        <w:t xml:space="preserve"> и </w:t>
      </w:r>
      <w:r w:rsidR="00FF12BD">
        <w:rPr>
          <w:rFonts w:ascii="Segoe UI Light" w:hAnsi="Segoe UI Light" w:cs="Segoe UI Light"/>
          <w:lang w:val="ru-RU"/>
        </w:rPr>
        <w:t xml:space="preserve">для практически всех </w:t>
      </w:r>
      <w:r w:rsidR="00377236">
        <w:rPr>
          <w:rFonts w:ascii="Segoe UI Light" w:hAnsi="Segoe UI Light" w:cs="Segoe UI Light"/>
          <w:lang w:val="ru-RU"/>
        </w:rPr>
        <w:t xml:space="preserve">отчетов </w:t>
      </w:r>
      <w:r w:rsidR="0092115C">
        <w:rPr>
          <w:rFonts w:ascii="Segoe UI Light" w:hAnsi="Segoe UI Light" w:cs="Segoe UI Light"/>
          <w:lang w:val="ru-RU"/>
        </w:rPr>
        <w:t xml:space="preserve">основным обменным форматом является </w:t>
      </w:r>
      <w:r w:rsidR="0092115C">
        <w:rPr>
          <w:rFonts w:ascii="Segoe UI Light" w:hAnsi="Segoe UI Light" w:cs="Segoe UI Light"/>
        </w:rPr>
        <w:t>Excel</w:t>
      </w:r>
      <w:r w:rsidR="0092115C" w:rsidRPr="0092115C">
        <w:rPr>
          <w:rFonts w:ascii="Segoe UI Light" w:hAnsi="Segoe UI Light" w:cs="Segoe UI Light"/>
          <w:lang w:val="ru-RU"/>
        </w:rPr>
        <w:t>-</w:t>
      </w:r>
      <w:r w:rsidR="0092115C">
        <w:rPr>
          <w:rFonts w:ascii="Segoe UI Light" w:hAnsi="Segoe UI Light" w:cs="Segoe UI Light"/>
          <w:lang w:val="ru-RU"/>
        </w:rPr>
        <w:t>файл</w:t>
      </w:r>
      <w:r w:rsidR="006E4AF4">
        <w:rPr>
          <w:rFonts w:ascii="Segoe UI Light" w:hAnsi="Segoe UI Light" w:cs="Segoe UI Light"/>
          <w:lang w:val="ru-RU"/>
        </w:rPr>
        <w:t>. Данные многократно многими сотрудниками выгружаются в разнообразных разрезах</w:t>
      </w:r>
      <w:r w:rsidR="00C564A9">
        <w:rPr>
          <w:rFonts w:ascii="Segoe UI Light" w:hAnsi="Segoe UI Light" w:cs="Segoe UI Light"/>
          <w:lang w:val="ru-RU"/>
        </w:rPr>
        <w:t xml:space="preserve"> из источников</w:t>
      </w:r>
      <w:r w:rsidR="006E4AF4">
        <w:rPr>
          <w:rFonts w:ascii="Segoe UI Light" w:hAnsi="Segoe UI Light" w:cs="Segoe UI Light"/>
          <w:lang w:val="ru-RU"/>
        </w:rPr>
        <w:t xml:space="preserve">, обрабатываются и </w:t>
      </w:r>
      <w:r w:rsidR="00DA2550">
        <w:rPr>
          <w:rFonts w:ascii="Segoe UI Light" w:hAnsi="Segoe UI Light" w:cs="Segoe UI Light"/>
          <w:lang w:val="ru-RU"/>
        </w:rPr>
        <w:t>используются</w:t>
      </w:r>
      <w:r w:rsidR="006E4AF4">
        <w:rPr>
          <w:rFonts w:ascii="Segoe UI Light" w:hAnsi="Segoe UI Light" w:cs="Segoe UI Light"/>
          <w:lang w:val="ru-RU"/>
        </w:rPr>
        <w:t xml:space="preserve"> </w:t>
      </w:r>
      <w:r w:rsidR="00E6583F">
        <w:rPr>
          <w:rFonts w:ascii="Segoe UI Light" w:hAnsi="Segoe UI Light" w:cs="Segoe UI Light"/>
          <w:lang w:val="ru-RU"/>
        </w:rPr>
        <w:t>в виде отчетов</w:t>
      </w:r>
      <w:r w:rsidR="00DA2550">
        <w:rPr>
          <w:rFonts w:ascii="Segoe UI Light" w:hAnsi="Segoe UI Light" w:cs="Segoe UI Light"/>
          <w:lang w:val="ru-RU"/>
        </w:rPr>
        <w:t>, распространяемых</w:t>
      </w:r>
      <w:r w:rsidR="00E6583F">
        <w:rPr>
          <w:rFonts w:ascii="Segoe UI Light" w:hAnsi="Segoe UI Light" w:cs="Segoe UI Light"/>
          <w:lang w:val="ru-RU"/>
        </w:rPr>
        <w:t xml:space="preserve"> через почту, порталы </w:t>
      </w:r>
      <w:r w:rsidR="00E6583F">
        <w:rPr>
          <w:rFonts w:ascii="Segoe UI Light" w:hAnsi="Segoe UI Light" w:cs="Segoe UI Light"/>
        </w:rPr>
        <w:t>SharePoint</w:t>
      </w:r>
      <w:r w:rsidR="00E6583F" w:rsidRPr="00E6583F">
        <w:rPr>
          <w:rFonts w:ascii="Segoe UI Light" w:hAnsi="Segoe UI Light" w:cs="Segoe UI Light"/>
          <w:lang w:val="ru-RU"/>
        </w:rPr>
        <w:t xml:space="preserve">, </w:t>
      </w:r>
      <w:r w:rsidR="00E6583F">
        <w:rPr>
          <w:rFonts w:ascii="Segoe UI Light" w:hAnsi="Segoe UI Light" w:cs="Segoe UI Light"/>
          <w:lang w:val="ru-RU"/>
        </w:rPr>
        <w:t>файловые папки</w:t>
      </w:r>
      <w:r w:rsidR="00143EF6">
        <w:rPr>
          <w:rFonts w:ascii="Segoe UI Light" w:hAnsi="Segoe UI Light" w:cs="Segoe UI Light"/>
          <w:lang w:val="ru-RU"/>
        </w:rPr>
        <w:t xml:space="preserve">, но все также в виде файлов </w:t>
      </w:r>
      <w:r w:rsidR="00143EF6">
        <w:rPr>
          <w:rFonts w:ascii="Segoe UI Light" w:hAnsi="Segoe UI Light" w:cs="Segoe UI Light"/>
        </w:rPr>
        <w:t>Excel</w:t>
      </w:r>
      <w:r w:rsidR="00590BC7" w:rsidRPr="00590BC7">
        <w:rPr>
          <w:rFonts w:ascii="Segoe UI Light" w:hAnsi="Segoe UI Light" w:cs="Segoe UI Light"/>
          <w:lang w:val="ru-RU"/>
        </w:rPr>
        <w:t xml:space="preserve"> </w:t>
      </w:r>
      <w:r w:rsidR="00590BC7">
        <w:rPr>
          <w:rFonts w:ascii="Segoe UI Light" w:hAnsi="Segoe UI Light" w:cs="Segoe UI Light"/>
          <w:lang w:val="ru-RU"/>
        </w:rPr>
        <w:t xml:space="preserve">без применения </w:t>
      </w:r>
      <w:r w:rsidR="005533E9">
        <w:rPr>
          <w:rFonts w:ascii="Segoe UI Light" w:hAnsi="Segoe UI Light" w:cs="Segoe UI Light"/>
          <w:lang w:val="ru-RU"/>
        </w:rPr>
        <w:t xml:space="preserve">какой бы то ни было </w:t>
      </w:r>
      <w:r w:rsidR="001B40BD">
        <w:rPr>
          <w:rFonts w:ascii="Segoe UI Light" w:hAnsi="Segoe UI Light" w:cs="Segoe UI Light"/>
          <w:lang w:val="ru-RU"/>
        </w:rPr>
        <w:t>защиты файлов</w:t>
      </w:r>
      <w:r w:rsidR="005533E9">
        <w:rPr>
          <w:rFonts w:ascii="Segoe UI Light" w:hAnsi="Segoe UI Light" w:cs="Segoe UI Light"/>
          <w:lang w:val="ru-RU"/>
        </w:rPr>
        <w:t>. Подобная практика приводит к размытию контура безопасности</w:t>
      </w:r>
      <w:r w:rsidR="00996012">
        <w:rPr>
          <w:rFonts w:ascii="Segoe UI Light" w:hAnsi="Segoe UI Light" w:cs="Segoe UI Light"/>
          <w:lang w:val="ru-RU"/>
        </w:rPr>
        <w:t xml:space="preserve">, </w:t>
      </w:r>
      <w:r w:rsidR="000A0051">
        <w:rPr>
          <w:rFonts w:ascii="Segoe UI Light" w:hAnsi="Segoe UI Light" w:cs="Segoe UI Light"/>
          <w:lang w:val="ru-RU"/>
        </w:rPr>
        <w:t>т. е.</w:t>
      </w:r>
      <w:r w:rsidR="00996012">
        <w:rPr>
          <w:rFonts w:ascii="Segoe UI Light" w:hAnsi="Segoe UI Light" w:cs="Segoe UI Light"/>
          <w:lang w:val="ru-RU"/>
        </w:rPr>
        <w:t xml:space="preserve"> более </w:t>
      </w:r>
      <w:r w:rsidR="000A0051">
        <w:rPr>
          <w:rFonts w:ascii="Segoe UI Light" w:hAnsi="Segoe UI Light" w:cs="Segoe UI Light"/>
          <w:lang w:val="ru-RU"/>
        </w:rPr>
        <w:t xml:space="preserve">широкому, чем необходимо, </w:t>
      </w:r>
      <w:r w:rsidR="00996012">
        <w:rPr>
          <w:rFonts w:ascii="Segoe UI Light" w:hAnsi="Segoe UI Light" w:cs="Segoe UI Light"/>
          <w:lang w:val="ru-RU"/>
        </w:rPr>
        <w:t xml:space="preserve">распространению </w:t>
      </w:r>
      <w:r w:rsidR="007A37E0">
        <w:rPr>
          <w:rFonts w:ascii="Segoe UI Light" w:hAnsi="Segoe UI Light" w:cs="Segoe UI Light"/>
          <w:lang w:val="ru-RU"/>
        </w:rPr>
        <w:t xml:space="preserve">файлов отчетов внутри компании без учета уровня должности </w:t>
      </w:r>
      <w:r w:rsidR="004934CA">
        <w:rPr>
          <w:rFonts w:ascii="Segoe UI Light" w:hAnsi="Segoe UI Light" w:cs="Segoe UI Light"/>
          <w:lang w:val="ru-RU"/>
        </w:rPr>
        <w:t>и круга должностных обязанностей сотрудника.</w:t>
      </w:r>
    </w:p>
    <w:p w14:paraId="7BF9CF54" w14:textId="77777777" w:rsidR="00BD7371" w:rsidRPr="001B4D8F" w:rsidRDefault="00BD7371" w:rsidP="0018032D">
      <w:pPr>
        <w:jc w:val="both"/>
        <w:rPr>
          <w:rFonts w:ascii="Segoe UI Light" w:hAnsi="Segoe UI Light" w:cs="Segoe UI Light"/>
          <w:lang w:val="ru-RU"/>
        </w:rPr>
      </w:pPr>
    </w:p>
    <w:p w14:paraId="3993D183" w14:textId="77777777" w:rsidR="00B051DB" w:rsidRDefault="00B051DB" w:rsidP="00B051DB">
      <w:pPr>
        <w:pStyle w:val="1"/>
        <w:rPr>
          <w:rFonts w:ascii="Segoe UI Light" w:hAnsi="Segoe UI Light" w:cs="Segoe UI Light"/>
          <w:lang w:val="ru-RU"/>
        </w:rPr>
      </w:pPr>
      <w:bookmarkStart w:id="7" w:name="_Toc99305061"/>
      <w:r w:rsidRPr="00704022">
        <w:rPr>
          <w:rFonts w:ascii="Segoe UI Light" w:hAnsi="Segoe UI Light" w:cs="Segoe UI Light"/>
          <w:lang w:val="ru-RU"/>
        </w:rPr>
        <w:t>Цели и задачи</w:t>
      </w:r>
      <w:bookmarkEnd w:id="7"/>
    </w:p>
    <w:p w14:paraId="76D95C23" w14:textId="77777777" w:rsidR="00727302" w:rsidRDefault="009C4189" w:rsidP="00A84FDA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Цел</w:t>
      </w:r>
      <w:r w:rsidR="009D4C19">
        <w:rPr>
          <w:rFonts w:ascii="Segoe UI Light" w:hAnsi="Segoe UI Light" w:cs="Segoe UI Light"/>
          <w:lang w:val="ru-RU"/>
        </w:rPr>
        <w:t>ями</w:t>
      </w:r>
      <w:r>
        <w:rPr>
          <w:rFonts w:ascii="Segoe UI Light" w:hAnsi="Segoe UI Light" w:cs="Segoe UI Light"/>
          <w:lang w:val="ru-RU"/>
        </w:rPr>
        <w:t xml:space="preserve"> реализа</w:t>
      </w:r>
      <w:r w:rsidR="00CB241A">
        <w:rPr>
          <w:rFonts w:ascii="Segoe UI Light" w:hAnsi="Segoe UI Light" w:cs="Segoe UI Light"/>
          <w:lang w:val="ru-RU"/>
        </w:rPr>
        <w:t>ции проекта явля</w:t>
      </w:r>
      <w:r w:rsidR="009D4C19">
        <w:rPr>
          <w:rFonts w:ascii="Segoe UI Light" w:hAnsi="Segoe UI Light" w:cs="Segoe UI Light"/>
          <w:lang w:val="ru-RU"/>
        </w:rPr>
        <w:t>ю</w:t>
      </w:r>
      <w:r w:rsidR="00CB241A">
        <w:rPr>
          <w:rFonts w:ascii="Segoe UI Light" w:hAnsi="Segoe UI Light" w:cs="Segoe UI Light"/>
          <w:lang w:val="ru-RU"/>
        </w:rPr>
        <w:t xml:space="preserve">тся </w:t>
      </w:r>
    </w:p>
    <w:p w14:paraId="0BB0AAD9" w14:textId="77777777" w:rsidR="00B051DB" w:rsidRDefault="007B2846" w:rsidP="00727302">
      <w:pPr>
        <w:pStyle w:val="a5"/>
        <w:numPr>
          <w:ilvl w:val="0"/>
          <w:numId w:val="5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П</w:t>
      </w:r>
      <w:r w:rsidR="00B471EA" w:rsidRPr="00727302">
        <w:rPr>
          <w:rFonts w:ascii="Segoe UI Light" w:hAnsi="Segoe UI Light" w:cs="Segoe UI Light"/>
          <w:lang w:val="ru-RU"/>
        </w:rPr>
        <w:t>редостав</w:t>
      </w:r>
      <w:r w:rsidR="00133067">
        <w:rPr>
          <w:rFonts w:ascii="Segoe UI Light" w:hAnsi="Segoe UI Light" w:cs="Segoe UI Light"/>
          <w:lang w:val="ru-RU"/>
        </w:rPr>
        <w:t>ить</w:t>
      </w:r>
      <w:r w:rsidR="00B471EA" w:rsidRPr="00727302">
        <w:rPr>
          <w:rFonts w:ascii="Segoe UI Light" w:hAnsi="Segoe UI Light" w:cs="Segoe UI Light"/>
          <w:lang w:val="ru-RU"/>
        </w:rPr>
        <w:t xml:space="preserve"> руководителям и специалистам компании отчет</w:t>
      </w:r>
      <w:r w:rsidR="00133067">
        <w:rPr>
          <w:rFonts w:ascii="Segoe UI Light" w:hAnsi="Segoe UI Light" w:cs="Segoe UI Light"/>
          <w:lang w:val="ru-RU"/>
        </w:rPr>
        <w:t>ы</w:t>
      </w:r>
      <w:r w:rsidR="00B471EA" w:rsidRPr="00727302">
        <w:rPr>
          <w:rFonts w:ascii="Segoe UI Light" w:hAnsi="Segoe UI Light" w:cs="Segoe UI Light"/>
          <w:lang w:val="ru-RU"/>
        </w:rPr>
        <w:t>, основанны</w:t>
      </w:r>
      <w:r w:rsidR="00133067">
        <w:rPr>
          <w:rFonts w:ascii="Segoe UI Light" w:hAnsi="Segoe UI Light" w:cs="Segoe UI Light"/>
          <w:lang w:val="ru-RU"/>
        </w:rPr>
        <w:t>е</w:t>
      </w:r>
      <w:r w:rsidR="00B471EA" w:rsidRPr="00727302">
        <w:rPr>
          <w:rFonts w:ascii="Segoe UI Light" w:hAnsi="Segoe UI Light" w:cs="Segoe UI Light"/>
          <w:lang w:val="ru-RU"/>
        </w:rPr>
        <w:t xml:space="preserve"> на достоверных,</w:t>
      </w:r>
      <w:r w:rsidR="003D67A3" w:rsidRPr="00727302">
        <w:rPr>
          <w:rFonts w:ascii="Segoe UI Light" w:hAnsi="Segoe UI Light" w:cs="Segoe UI Light"/>
          <w:lang w:val="ru-RU"/>
        </w:rPr>
        <w:t xml:space="preserve"> актуальных и</w:t>
      </w:r>
      <w:r w:rsidR="00B471EA" w:rsidRPr="00727302">
        <w:rPr>
          <w:rFonts w:ascii="Segoe UI Light" w:hAnsi="Segoe UI Light" w:cs="Segoe UI Light"/>
          <w:lang w:val="ru-RU"/>
        </w:rPr>
        <w:t xml:space="preserve"> непротиворечивых данных из ключевых бизнес-систем</w:t>
      </w:r>
    </w:p>
    <w:p w14:paraId="1396EB53" w14:textId="77777777" w:rsidR="00727302" w:rsidRDefault="001152A2" w:rsidP="00727302">
      <w:pPr>
        <w:pStyle w:val="a5"/>
        <w:numPr>
          <w:ilvl w:val="0"/>
          <w:numId w:val="5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Контролировать</w:t>
      </w:r>
      <w:r w:rsidR="00DB012F">
        <w:rPr>
          <w:rFonts w:ascii="Segoe UI Light" w:hAnsi="Segoe UI Light" w:cs="Segoe UI Light"/>
          <w:lang w:val="ru-RU"/>
        </w:rPr>
        <w:t xml:space="preserve"> доступ к отчет</w:t>
      </w:r>
      <w:r w:rsidR="00E72CF2">
        <w:rPr>
          <w:rFonts w:ascii="Segoe UI Light" w:hAnsi="Segoe UI Light" w:cs="Segoe UI Light"/>
          <w:lang w:val="ru-RU"/>
        </w:rPr>
        <w:t xml:space="preserve">ам, </w:t>
      </w:r>
      <w:r w:rsidR="00BC6362">
        <w:rPr>
          <w:rFonts w:ascii="Segoe UI Light" w:hAnsi="Segoe UI Light" w:cs="Segoe UI Light"/>
          <w:lang w:val="ru-RU"/>
        </w:rPr>
        <w:t>содержащим</w:t>
      </w:r>
      <w:r w:rsidR="00E72CF2">
        <w:rPr>
          <w:rFonts w:ascii="Segoe UI Light" w:hAnsi="Segoe UI Light" w:cs="Segoe UI Light"/>
          <w:lang w:val="ru-RU"/>
        </w:rPr>
        <w:t xml:space="preserve"> бизнес-данны</w:t>
      </w:r>
      <w:r w:rsidR="00BC6362">
        <w:rPr>
          <w:rFonts w:ascii="Segoe UI Light" w:hAnsi="Segoe UI Light" w:cs="Segoe UI Light"/>
          <w:lang w:val="ru-RU"/>
        </w:rPr>
        <w:t>е</w:t>
      </w:r>
    </w:p>
    <w:p w14:paraId="1FCE943D" w14:textId="77777777" w:rsidR="00727302" w:rsidRDefault="00076DD5" w:rsidP="00727302">
      <w:pPr>
        <w:pStyle w:val="a5"/>
        <w:numPr>
          <w:ilvl w:val="0"/>
          <w:numId w:val="5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Сократить время формирования отчетности</w:t>
      </w:r>
    </w:p>
    <w:p w14:paraId="5319ADC5" w14:textId="77777777" w:rsidR="00727302" w:rsidRDefault="00776734" w:rsidP="00727302">
      <w:pPr>
        <w:pStyle w:val="a5"/>
        <w:numPr>
          <w:ilvl w:val="0"/>
          <w:numId w:val="5"/>
        </w:numPr>
        <w:jc w:val="both"/>
        <w:rPr>
          <w:rFonts w:ascii="Segoe UI Light" w:hAnsi="Segoe UI Light" w:cs="Segoe UI Light"/>
          <w:lang w:val="ru-RU"/>
        </w:rPr>
      </w:pPr>
      <w:r w:rsidRPr="00776734">
        <w:rPr>
          <w:rFonts w:ascii="Segoe UI Light" w:hAnsi="Segoe UI Light" w:cs="Segoe UI Light"/>
          <w:lang w:val="ru-RU"/>
        </w:rPr>
        <w:t>Минимизировать человеческий фактор при формировании отчетности</w:t>
      </w:r>
    </w:p>
    <w:p w14:paraId="1B2C2E98" w14:textId="77777777" w:rsidR="00E243E2" w:rsidRDefault="00A148DF" w:rsidP="00727302">
      <w:pPr>
        <w:pStyle w:val="a5"/>
        <w:numPr>
          <w:ilvl w:val="0"/>
          <w:numId w:val="5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Обеспечить работу до 600 пользователей </w:t>
      </w:r>
      <w:r w:rsidR="00BA724A">
        <w:rPr>
          <w:rFonts w:ascii="Segoe UI Light" w:hAnsi="Segoe UI Light" w:cs="Segoe UI Light"/>
          <w:lang w:val="ru-RU"/>
        </w:rPr>
        <w:t>с контролем доступа на основе корпоративной службы каталогов (</w:t>
      </w:r>
      <w:r w:rsidR="00BA724A">
        <w:rPr>
          <w:rFonts w:ascii="Segoe UI Light" w:hAnsi="Segoe UI Light" w:cs="Segoe UI Light"/>
        </w:rPr>
        <w:t>Active</w:t>
      </w:r>
      <w:r w:rsidR="00BA724A" w:rsidRPr="00BA724A">
        <w:rPr>
          <w:rFonts w:ascii="Segoe UI Light" w:hAnsi="Segoe UI Light" w:cs="Segoe UI Light"/>
          <w:lang w:val="ru-RU"/>
        </w:rPr>
        <w:t xml:space="preserve"> </w:t>
      </w:r>
      <w:r w:rsidR="00BA724A">
        <w:rPr>
          <w:rFonts w:ascii="Segoe UI Light" w:hAnsi="Segoe UI Light" w:cs="Segoe UI Light"/>
        </w:rPr>
        <w:t>Directory</w:t>
      </w:r>
      <w:r w:rsidR="00BA724A">
        <w:rPr>
          <w:rFonts w:ascii="Segoe UI Light" w:hAnsi="Segoe UI Light" w:cs="Segoe UI Light"/>
          <w:lang w:val="ru-RU"/>
        </w:rPr>
        <w:t>)</w:t>
      </w:r>
    </w:p>
    <w:p w14:paraId="09043066" w14:textId="77777777" w:rsidR="00727302" w:rsidRDefault="00727302" w:rsidP="00727302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Для достижения </w:t>
      </w:r>
      <w:r w:rsidR="00D94A19">
        <w:rPr>
          <w:rFonts w:ascii="Segoe UI Light" w:hAnsi="Segoe UI Light" w:cs="Segoe UI Light"/>
          <w:lang w:val="ru-RU"/>
        </w:rPr>
        <w:t>поставленных целей</w:t>
      </w:r>
      <w:r w:rsidR="002F685E">
        <w:rPr>
          <w:rFonts w:ascii="Segoe UI Light" w:hAnsi="Segoe UI Light" w:cs="Segoe UI Light"/>
          <w:lang w:val="ru-RU"/>
        </w:rPr>
        <w:t xml:space="preserve"> необходимо реализовать следующие задачи/проекты:</w:t>
      </w:r>
    </w:p>
    <w:p w14:paraId="00C16EDB" w14:textId="77777777" w:rsidR="002F685E" w:rsidRDefault="009337C9" w:rsidP="009337C9">
      <w:pPr>
        <w:pStyle w:val="a5"/>
        <w:numPr>
          <w:ilvl w:val="0"/>
          <w:numId w:val="8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Развернуть</w:t>
      </w:r>
      <w:r w:rsidR="009C5729">
        <w:rPr>
          <w:rFonts w:ascii="Segoe UI Light" w:hAnsi="Segoe UI Light" w:cs="Segoe UI Light"/>
          <w:lang w:val="ru-RU"/>
        </w:rPr>
        <w:t xml:space="preserve"> КХД</w:t>
      </w:r>
      <w:r w:rsidR="00ED445B">
        <w:rPr>
          <w:rFonts w:ascii="Segoe UI Light" w:hAnsi="Segoe UI Light" w:cs="Segoe UI Light"/>
          <w:lang w:val="ru-RU"/>
        </w:rPr>
        <w:t xml:space="preserve"> и сервер отчетов</w:t>
      </w:r>
      <w:r w:rsidR="009C5729">
        <w:rPr>
          <w:rFonts w:ascii="Segoe UI Light" w:hAnsi="Segoe UI Light" w:cs="Segoe UI Light"/>
          <w:lang w:val="ru-RU"/>
        </w:rPr>
        <w:t xml:space="preserve"> в промышленную эксплуатацию</w:t>
      </w:r>
    </w:p>
    <w:p w14:paraId="17C68B12" w14:textId="77777777" w:rsidR="00727302" w:rsidRDefault="003C58D8" w:rsidP="009337C9">
      <w:pPr>
        <w:pStyle w:val="a5"/>
        <w:numPr>
          <w:ilvl w:val="0"/>
          <w:numId w:val="8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Выстроить и отладить процессы актуализации КХД в процессе </w:t>
      </w:r>
      <w:r w:rsidR="00437725">
        <w:rPr>
          <w:rFonts w:ascii="Segoe UI Light" w:hAnsi="Segoe UI Light" w:cs="Segoe UI Light"/>
          <w:lang w:val="ru-RU"/>
        </w:rPr>
        <w:t>расширения системы отчетности</w:t>
      </w:r>
    </w:p>
    <w:p w14:paraId="36D1FE45" w14:textId="77777777" w:rsidR="00437725" w:rsidRDefault="00ED445B" w:rsidP="009337C9">
      <w:pPr>
        <w:pStyle w:val="a5"/>
        <w:numPr>
          <w:ilvl w:val="0"/>
          <w:numId w:val="8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Разработать</w:t>
      </w:r>
      <w:r w:rsidR="00981066">
        <w:rPr>
          <w:rFonts w:ascii="Segoe UI Light" w:hAnsi="Segoe UI Light" w:cs="Segoe UI Light"/>
          <w:lang w:val="ru-RU"/>
        </w:rPr>
        <w:t xml:space="preserve"> и опубликовать отчеты, включаемые в</w:t>
      </w:r>
      <w:r w:rsidR="00B80A1B">
        <w:rPr>
          <w:rFonts w:ascii="Segoe UI Light" w:hAnsi="Segoe UI Light" w:cs="Segoe UI Light"/>
          <w:lang w:val="ru-RU"/>
        </w:rPr>
        <w:t xml:space="preserve"> охват</w:t>
      </w:r>
      <w:r w:rsidR="00981066">
        <w:rPr>
          <w:rFonts w:ascii="Segoe UI Light" w:hAnsi="Segoe UI Light" w:cs="Segoe UI Light"/>
          <w:lang w:val="ru-RU"/>
        </w:rPr>
        <w:t xml:space="preserve"> </w:t>
      </w:r>
      <w:r w:rsidR="002F685E">
        <w:rPr>
          <w:rFonts w:ascii="Segoe UI Light" w:hAnsi="Segoe UI Light" w:cs="Segoe UI Light"/>
          <w:lang w:val="ru-RU"/>
        </w:rPr>
        <w:t>решени</w:t>
      </w:r>
      <w:r w:rsidR="00B80A1B">
        <w:rPr>
          <w:rFonts w:ascii="Segoe UI Light" w:hAnsi="Segoe UI Light" w:cs="Segoe UI Light"/>
          <w:lang w:val="ru-RU"/>
        </w:rPr>
        <w:t>я</w:t>
      </w:r>
      <w:r w:rsidR="002F685E">
        <w:rPr>
          <w:rFonts w:ascii="Segoe UI Light" w:hAnsi="Segoe UI Light" w:cs="Segoe UI Light"/>
          <w:lang w:val="ru-RU"/>
        </w:rPr>
        <w:t>.</w:t>
      </w:r>
      <w:r w:rsidR="0064323B">
        <w:rPr>
          <w:rFonts w:ascii="Segoe UI Light" w:hAnsi="Segoe UI Light" w:cs="Segoe UI Light"/>
          <w:lang w:val="ru-RU"/>
        </w:rPr>
        <w:t xml:space="preserve"> Значимую часть разработки </w:t>
      </w:r>
      <w:r w:rsidR="00776091">
        <w:rPr>
          <w:rFonts w:ascii="Segoe UI Light" w:hAnsi="Segoe UI Light" w:cs="Segoe UI Light"/>
          <w:lang w:val="ru-RU"/>
        </w:rPr>
        <w:t xml:space="preserve">отчетов передать внешним подрядчикам для обеспечения </w:t>
      </w:r>
      <w:r w:rsidR="00CC7249">
        <w:rPr>
          <w:rFonts w:ascii="Segoe UI Light" w:hAnsi="Segoe UI Light" w:cs="Segoe UI Light"/>
          <w:lang w:val="ru-RU"/>
        </w:rPr>
        <w:t xml:space="preserve">максимально быстрой </w:t>
      </w:r>
      <w:r w:rsidR="00BA79CC">
        <w:rPr>
          <w:rFonts w:ascii="Segoe UI Light" w:hAnsi="Segoe UI Light" w:cs="Segoe UI Light"/>
          <w:lang w:val="ru-RU"/>
        </w:rPr>
        <w:t xml:space="preserve">параллельной </w:t>
      </w:r>
      <w:r w:rsidR="00CC7249">
        <w:rPr>
          <w:rFonts w:ascii="Segoe UI Light" w:hAnsi="Segoe UI Light" w:cs="Segoe UI Light"/>
          <w:lang w:val="ru-RU"/>
        </w:rPr>
        <w:t xml:space="preserve">разработки </w:t>
      </w:r>
      <w:r w:rsidR="00F74530">
        <w:rPr>
          <w:rFonts w:ascii="Segoe UI Light" w:hAnsi="Segoe UI Light" w:cs="Segoe UI Light"/>
          <w:lang w:val="ru-RU"/>
        </w:rPr>
        <w:t xml:space="preserve">значительного количества отчетов </w:t>
      </w:r>
      <w:r w:rsidR="00B80A1B">
        <w:rPr>
          <w:rFonts w:ascii="Segoe UI Light" w:hAnsi="Segoe UI Light" w:cs="Segoe UI Light"/>
          <w:lang w:val="ru-RU"/>
        </w:rPr>
        <w:t>по</w:t>
      </w:r>
      <w:r w:rsidR="00F74530">
        <w:rPr>
          <w:rFonts w:ascii="Segoe UI Light" w:hAnsi="Segoe UI Light" w:cs="Segoe UI Light"/>
          <w:lang w:val="ru-RU"/>
        </w:rPr>
        <w:t xml:space="preserve"> разны</w:t>
      </w:r>
      <w:r w:rsidR="00B80A1B">
        <w:rPr>
          <w:rFonts w:ascii="Segoe UI Light" w:hAnsi="Segoe UI Light" w:cs="Segoe UI Light"/>
          <w:lang w:val="ru-RU"/>
        </w:rPr>
        <w:t>м</w:t>
      </w:r>
      <w:r w:rsidR="00F74530">
        <w:rPr>
          <w:rFonts w:ascii="Segoe UI Light" w:hAnsi="Segoe UI Light" w:cs="Segoe UI Light"/>
          <w:lang w:val="ru-RU"/>
        </w:rPr>
        <w:t xml:space="preserve"> вида</w:t>
      </w:r>
      <w:r w:rsidR="00B80A1B">
        <w:rPr>
          <w:rFonts w:ascii="Segoe UI Light" w:hAnsi="Segoe UI Light" w:cs="Segoe UI Light"/>
          <w:lang w:val="ru-RU"/>
        </w:rPr>
        <w:t>м</w:t>
      </w:r>
      <w:r w:rsidR="00F74530">
        <w:rPr>
          <w:rFonts w:ascii="Segoe UI Light" w:hAnsi="Segoe UI Light" w:cs="Segoe UI Light"/>
          <w:lang w:val="ru-RU"/>
        </w:rPr>
        <w:t xml:space="preserve"> деятельности (финансы, </w:t>
      </w:r>
      <w:r w:rsidR="009D4C19">
        <w:rPr>
          <w:rFonts w:ascii="Segoe UI Light" w:hAnsi="Segoe UI Light" w:cs="Segoe UI Light"/>
          <w:lang w:val="ru-RU"/>
        </w:rPr>
        <w:t>продажи, производство, логистика</w:t>
      </w:r>
      <w:r w:rsidR="00F74530">
        <w:rPr>
          <w:rFonts w:ascii="Segoe UI Light" w:hAnsi="Segoe UI Light" w:cs="Segoe UI Light"/>
          <w:lang w:val="ru-RU"/>
        </w:rPr>
        <w:t>)</w:t>
      </w:r>
      <w:r w:rsidR="00B80A1B">
        <w:rPr>
          <w:rFonts w:ascii="Segoe UI Light" w:hAnsi="Segoe UI Light" w:cs="Segoe UI Light"/>
          <w:lang w:val="ru-RU"/>
        </w:rPr>
        <w:t>, управляемых с помощью различных информационных систем</w:t>
      </w:r>
    </w:p>
    <w:p w14:paraId="31145C0B" w14:textId="77777777" w:rsidR="009C5729" w:rsidRDefault="00437725" w:rsidP="009337C9">
      <w:pPr>
        <w:pStyle w:val="a5"/>
        <w:numPr>
          <w:ilvl w:val="0"/>
          <w:numId w:val="8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Разработать и реализовать</w:t>
      </w:r>
      <w:r w:rsidR="00981066">
        <w:rPr>
          <w:rFonts w:ascii="Segoe UI Light" w:hAnsi="Segoe UI Light" w:cs="Segoe UI Light"/>
          <w:lang w:val="ru-RU"/>
        </w:rPr>
        <w:t xml:space="preserve"> модель</w:t>
      </w:r>
      <w:r w:rsidR="003D3DA9">
        <w:rPr>
          <w:rFonts w:ascii="Segoe UI Light" w:hAnsi="Segoe UI Light" w:cs="Segoe UI Light"/>
          <w:lang w:val="ru-RU"/>
        </w:rPr>
        <w:t xml:space="preserve"> доступ</w:t>
      </w:r>
      <w:r w:rsidR="00981066">
        <w:rPr>
          <w:rFonts w:ascii="Segoe UI Light" w:hAnsi="Segoe UI Light" w:cs="Segoe UI Light"/>
          <w:lang w:val="ru-RU"/>
        </w:rPr>
        <w:t>а</w:t>
      </w:r>
      <w:r w:rsidR="003D3DA9">
        <w:rPr>
          <w:rFonts w:ascii="Segoe UI Light" w:hAnsi="Segoe UI Light" w:cs="Segoe UI Light"/>
          <w:lang w:val="ru-RU"/>
        </w:rPr>
        <w:t xml:space="preserve"> </w:t>
      </w:r>
      <w:r w:rsidR="003C58D8">
        <w:rPr>
          <w:rFonts w:ascii="Segoe UI Light" w:hAnsi="Segoe UI Light" w:cs="Segoe UI Light"/>
          <w:lang w:val="ru-RU"/>
        </w:rPr>
        <w:t>пользовател</w:t>
      </w:r>
      <w:r w:rsidR="00981066">
        <w:rPr>
          <w:rFonts w:ascii="Segoe UI Light" w:hAnsi="Segoe UI Light" w:cs="Segoe UI Light"/>
          <w:lang w:val="ru-RU"/>
        </w:rPr>
        <w:t>ей к отчетам</w:t>
      </w:r>
    </w:p>
    <w:p w14:paraId="751BF25A" w14:textId="77777777" w:rsidR="00A920B1" w:rsidRPr="00A920B1" w:rsidRDefault="00A920B1" w:rsidP="00A920B1">
      <w:pPr>
        <w:ind w:left="360"/>
        <w:jc w:val="both"/>
        <w:rPr>
          <w:rFonts w:ascii="Segoe UI Light" w:hAnsi="Segoe UI Light" w:cs="Segoe UI Light"/>
          <w:lang w:val="ru-RU"/>
        </w:rPr>
      </w:pPr>
    </w:p>
    <w:p w14:paraId="4C2D572A" w14:textId="77777777" w:rsidR="00B051DB" w:rsidRDefault="00B051DB" w:rsidP="00B051DB">
      <w:pPr>
        <w:pStyle w:val="1"/>
        <w:rPr>
          <w:rFonts w:ascii="Segoe UI Light" w:hAnsi="Segoe UI Light" w:cs="Segoe UI Light"/>
          <w:lang w:val="ru-RU"/>
        </w:rPr>
      </w:pPr>
      <w:bookmarkStart w:id="8" w:name="_Toc99305062"/>
      <w:r w:rsidRPr="00704022">
        <w:rPr>
          <w:rFonts w:ascii="Segoe UI Light" w:hAnsi="Segoe UI Light" w:cs="Segoe UI Light"/>
          <w:lang w:val="ru-RU"/>
        </w:rPr>
        <w:lastRenderedPageBreak/>
        <w:t>Требования к решению</w:t>
      </w:r>
      <w:bookmarkEnd w:id="8"/>
    </w:p>
    <w:p w14:paraId="0275B277" w14:textId="77777777" w:rsidR="009F3EE8" w:rsidRDefault="00152DA3" w:rsidP="00B051DB">
      <w:pPr>
        <w:pStyle w:val="2"/>
        <w:rPr>
          <w:rFonts w:ascii="Segoe UI Light" w:hAnsi="Segoe UI Light" w:cs="Segoe UI Light"/>
          <w:lang w:val="ru-RU"/>
        </w:rPr>
      </w:pPr>
      <w:bookmarkStart w:id="9" w:name="_Toc99305063"/>
      <w:r>
        <w:rPr>
          <w:rFonts w:ascii="Segoe UI Light" w:hAnsi="Segoe UI Light" w:cs="Segoe UI Light"/>
          <w:lang w:val="ru-RU"/>
        </w:rPr>
        <w:t>Источники данных</w:t>
      </w:r>
      <w:bookmarkEnd w:id="9"/>
    </w:p>
    <w:p w14:paraId="784C284A" w14:textId="77777777" w:rsidR="00F84C86" w:rsidRDefault="00B47829" w:rsidP="006E6B27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Решение должно иметь возможность </w:t>
      </w:r>
      <w:r w:rsidR="00377C3B">
        <w:rPr>
          <w:rFonts w:ascii="Segoe UI Light" w:hAnsi="Segoe UI Light" w:cs="Segoe UI Light"/>
          <w:lang w:val="ru-RU"/>
        </w:rPr>
        <w:t>отображать результаты расчетов на основе следующих и</w:t>
      </w:r>
      <w:r w:rsidR="0062456F">
        <w:rPr>
          <w:rFonts w:ascii="Segoe UI Light" w:hAnsi="Segoe UI Light" w:cs="Segoe UI Light"/>
          <w:lang w:val="ru-RU"/>
        </w:rPr>
        <w:t>сточник</w:t>
      </w:r>
      <w:r w:rsidR="00377C3B">
        <w:rPr>
          <w:rFonts w:ascii="Segoe UI Light" w:hAnsi="Segoe UI Light" w:cs="Segoe UI Light"/>
          <w:lang w:val="ru-RU"/>
        </w:rPr>
        <w:t>ов</w:t>
      </w:r>
      <w:r w:rsidR="0062456F">
        <w:rPr>
          <w:rFonts w:ascii="Segoe UI Light" w:hAnsi="Segoe UI Light" w:cs="Segoe UI Light"/>
          <w:lang w:val="ru-RU"/>
        </w:rPr>
        <w:t xml:space="preserve"> данных</w:t>
      </w:r>
      <w:r w:rsidR="00377C3B">
        <w:rPr>
          <w:rFonts w:ascii="Segoe UI Light" w:hAnsi="Segoe UI Light" w:cs="Segoe UI Light"/>
          <w:lang w:val="ru-RU"/>
        </w:rPr>
        <w:t>:</w:t>
      </w:r>
    </w:p>
    <w:p w14:paraId="1CB28D68" w14:textId="77777777" w:rsidR="009F3EE8" w:rsidRDefault="00F84C86" w:rsidP="00F84C86">
      <w:pPr>
        <w:pStyle w:val="a5"/>
        <w:numPr>
          <w:ilvl w:val="0"/>
          <w:numId w:val="4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К</w:t>
      </w:r>
      <w:r w:rsidR="00D73726" w:rsidRPr="00F84C86">
        <w:rPr>
          <w:rFonts w:ascii="Segoe UI Light" w:hAnsi="Segoe UI Light" w:cs="Segoe UI Light"/>
          <w:lang w:val="ru-RU"/>
        </w:rPr>
        <w:t>лючевые системы управления бизнесом,</w:t>
      </w:r>
      <w:r w:rsidR="00570D24" w:rsidRPr="00F84C86">
        <w:rPr>
          <w:rFonts w:ascii="Segoe UI Light" w:hAnsi="Segoe UI Light" w:cs="Segoe UI Light"/>
          <w:lang w:val="ru-RU"/>
        </w:rPr>
        <w:t xml:space="preserve"> на платформе 1С (УПП, Документооборот</w:t>
      </w:r>
      <w:r w:rsidRPr="00F84C86">
        <w:rPr>
          <w:rFonts w:ascii="Segoe UI Light" w:hAnsi="Segoe UI Light" w:cs="Segoe UI Light"/>
          <w:lang w:val="ru-RU"/>
        </w:rPr>
        <w:t>)</w:t>
      </w:r>
    </w:p>
    <w:p w14:paraId="08E79631" w14:textId="77777777" w:rsidR="00F84C86" w:rsidRDefault="00F84C86" w:rsidP="00F84C86">
      <w:pPr>
        <w:pStyle w:val="a5"/>
        <w:numPr>
          <w:ilvl w:val="0"/>
          <w:numId w:val="4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Базы данных </w:t>
      </w:r>
      <w:r w:rsidR="00816888">
        <w:rPr>
          <w:rFonts w:ascii="Segoe UI Light" w:hAnsi="Segoe UI Light" w:cs="Segoe UI Light"/>
          <w:lang w:val="ru-RU"/>
        </w:rPr>
        <w:t>существующих решений управления данными</w:t>
      </w:r>
      <w:r w:rsidR="005C3A1C">
        <w:rPr>
          <w:rFonts w:ascii="Segoe UI Light" w:hAnsi="Segoe UI Light" w:cs="Segoe UI Light"/>
          <w:lang w:val="ru-RU"/>
        </w:rPr>
        <w:t xml:space="preserve"> (</w:t>
      </w:r>
      <w:r w:rsidR="005C3A1C">
        <w:rPr>
          <w:rFonts w:ascii="Segoe UI Light" w:hAnsi="Segoe UI Light" w:cs="Segoe UI Light"/>
        </w:rPr>
        <w:t>MS</w:t>
      </w:r>
      <w:r w:rsidR="005C3A1C" w:rsidRPr="005C3A1C">
        <w:rPr>
          <w:rFonts w:ascii="Segoe UI Light" w:hAnsi="Segoe UI Light" w:cs="Segoe UI Light"/>
          <w:lang w:val="ru-RU"/>
        </w:rPr>
        <w:t xml:space="preserve"> </w:t>
      </w:r>
      <w:r w:rsidR="005C3A1C">
        <w:rPr>
          <w:rFonts w:ascii="Segoe UI Light" w:hAnsi="Segoe UI Light" w:cs="Segoe UI Light"/>
        </w:rPr>
        <w:t>SQL</w:t>
      </w:r>
      <w:r w:rsidR="005C3A1C" w:rsidRPr="005C3A1C">
        <w:rPr>
          <w:rFonts w:ascii="Segoe UI Light" w:hAnsi="Segoe UI Light" w:cs="Segoe UI Light"/>
          <w:lang w:val="ru-RU"/>
        </w:rPr>
        <w:t xml:space="preserve">, </w:t>
      </w:r>
      <w:r w:rsidR="005C3A1C">
        <w:rPr>
          <w:rFonts w:ascii="Segoe UI Light" w:hAnsi="Segoe UI Light" w:cs="Segoe UI Light"/>
        </w:rPr>
        <w:t>Oracle</w:t>
      </w:r>
      <w:r w:rsidR="005C3A1C">
        <w:rPr>
          <w:rFonts w:ascii="Segoe UI Light" w:hAnsi="Segoe UI Light" w:cs="Segoe UI Light"/>
          <w:lang w:val="ru-RU"/>
        </w:rPr>
        <w:t>)</w:t>
      </w:r>
    </w:p>
    <w:p w14:paraId="37798D40" w14:textId="77777777" w:rsidR="00F84C86" w:rsidRDefault="003F302E" w:rsidP="00F84C86">
      <w:pPr>
        <w:pStyle w:val="a5"/>
        <w:numPr>
          <w:ilvl w:val="0"/>
          <w:numId w:val="4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Внешние источники</w:t>
      </w:r>
      <w:r w:rsidR="00D26C06">
        <w:rPr>
          <w:rFonts w:ascii="Segoe UI Light" w:hAnsi="Segoe UI Light" w:cs="Segoe UI Light"/>
          <w:lang w:val="ru-RU"/>
        </w:rPr>
        <w:t xml:space="preserve"> веб-</w:t>
      </w:r>
      <w:r>
        <w:rPr>
          <w:rFonts w:ascii="Segoe UI Light" w:hAnsi="Segoe UI Light" w:cs="Segoe UI Light"/>
          <w:lang w:val="ru-RU"/>
        </w:rPr>
        <w:t>сервисы</w:t>
      </w:r>
      <w:r w:rsidR="00D26C06">
        <w:rPr>
          <w:rFonts w:ascii="Segoe UI Light" w:hAnsi="Segoe UI Light" w:cs="Segoe UI Light"/>
          <w:lang w:val="ru-RU"/>
        </w:rPr>
        <w:t xml:space="preserve"> (</w:t>
      </w:r>
      <w:r w:rsidR="00D26C06">
        <w:rPr>
          <w:rFonts w:ascii="Segoe UI Light" w:hAnsi="Segoe UI Light" w:cs="Segoe UI Light"/>
        </w:rPr>
        <w:t>Reuters</w:t>
      </w:r>
      <w:r w:rsidR="00D26C06" w:rsidRPr="00A222B5">
        <w:rPr>
          <w:rFonts w:ascii="Segoe UI Light" w:hAnsi="Segoe UI Light" w:cs="Segoe UI Light"/>
          <w:lang w:val="ru-RU"/>
        </w:rPr>
        <w:t xml:space="preserve">, </w:t>
      </w:r>
      <w:r w:rsidR="00D26C06">
        <w:rPr>
          <w:rFonts w:ascii="Segoe UI Light" w:hAnsi="Segoe UI Light" w:cs="Segoe UI Light"/>
          <w:lang w:val="ru-RU"/>
        </w:rPr>
        <w:t>СТЖ)</w:t>
      </w:r>
      <w:r w:rsidR="002F534C">
        <w:rPr>
          <w:rFonts w:ascii="Segoe UI Light" w:hAnsi="Segoe UI Light" w:cs="Segoe UI Light"/>
          <w:lang w:val="ru-RU"/>
        </w:rPr>
        <w:t xml:space="preserve"> (напрямую или через обменный файл)</w:t>
      </w:r>
    </w:p>
    <w:p w14:paraId="4D2C939C" w14:textId="77777777" w:rsidR="00B5731B" w:rsidRDefault="003F302E" w:rsidP="00F84C86">
      <w:pPr>
        <w:pStyle w:val="a5"/>
        <w:numPr>
          <w:ilvl w:val="0"/>
          <w:numId w:val="4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Файлы</w:t>
      </w:r>
      <w:r w:rsidR="001C428B">
        <w:rPr>
          <w:rFonts w:ascii="Segoe UI Light" w:hAnsi="Segoe UI Light" w:cs="Segoe UI Light"/>
          <w:lang w:val="ru-RU"/>
        </w:rPr>
        <w:t xml:space="preserve"> </w:t>
      </w:r>
      <w:r w:rsidR="00EC7F64">
        <w:rPr>
          <w:rFonts w:ascii="Segoe UI Light" w:hAnsi="Segoe UI Light" w:cs="Segoe UI Light"/>
          <w:lang w:val="ru-RU"/>
        </w:rPr>
        <w:t>(</w:t>
      </w:r>
      <w:r w:rsidR="00EC7F64">
        <w:rPr>
          <w:rFonts w:ascii="Segoe UI Light" w:hAnsi="Segoe UI Light" w:cs="Segoe UI Light"/>
        </w:rPr>
        <w:t>Excel</w:t>
      </w:r>
      <w:r w:rsidR="00EC7F64" w:rsidRPr="00EC7F64">
        <w:rPr>
          <w:rFonts w:ascii="Segoe UI Light" w:hAnsi="Segoe UI Light" w:cs="Segoe UI Light"/>
          <w:lang w:val="ru-RU"/>
        </w:rPr>
        <w:t xml:space="preserve">, </w:t>
      </w:r>
      <w:r w:rsidR="00EC7F64">
        <w:rPr>
          <w:rFonts w:ascii="Segoe UI Light" w:hAnsi="Segoe UI Light" w:cs="Segoe UI Light"/>
        </w:rPr>
        <w:t>Access</w:t>
      </w:r>
      <w:r w:rsidR="00EC7F64" w:rsidRPr="00EC7F64">
        <w:rPr>
          <w:rFonts w:ascii="Segoe UI Light" w:hAnsi="Segoe UI Light" w:cs="Segoe UI Light"/>
          <w:lang w:val="ru-RU"/>
        </w:rPr>
        <w:t xml:space="preserve">) </w:t>
      </w:r>
    </w:p>
    <w:p w14:paraId="4227ACD3" w14:textId="77777777" w:rsidR="003F302E" w:rsidRDefault="00B5731B" w:rsidP="00B5731B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Н</w:t>
      </w:r>
      <w:r w:rsidR="007809D9" w:rsidRPr="00B5731B">
        <w:rPr>
          <w:rFonts w:ascii="Segoe UI Light" w:hAnsi="Segoe UI Light" w:cs="Segoe UI Light"/>
          <w:lang w:val="ru-RU"/>
        </w:rPr>
        <w:t xml:space="preserve">абор источников для каждого </w:t>
      </w:r>
      <w:r w:rsidR="006C490D" w:rsidRPr="00B5731B">
        <w:rPr>
          <w:rFonts w:ascii="Segoe UI Light" w:hAnsi="Segoe UI Light" w:cs="Segoe UI Light"/>
          <w:lang w:val="ru-RU"/>
        </w:rPr>
        <w:t>проекта будет зафиксирован дополнительно</w:t>
      </w:r>
      <w:r>
        <w:rPr>
          <w:rFonts w:ascii="Segoe UI Light" w:hAnsi="Segoe UI Light" w:cs="Segoe UI Light"/>
          <w:lang w:val="ru-RU"/>
        </w:rPr>
        <w:t xml:space="preserve"> в рамках каждого </w:t>
      </w:r>
      <w:r w:rsidR="000C520C">
        <w:rPr>
          <w:rFonts w:ascii="Segoe UI Light" w:hAnsi="Segoe UI Light" w:cs="Segoe UI Light"/>
          <w:lang w:val="ru-RU"/>
        </w:rPr>
        <w:t>функционального блока отчетности.</w:t>
      </w:r>
    </w:p>
    <w:p w14:paraId="071DFCBD" w14:textId="77777777" w:rsidR="00A920B1" w:rsidRPr="00B5731B" w:rsidRDefault="00A920B1" w:rsidP="00B5731B">
      <w:pPr>
        <w:jc w:val="both"/>
        <w:rPr>
          <w:rFonts w:ascii="Segoe UI Light" w:hAnsi="Segoe UI Light" w:cs="Segoe UI Light"/>
          <w:lang w:val="ru-RU"/>
        </w:rPr>
      </w:pPr>
    </w:p>
    <w:p w14:paraId="24758939" w14:textId="77777777" w:rsidR="00B051DB" w:rsidRPr="00B86612" w:rsidRDefault="006E6B27" w:rsidP="00B051DB">
      <w:pPr>
        <w:pStyle w:val="2"/>
        <w:rPr>
          <w:rFonts w:ascii="Segoe UI Light" w:hAnsi="Segoe UI Light" w:cs="Segoe UI Light"/>
          <w:lang w:val="ru-RU"/>
        </w:rPr>
      </w:pPr>
      <w:bookmarkStart w:id="10" w:name="_Toc99305064"/>
      <w:r>
        <w:rPr>
          <w:rFonts w:ascii="Segoe UI Light" w:hAnsi="Segoe UI Light" w:cs="Segoe UI Light"/>
          <w:lang w:val="ru-RU"/>
        </w:rPr>
        <w:t>Корпоративное х</w:t>
      </w:r>
      <w:r w:rsidR="00B051DB" w:rsidRPr="00B86612">
        <w:rPr>
          <w:rFonts w:ascii="Segoe UI Light" w:hAnsi="Segoe UI Light" w:cs="Segoe UI Light"/>
          <w:lang w:val="ru-RU"/>
        </w:rPr>
        <w:t>ранилище данных</w:t>
      </w:r>
      <w:bookmarkEnd w:id="10"/>
    </w:p>
    <w:p w14:paraId="4C1E09C7" w14:textId="77777777" w:rsidR="00B051DB" w:rsidRDefault="00B051DB" w:rsidP="00B051DB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Все </w:t>
      </w:r>
      <w:r w:rsidR="00871AF4">
        <w:rPr>
          <w:rFonts w:ascii="Segoe UI Light" w:hAnsi="Segoe UI Light" w:cs="Segoe UI Light"/>
          <w:lang w:val="ru-RU"/>
        </w:rPr>
        <w:t xml:space="preserve">структурированные </w:t>
      </w:r>
      <w:r>
        <w:rPr>
          <w:rFonts w:ascii="Segoe UI Light" w:hAnsi="Segoe UI Light" w:cs="Segoe UI Light"/>
          <w:lang w:val="ru-RU"/>
        </w:rPr>
        <w:t>данные, необходимые для функционирования решения</w:t>
      </w:r>
      <w:r w:rsidR="002A0263">
        <w:rPr>
          <w:rFonts w:ascii="Segoe UI Light" w:hAnsi="Segoe UI Light" w:cs="Segoe UI Light"/>
          <w:lang w:val="ru-RU"/>
        </w:rPr>
        <w:t>,</w:t>
      </w:r>
      <w:r>
        <w:rPr>
          <w:rFonts w:ascii="Segoe UI Light" w:hAnsi="Segoe UI Light" w:cs="Segoe UI Light"/>
          <w:lang w:val="ru-RU"/>
        </w:rPr>
        <w:t xml:space="preserve"> должны быть размещены в одной или нескольких базах данных на сервере баз данных решения на платформе </w:t>
      </w:r>
      <w:r>
        <w:rPr>
          <w:rFonts w:ascii="Segoe UI Light" w:hAnsi="Segoe UI Light" w:cs="Segoe UI Light"/>
        </w:rPr>
        <w:t>Microsoft</w:t>
      </w:r>
      <w:r w:rsidRPr="006559B8">
        <w:rPr>
          <w:rFonts w:ascii="Segoe UI Light" w:hAnsi="Segoe UI Light" w:cs="Segoe UI Light"/>
          <w:lang w:val="ru-RU"/>
        </w:rPr>
        <w:t xml:space="preserve"> </w:t>
      </w:r>
      <w:r>
        <w:rPr>
          <w:rFonts w:ascii="Segoe UI Light" w:hAnsi="Segoe UI Light" w:cs="Segoe UI Light"/>
        </w:rPr>
        <w:t>SQL</w:t>
      </w:r>
      <w:r w:rsidRPr="006559B8">
        <w:rPr>
          <w:rFonts w:ascii="Segoe UI Light" w:hAnsi="Segoe UI Light" w:cs="Segoe UI Light"/>
          <w:lang w:val="ru-RU"/>
        </w:rPr>
        <w:t xml:space="preserve"> </w:t>
      </w:r>
      <w:r>
        <w:rPr>
          <w:rFonts w:ascii="Segoe UI Light" w:hAnsi="Segoe UI Light" w:cs="Segoe UI Light"/>
        </w:rPr>
        <w:t>Server</w:t>
      </w:r>
      <w:r w:rsidR="002A0263">
        <w:rPr>
          <w:rFonts w:ascii="Segoe UI Light" w:hAnsi="Segoe UI Light" w:cs="Segoe UI Light"/>
          <w:lang w:val="ru-RU"/>
        </w:rPr>
        <w:t xml:space="preserve"> в рамках</w:t>
      </w:r>
      <w:r w:rsidR="00152DA3">
        <w:rPr>
          <w:rFonts w:ascii="Segoe UI Light" w:hAnsi="Segoe UI Light" w:cs="Segoe UI Light"/>
          <w:lang w:val="ru-RU"/>
        </w:rPr>
        <w:t xml:space="preserve"> единого</w:t>
      </w:r>
      <w:r w:rsidR="002A0263">
        <w:rPr>
          <w:rFonts w:ascii="Segoe UI Light" w:hAnsi="Segoe UI Light" w:cs="Segoe UI Light"/>
          <w:lang w:val="ru-RU"/>
        </w:rPr>
        <w:t xml:space="preserve"> корпоративного </w:t>
      </w:r>
      <w:r w:rsidR="0042670F">
        <w:rPr>
          <w:rFonts w:ascii="Segoe UI Light" w:hAnsi="Segoe UI Light" w:cs="Segoe UI Light"/>
          <w:lang w:val="ru-RU"/>
        </w:rPr>
        <w:t>хранилища данных (КХД)</w:t>
      </w:r>
      <w:r>
        <w:rPr>
          <w:rFonts w:ascii="Segoe UI Light" w:hAnsi="Segoe UI Light" w:cs="Segoe UI Light"/>
          <w:lang w:val="ru-RU"/>
        </w:rPr>
        <w:t>.</w:t>
      </w:r>
    </w:p>
    <w:p w14:paraId="3769E85E" w14:textId="77777777" w:rsidR="00871AF4" w:rsidRDefault="00871AF4" w:rsidP="00B051DB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Все файловые данные</w:t>
      </w:r>
      <w:r w:rsidR="007D53C3">
        <w:rPr>
          <w:rFonts w:ascii="Segoe UI Light" w:hAnsi="Segoe UI Light" w:cs="Segoe UI Light"/>
          <w:lang w:val="ru-RU"/>
        </w:rPr>
        <w:t xml:space="preserve">, размещение которых в </w:t>
      </w:r>
      <w:r w:rsidR="00654270">
        <w:rPr>
          <w:rFonts w:ascii="Segoe UI Light" w:hAnsi="Segoe UI Light" w:cs="Segoe UI Light"/>
          <w:lang w:val="ru-RU"/>
        </w:rPr>
        <w:t>корпоративном хранилище невозможно или нецелесообразно</w:t>
      </w:r>
      <w:r w:rsidR="003E4352">
        <w:rPr>
          <w:rFonts w:ascii="Segoe UI Light" w:hAnsi="Segoe UI Light" w:cs="Segoe UI Light"/>
          <w:lang w:val="ru-RU"/>
        </w:rPr>
        <w:t xml:space="preserve"> (например, файлы справочников</w:t>
      </w:r>
      <w:r w:rsidR="00165323">
        <w:rPr>
          <w:rFonts w:ascii="Segoe UI Light" w:hAnsi="Segoe UI Light" w:cs="Segoe UI Light"/>
          <w:lang w:val="ru-RU"/>
        </w:rPr>
        <w:t xml:space="preserve"> формата </w:t>
      </w:r>
      <w:r w:rsidR="00165323">
        <w:rPr>
          <w:rFonts w:ascii="Segoe UI Light" w:hAnsi="Segoe UI Light" w:cs="Segoe UI Light"/>
        </w:rPr>
        <w:t>Excel</w:t>
      </w:r>
      <w:r w:rsidR="00165323" w:rsidRPr="00165323">
        <w:rPr>
          <w:rFonts w:ascii="Segoe UI Light" w:hAnsi="Segoe UI Light" w:cs="Segoe UI Light"/>
          <w:lang w:val="ru-RU"/>
        </w:rPr>
        <w:t xml:space="preserve"> (</w:t>
      </w:r>
      <w:r w:rsidR="00165323">
        <w:rPr>
          <w:rFonts w:ascii="Segoe UI Light" w:hAnsi="Segoe UI Light" w:cs="Segoe UI Light"/>
        </w:rPr>
        <w:t>xlsx</w:t>
      </w:r>
      <w:r w:rsidR="00165323" w:rsidRPr="00165323">
        <w:rPr>
          <w:rFonts w:ascii="Segoe UI Light" w:hAnsi="Segoe UI Light" w:cs="Segoe UI Light"/>
          <w:lang w:val="ru-RU"/>
        </w:rPr>
        <w:t>)</w:t>
      </w:r>
      <w:r w:rsidR="003E4352">
        <w:rPr>
          <w:rFonts w:ascii="Segoe UI Light" w:hAnsi="Segoe UI Light" w:cs="Segoe UI Light"/>
          <w:lang w:val="ru-RU"/>
        </w:rPr>
        <w:t xml:space="preserve">, </w:t>
      </w:r>
      <w:r w:rsidR="00BF7131">
        <w:rPr>
          <w:rFonts w:ascii="Segoe UI Light" w:hAnsi="Segoe UI Light" w:cs="Segoe UI Light"/>
          <w:lang w:val="ru-RU"/>
        </w:rPr>
        <w:t>для которых необходимо предоставить</w:t>
      </w:r>
      <w:r w:rsidR="003E4352">
        <w:rPr>
          <w:rFonts w:ascii="Segoe UI Light" w:hAnsi="Segoe UI Light" w:cs="Segoe UI Light"/>
          <w:lang w:val="ru-RU"/>
        </w:rPr>
        <w:t xml:space="preserve"> возможность редактирования сотрудниками</w:t>
      </w:r>
      <w:r w:rsidR="00165323">
        <w:rPr>
          <w:rFonts w:ascii="Segoe UI Light" w:hAnsi="Segoe UI Light" w:cs="Segoe UI Light"/>
          <w:lang w:val="ru-RU"/>
        </w:rPr>
        <w:t xml:space="preserve"> в оперативном режиме без участия ИТ</w:t>
      </w:r>
      <w:r w:rsidR="003E4352">
        <w:rPr>
          <w:rFonts w:ascii="Segoe UI Light" w:hAnsi="Segoe UI Light" w:cs="Segoe UI Light"/>
          <w:lang w:val="ru-RU"/>
        </w:rPr>
        <w:t>)</w:t>
      </w:r>
      <w:r w:rsidR="00654270">
        <w:rPr>
          <w:rFonts w:ascii="Segoe UI Light" w:hAnsi="Segoe UI Light" w:cs="Segoe UI Light"/>
          <w:lang w:val="ru-RU"/>
        </w:rPr>
        <w:t xml:space="preserve">, должны быть размещены </w:t>
      </w:r>
      <w:r w:rsidR="003E4352">
        <w:rPr>
          <w:rFonts w:ascii="Segoe UI Light" w:hAnsi="Segoe UI Light" w:cs="Segoe UI Light"/>
          <w:lang w:val="ru-RU"/>
        </w:rPr>
        <w:t>на файловом хранилище</w:t>
      </w:r>
      <w:r w:rsidR="006643AA">
        <w:rPr>
          <w:rFonts w:ascii="Segoe UI Light" w:hAnsi="Segoe UI Light" w:cs="Segoe UI Light"/>
          <w:lang w:val="ru-RU"/>
        </w:rPr>
        <w:t xml:space="preserve"> </w:t>
      </w:r>
      <w:r w:rsidR="00F00E43">
        <w:rPr>
          <w:rFonts w:ascii="Segoe UI Light" w:hAnsi="Segoe UI Light" w:cs="Segoe UI Light"/>
          <w:lang w:val="ru-RU"/>
        </w:rPr>
        <w:t>в структуре папок, организованных по принципу</w:t>
      </w:r>
      <w:r w:rsidR="00FE58D4">
        <w:rPr>
          <w:rFonts w:ascii="Segoe UI Light" w:hAnsi="Segoe UI Light" w:cs="Segoe UI Light"/>
          <w:lang w:val="ru-RU"/>
        </w:rPr>
        <w:t xml:space="preserve"> «</w:t>
      </w:r>
      <w:r w:rsidR="001B370C">
        <w:rPr>
          <w:rFonts w:ascii="Segoe UI Light" w:hAnsi="Segoe UI Light" w:cs="Segoe UI Light"/>
          <w:lang w:val="ru-RU"/>
        </w:rPr>
        <w:t>Дирекция\Слу</w:t>
      </w:r>
      <w:r w:rsidR="00D81F52">
        <w:rPr>
          <w:rFonts w:ascii="Segoe UI Light" w:hAnsi="Segoe UI Light" w:cs="Segoe UI Light"/>
          <w:lang w:val="ru-RU"/>
        </w:rPr>
        <w:t>жба\Отчет</w:t>
      </w:r>
      <w:r w:rsidR="00FE58D4">
        <w:rPr>
          <w:rFonts w:ascii="Segoe UI Light" w:hAnsi="Segoe UI Light" w:cs="Segoe UI Light"/>
          <w:lang w:val="ru-RU"/>
        </w:rPr>
        <w:t>»</w:t>
      </w:r>
      <w:r w:rsidR="00D81F52">
        <w:rPr>
          <w:rFonts w:ascii="Segoe UI Light" w:hAnsi="Segoe UI Light" w:cs="Segoe UI Light"/>
          <w:lang w:val="ru-RU"/>
        </w:rPr>
        <w:t>.</w:t>
      </w:r>
    </w:p>
    <w:p w14:paraId="75042627" w14:textId="77777777" w:rsidR="00D81F52" w:rsidRDefault="00D81F52" w:rsidP="00B051DB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Для всех реализуемых отчетов </w:t>
      </w:r>
      <w:r w:rsidR="00F41615">
        <w:rPr>
          <w:rFonts w:ascii="Segoe UI Light" w:hAnsi="Segoe UI Light" w:cs="Segoe UI Light"/>
          <w:lang w:val="ru-RU"/>
        </w:rPr>
        <w:t>в обязательном порядке должны использоваться данные, находящиеся в корпоративном хранилище</w:t>
      </w:r>
      <w:r w:rsidR="00CF767C">
        <w:rPr>
          <w:rFonts w:ascii="Segoe UI Light" w:hAnsi="Segoe UI Light" w:cs="Segoe UI Light"/>
          <w:lang w:val="ru-RU"/>
        </w:rPr>
        <w:t>. Для отчетов, исходные данные которых</w:t>
      </w:r>
      <w:r w:rsidR="00E70CB7">
        <w:rPr>
          <w:rFonts w:ascii="Segoe UI Light" w:hAnsi="Segoe UI Light" w:cs="Segoe UI Light"/>
          <w:lang w:val="ru-RU"/>
        </w:rPr>
        <w:t xml:space="preserve"> не могут быть получены непосредственно из хранилища данных, необходимо провести анализ возможности и необходимости </w:t>
      </w:r>
      <w:r w:rsidR="00D00AFC">
        <w:rPr>
          <w:rFonts w:ascii="Segoe UI Light" w:hAnsi="Segoe UI Light" w:cs="Segoe UI Light"/>
          <w:lang w:val="ru-RU"/>
        </w:rPr>
        <w:t>создания процесса сбора данных из источника и размещения их в корпоративном хранилище данных</w:t>
      </w:r>
      <w:r w:rsidR="007B15C9">
        <w:rPr>
          <w:rFonts w:ascii="Segoe UI Light" w:hAnsi="Segoe UI Light" w:cs="Segoe UI Light"/>
          <w:lang w:val="ru-RU"/>
        </w:rPr>
        <w:t xml:space="preserve"> автоматизированными процессами на по расписанию</w:t>
      </w:r>
      <w:r w:rsidR="002248AF">
        <w:rPr>
          <w:rFonts w:ascii="Segoe UI Light" w:hAnsi="Segoe UI Light" w:cs="Segoe UI Light"/>
          <w:lang w:val="ru-RU"/>
        </w:rPr>
        <w:t>.</w:t>
      </w:r>
    </w:p>
    <w:p w14:paraId="3B38955D" w14:textId="77777777" w:rsidR="00920846" w:rsidRDefault="00920846" w:rsidP="00B051DB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В ходе предварительного анализа </w:t>
      </w:r>
      <w:r w:rsidR="00FC7F4C">
        <w:rPr>
          <w:rFonts w:ascii="Segoe UI Light" w:hAnsi="Segoe UI Light" w:cs="Segoe UI Light"/>
          <w:lang w:val="ru-RU"/>
        </w:rPr>
        <w:t>выявлены следующие необходимые источники данных (по типам источника):</w:t>
      </w:r>
    </w:p>
    <w:tbl>
      <w:tblPr>
        <w:tblW w:w="5245" w:type="dxa"/>
        <w:tblLook w:val="04A0" w:firstRow="1" w:lastRow="0" w:firstColumn="1" w:lastColumn="0" w:noHBand="0" w:noVBand="1"/>
      </w:tblPr>
      <w:tblGrid>
        <w:gridCol w:w="2694"/>
        <w:gridCol w:w="2551"/>
      </w:tblGrid>
      <w:tr w:rsidR="00920846" w:rsidRPr="00920846" w14:paraId="67E4956D" w14:textId="77777777" w:rsidTr="00DF0AAB">
        <w:trPr>
          <w:cantSplit/>
          <w:trHeight w:val="300"/>
        </w:trPr>
        <w:tc>
          <w:tcPr>
            <w:tcW w:w="2694" w:type="dxa"/>
            <w:tcBorders>
              <w:top w:val="nil"/>
              <w:left w:val="nil"/>
              <w:bottom w:val="single" w:sz="4" w:space="0" w:color="D9E1F2"/>
              <w:right w:val="nil"/>
            </w:tcBorders>
            <w:shd w:val="clear" w:color="305496" w:fill="305496"/>
            <w:noWrap/>
            <w:vAlign w:val="bottom"/>
            <w:hideMark/>
          </w:tcPr>
          <w:p w14:paraId="04C6D98B" w14:textId="77777777" w:rsidR="00920846" w:rsidRPr="00920846" w:rsidRDefault="00920846" w:rsidP="00920846">
            <w:pPr>
              <w:spacing w:after="0" w:line="240" w:lineRule="auto"/>
              <w:rPr>
                <w:rFonts w:ascii="Segoe UI Light" w:eastAsia="Times New Roman" w:hAnsi="Segoe UI Light" w:cs="Segoe UI Light"/>
                <w:b/>
                <w:bCs/>
                <w:color w:val="FFFFFF"/>
                <w:lang w:val="ru-RU"/>
              </w:rPr>
            </w:pPr>
            <w:r>
              <w:rPr>
                <w:rFonts w:ascii="Segoe UI Light" w:eastAsia="Times New Roman" w:hAnsi="Segoe UI Light" w:cs="Segoe UI Light"/>
                <w:b/>
                <w:bCs/>
                <w:color w:val="FFFFFF"/>
                <w:lang w:val="ru-RU"/>
              </w:rPr>
              <w:t>Тип источника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D9E1F2"/>
              <w:right w:val="nil"/>
            </w:tcBorders>
            <w:shd w:val="clear" w:color="305496" w:fill="305496"/>
            <w:noWrap/>
            <w:vAlign w:val="bottom"/>
            <w:hideMark/>
          </w:tcPr>
          <w:p w14:paraId="5B946B48" w14:textId="77777777" w:rsidR="00920846" w:rsidRPr="00920846" w:rsidRDefault="00920846" w:rsidP="00920846">
            <w:pPr>
              <w:spacing w:after="0" w:line="240" w:lineRule="auto"/>
              <w:rPr>
                <w:rFonts w:ascii="Segoe UI Light" w:eastAsia="Times New Roman" w:hAnsi="Segoe UI Light" w:cs="Segoe UI Light"/>
                <w:b/>
                <w:bCs/>
                <w:color w:val="FFFFFF"/>
                <w:lang w:val="ru-RU"/>
              </w:rPr>
            </w:pPr>
            <w:r w:rsidRPr="00D51273">
              <w:rPr>
                <w:rFonts w:ascii="Segoe UI Light" w:eastAsia="Times New Roman" w:hAnsi="Segoe UI Light" w:cs="Segoe UI Light"/>
                <w:b/>
                <w:bCs/>
                <w:color w:val="FFFFFF"/>
                <w:lang w:val="ru-RU"/>
              </w:rPr>
              <w:t>Количество</w:t>
            </w:r>
            <w:r w:rsidRPr="00920846">
              <w:rPr>
                <w:rFonts w:ascii="Segoe UI Light" w:eastAsia="Times New Roman" w:hAnsi="Segoe UI Light" w:cs="Segoe UI Light"/>
                <w:b/>
                <w:bCs/>
                <w:color w:val="FFFFFF"/>
              </w:rPr>
              <w:t xml:space="preserve"> </w:t>
            </w:r>
            <w:r>
              <w:rPr>
                <w:rFonts w:ascii="Segoe UI Light" w:eastAsia="Times New Roman" w:hAnsi="Segoe UI Light" w:cs="Segoe UI Light"/>
                <w:b/>
                <w:bCs/>
                <w:color w:val="FFFFFF"/>
                <w:lang w:val="ru-RU"/>
              </w:rPr>
              <w:t>источников</w:t>
            </w:r>
          </w:p>
        </w:tc>
      </w:tr>
      <w:tr w:rsidR="00920846" w:rsidRPr="00920846" w14:paraId="7B7D1475" w14:textId="77777777" w:rsidTr="00DF0AAB">
        <w:trPr>
          <w:cantSplit/>
          <w:trHeight w:val="300"/>
        </w:trPr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4745627F" w14:textId="77777777" w:rsidR="00920846" w:rsidRPr="00920846" w:rsidRDefault="00920846" w:rsidP="00920846">
            <w:pPr>
              <w:spacing w:after="0" w:line="240" w:lineRule="auto"/>
              <w:rPr>
                <w:rFonts w:ascii="Segoe UI Light" w:eastAsia="Times New Roman" w:hAnsi="Segoe UI Light" w:cs="Segoe UI Light"/>
                <w:color w:val="000000"/>
              </w:rPr>
            </w:pPr>
            <w:r w:rsidRPr="00920846">
              <w:rPr>
                <w:rFonts w:ascii="Segoe UI Light" w:eastAsia="Times New Roman" w:hAnsi="Segoe UI Light" w:cs="Segoe UI Light"/>
                <w:color w:val="000000"/>
              </w:rPr>
              <w:t>SQL</w:t>
            </w:r>
          </w:p>
        </w:tc>
        <w:tc>
          <w:tcPr>
            <w:tcW w:w="2551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4BE06B31" w14:textId="77777777" w:rsidR="00920846" w:rsidRPr="00920846" w:rsidRDefault="00920846" w:rsidP="00920846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920846">
              <w:rPr>
                <w:rFonts w:ascii="Segoe UI Light" w:eastAsia="Times New Roman" w:hAnsi="Segoe UI Light" w:cs="Segoe UI Light"/>
                <w:color w:val="000000"/>
              </w:rPr>
              <w:t>13</w:t>
            </w:r>
          </w:p>
        </w:tc>
      </w:tr>
      <w:tr w:rsidR="00920846" w:rsidRPr="00920846" w14:paraId="04018905" w14:textId="77777777" w:rsidTr="00DF0AAB">
        <w:trPr>
          <w:cantSplit/>
          <w:trHeight w:val="300"/>
        </w:trPr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0886CEA8" w14:textId="77777777" w:rsidR="00920846" w:rsidRPr="00E552CD" w:rsidRDefault="00920846" w:rsidP="00920846">
            <w:pPr>
              <w:spacing w:after="0" w:line="240" w:lineRule="auto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920846">
              <w:rPr>
                <w:rFonts w:ascii="Segoe UI Light" w:eastAsia="Times New Roman" w:hAnsi="Segoe UI Light" w:cs="Segoe UI Light"/>
                <w:color w:val="000000"/>
              </w:rPr>
              <w:t>1С</w:t>
            </w:r>
            <w:r w:rsidR="00E552CD">
              <w:rPr>
                <w:rFonts w:ascii="Segoe UI Light" w:eastAsia="Times New Roman" w:hAnsi="Segoe UI Light" w:cs="Segoe UI Light"/>
                <w:color w:val="000000"/>
                <w:lang w:val="ru-RU"/>
              </w:rPr>
              <w:t xml:space="preserve"> (УПП, </w:t>
            </w:r>
            <w:r w:rsidR="00DF0AAB">
              <w:rPr>
                <w:rFonts w:ascii="Segoe UI Light" w:eastAsia="Times New Roman" w:hAnsi="Segoe UI Light" w:cs="Segoe UI Light"/>
                <w:color w:val="000000"/>
                <w:lang w:val="ru-RU"/>
              </w:rPr>
              <w:t>ДО, Весовая</w:t>
            </w:r>
            <w:r w:rsidR="00E552CD">
              <w:rPr>
                <w:rFonts w:ascii="Segoe UI Light" w:eastAsia="Times New Roman" w:hAnsi="Segoe UI Light" w:cs="Segoe UI Light"/>
                <w:color w:val="000000"/>
                <w:lang w:val="ru-RU"/>
              </w:rPr>
              <w:t>)</w:t>
            </w:r>
          </w:p>
        </w:tc>
        <w:tc>
          <w:tcPr>
            <w:tcW w:w="2551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6B2CA24" w14:textId="77777777" w:rsidR="00920846" w:rsidRPr="00920846" w:rsidRDefault="00920846" w:rsidP="00920846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920846">
              <w:rPr>
                <w:rFonts w:ascii="Segoe UI Light" w:eastAsia="Times New Roman" w:hAnsi="Segoe UI Light" w:cs="Segoe UI Light"/>
                <w:color w:val="000000"/>
              </w:rPr>
              <w:t>3</w:t>
            </w:r>
          </w:p>
        </w:tc>
      </w:tr>
      <w:tr w:rsidR="00920846" w:rsidRPr="00920846" w14:paraId="39860782" w14:textId="77777777" w:rsidTr="00DF0AAB">
        <w:trPr>
          <w:cantSplit/>
          <w:trHeight w:val="300"/>
        </w:trPr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49F2324C" w14:textId="77777777" w:rsidR="00920846" w:rsidRPr="00920846" w:rsidRDefault="00920846" w:rsidP="00920846">
            <w:pPr>
              <w:spacing w:after="0" w:line="240" w:lineRule="auto"/>
              <w:rPr>
                <w:rFonts w:ascii="Segoe UI Light" w:eastAsia="Times New Roman" w:hAnsi="Segoe UI Light" w:cs="Segoe UI Light"/>
                <w:color w:val="000000"/>
              </w:rPr>
            </w:pPr>
            <w:r w:rsidRPr="00920846">
              <w:rPr>
                <w:rFonts w:ascii="Segoe UI Light" w:eastAsia="Times New Roman" w:hAnsi="Segoe UI Light" w:cs="Segoe UI Light"/>
                <w:color w:val="000000"/>
              </w:rPr>
              <w:t>Excel</w:t>
            </w:r>
          </w:p>
        </w:tc>
        <w:tc>
          <w:tcPr>
            <w:tcW w:w="2551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6B807143" w14:textId="77777777" w:rsidR="00920846" w:rsidRPr="00920846" w:rsidRDefault="00920846" w:rsidP="00920846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920846">
              <w:rPr>
                <w:rFonts w:ascii="Segoe UI Light" w:eastAsia="Times New Roman" w:hAnsi="Segoe UI Light" w:cs="Segoe UI Light"/>
                <w:color w:val="000000"/>
              </w:rPr>
              <w:t>3</w:t>
            </w:r>
          </w:p>
        </w:tc>
      </w:tr>
      <w:tr w:rsidR="00920846" w:rsidRPr="00920846" w14:paraId="503CA7D0" w14:textId="77777777" w:rsidTr="00DF0AAB">
        <w:trPr>
          <w:cantSplit/>
          <w:trHeight w:val="300"/>
        </w:trPr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65DADCEB" w14:textId="77777777" w:rsidR="00920846" w:rsidRPr="00920846" w:rsidRDefault="00920846" w:rsidP="00920846">
            <w:pPr>
              <w:spacing w:after="0" w:line="240" w:lineRule="auto"/>
              <w:rPr>
                <w:rFonts w:ascii="Segoe UI Light" w:eastAsia="Times New Roman" w:hAnsi="Segoe UI Light" w:cs="Segoe UI Light"/>
                <w:color w:val="000000"/>
              </w:rPr>
            </w:pPr>
            <w:r w:rsidRPr="00920846">
              <w:rPr>
                <w:rFonts w:ascii="Segoe UI Light" w:eastAsia="Times New Roman" w:hAnsi="Segoe UI Light" w:cs="Segoe UI Light"/>
                <w:color w:val="000000"/>
              </w:rPr>
              <w:t>Access</w:t>
            </w:r>
          </w:p>
        </w:tc>
        <w:tc>
          <w:tcPr>
            <w:tcW w:w="2551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85A0348" w14:textId="77777777" w:rsidR="00920846" w:rsidRPr="00920846" w:rsidRDefault="00920846" w:rsidP="00920846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920846">
              <w:rPr>
                <w:rFonts w:ascii="Segoe UI Light" w:eastAsia="Times New Roman" w:hAnsi="Segoe UI Light" w:cs="Segoe UI Light"/>
                <w:color w:val="000000"/>
              </w:rPr>
              <w:t>2</w:t>
            </w:r>
          </w:p>
        </w:tc>
      </w:tr>
      <w:tr w:rsidR="00920846" w:rsidRPr="00920846" w14:paraId="2150E6AD" w14:textId="77777777" w:rsidTr="00DF0AAB">
        <w:trPr>
          <w:cantSplit/>
          <w:trHeight w:val="300"/>
        </w:trPr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41FEBB6B" w14:textId="77777777" w:rsidR="00920846" w:rsidRPr="00920846" w:rsidRDefault="00920846" w:rsidP="00920846">
            <w:pPr>
              <w:spacing w:after="0" w:line="240" w:lineRule="auto"/>
              <w:rPr>
                <w:rFonts w:ascii="Segoe UI Light" w:eastAsia="Times New Roman" w:hAnsi="Segoe UI Light" w:cs="Segoe UI Light"/>
                <w:color w:val="000000"/>
              </w:rPr>
            </w:pPr>
            <w:r w:rsidRPr="00920846">
              <w:rPr>
                <w:rFonts w:ascii="Segoe UI Light" w:eastAsia="Times New Roman" w:hAnsi="Segoe UI Light" w:cs="Segoe UI Light"/>
                <w:color w:val="000000"/>
              </w:rPr>
              <w:t>SQL AS</w:t>
            </w:r>
          </w:p>
        </w:tc>
        <w:tc>
          <w:tcPr>
            <w:tcW w:w="2551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6468BE14" w14:textId="77777777" w:rsidR="00920846" w:rsidRPr="00920846" w:rsidRDefault="00920846" w:rsidP="00920846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920846">
              <w:rPr>
                <w:rFonts w:ascii="Segoe UI Light" w:eastAsia="Times New Roman" w:hAnsi="Segoe UI Light" w:cs="Segoe UI Light"/>
                <w:color w:val="000000"/>
              </w:rPr>
              <w:t>2</w:t>
            </w:r>
          </w:p>
        </w:tc>
      </w:tr>
      <w:tr w:rsidR="00920846" w:rsidRPr="00920846" w14:paraId="1F6B539C" w14:textId="77777777" w:rsidTr="00DF0AAB">
        <w:trPr>
          <w:cantSplit/>
          <w:trHeight w:val="300"/>
        </w:trPr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7AE336B" w14:textId="77777777" w:rsidR="00920846" w:rsidRPr="00920846" w:rsidRDefault="00920846" w:rsidP="00920846">
            <w:pPr>
              <w:spacing w:after="0" w:line="240" w:lineRule="auto"/>
              <w:rPr>
                <w:rFonts w:ascii="Segoe UI Light" w:eastAsia="Times New Roman" w:hAnsi="Segoe UI Light" w:cs="Segoe UI Light"/>
                <w:color w:val="000000"/>
              </w:rPr>
            </w:pPr>
            <w:r w:rsidRPr="00920846">
              <w:rPr>
                <w:rFonts w:ascii="Segoe UI Light" w:eastAsia="Times New Roman" w:hAnsi="Segoe UI Light" w:cs="Segoe UI Light"/>
                <w:color w:val="000000"/>
              </w:rPr>
              <w:t>Web-Service</w:t>
            </w:r>
          </w:p>
        </w:tc>
        <w:tc>
          <w:tcPr>
            <w:tcW w:w="2551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0F76F08" w14:textId="77777777" w:rsidR="00920846" w:rsidRPr="00920846" w:rsidRDefault="00920846" w:rsidP="00920846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920846">
              <w:rPr>
                <w:rFonts w:ascii="Segoe UI Light" w:eastAsia="Times New Roman" w:hAnsi="Segoe UI Light" w:cs="Segoe UI Light"/>
                <w:color w:val="000000"/>
              </w:rPr>
              <w:t>2</w:t>
            </w:r>
          </w:p>
        </w:tc>
      </w:tr>
      <w:tr w:rsidR="00920846" w:rsidRPr="00920846" w14:paraId="1E35918F" w14:textId="77777777" w:rsidTr="00DF0AAB">
        <w:trPr>
          <w:cantSplit/>
          <w:trHeight w:val="300"/>
        </w:trPr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73734902" w14:textId="77777777" w:rsidR="00920846" w:rsidRPr="00920846" w:rsidRDefault="00920846" w:rsidP="00920846">
            <w:pPr>
              <w:spacing w:after="0" w:line="240" w:lineRule="auto"/>
              <w:rPr>
                <w:rFonts w:ascii="Segoe UI Light" w:eastAsia="Times New Roman" w:hAnsi="Segoe UI Light" w:cs="Segoe UI Light"/>
                <w:color w:val="000000"/>
              </w:rPr>
            </w:pPr>
            <w:r w:rsidRPr="00920846">
              <w:rPr>
                <w:rFonts w:ascii="Segoe UI Light" w:eastAsia="Times New Roman" w:hAnsi="Segoe UI Light" w:cs="Segoe UI Light"/>
                <w:color w:val="000000"/>
              </w:rPr>
              <w:t>Oracle</w:t>
            </w:r>
          </w:p>
        </w:tc>
        <w:tc>
          <w:tcPr>
            <w:tcW w:w="2551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28C4BA8E" w14:textId="77777777" w:rsidR="00920846" w:rsidRPr="00920846" w:rsidRDefault="00920846" w:rsidP="00920846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920846">
              <w:rPr>
                <w:rFonts w:ascii="Segoe UI Light" w:eastAsia="Times New Roman" w:hAnsi="Segoe UI Light" w:cs="Segoe UI Light"/>
                <w:color w:val="000000"/>
              </w:rPr>
              <w:t>1</w:t>
            </w:r>
          </w:p>
        </w:tc>
      </w:tr>
      <w:tr w:rsidR="00920846" w:rsidRPr="00920846" w14:paraId="0D804915" w14:textId="77777777" w:rsidTr="00DF0AAB">
        <w:trPr>
          <w:cantSplit/>
          <w:trHeight w:val="300"/>
        </w:trPr>
        <w:tc>
          <w:tcPr>
            <w:tcW w:w="2694" w:type="dxa"/>
            <w:tcBorders>
              <w:top w:val="double" w:sz="6" w:space="0" w:color="30549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E8BB" w14:textId="77777777" w:rsidR="00920846" w:rsidRPr="00920846" w:rsidRDefault="00920846" w:rsidP="00920846">
            <w:pPr>
              <w:spacing w:after="0" w:line="240" w:lineRule="auto"/>
              <w:rPr>
                <w:rFonts w:ascii="Segoe UI Light" w:eastAsia="Times New Roman" w:hAnsi="Segoe UI Light" w:cs="Segoe UI Light"/>
                <w:b/>
                <w:bCs/>
                <w:color w:val="000000"/>
              </w:rPr>
            </w:pPr>
            <w:proofErr w:type="spellStart"/>
            <w:r w:rsidRPr="00920846">
              <w:rPr>
                <w:rFonts w:ascii="Segoe UI Light" w:eastAsia="Times New Roman" w:hAnsi="Segoe UI Light" w:cs="Segoe UI Light"/>
                <w:b/>
                <w:bCs/>
                <w:color w:val="000000"/>
              </w:rPr>
              <w:t>Общий</w:t>
            </w:r>
            <w:proofErr w:type="spellEnd"/>
            <w:r w:rsidRPr="00920846">
              <w:rPr>
                <w:rFonts w:ascii="Segoe UI Light" w:eastAsia="Times New Roman" w:hAnsi="Segoe UI Light" w:cs="Segoe UI Light"/>
                <w:b/>
                <w:bCs/>
                <w:color w:val="000000"/>
              </w:rPr>
              <w:t xml:space="preserve"> </w:t>
            </w:r>
            <w:proofErr w:type="spellStart"/>
            <w:r w:rsidRPr="00920846">
              <w:rPr>
                <w:rFonts w:ascii="Segoe UI Light" w:eastAsia="Times New Roman" w:hAnsi="Segoe UI Light" w:cs="Segoe UI Light"/>
                <w:b/>
                <w:bCs/>
                <w:color w:val="000000"/>
              </w:rPr>
              <w:t>итог</w:t>
            </w:r>
            <w:proofErr w:type="spellEnd"/>
          </w:p>
        </w:tc>
        <w:tc>
          <w:tcPr>
            <w:tcW w:w="2551" w:type="dxa"/>
            <w:tcBorders>
              <w:top w:val="double" w:sz="6" w:space="0" w:color="30549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5EFDF" w14:textId="77777777" w:rsidR="00920846" w:rsidRPr="00920846" w:rsidRDefault="00920846" w:rsidP="00920846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b/>
                <w:bCs/>
                <w:color w:val="000000"/>
              </w:rPr>
            </w:pPr>
            <w:r w:rsidRPr="00920846">
              <w:rPr>
                <w:rFonts w:ascii="Segoe UI Light" w:eastAsia="Times New Roman" w:hAnsi="Segoe UI Light" w:cs="Segoe UI Light"/>
                <w:b/>
                <w:bCs/>
                <w:color w:val="000000"/>
              </w:rPr>
              <w:t>26</w:t>
            </w:r>
          </w:p>
        </w:tc>
      </w:tr>
    </w:tbl>
    <w:p w14:paraId="0D8062E7" w14:textId="77777777" w:rsidR="00E70CB7" w:rsidRDefault="00E70CB7" w:rsidP="00B051DB">
      <w:pPr>
        <w:jc w:val="both"/>
        <w:rPr>
          <w:rFonts w:ascii="Segoe UI Light" w:hAnsi="Segoe UI Light" w:cs="Segoe UI Light"/>
          <w:lang w:val="ru-RU"/>
        </w:rPr>
      </w:pPr>
    </w:p>
    <w:p w14:paraId="115EFB35" w14:textId="77777777" w:rsidR="00920846" w:rsidRDefault="00920846" w:rsidP="008E4D91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Подробный перечень источников, необходимых для построения отчетности, охватываемой данным документом, представлен в </w:t>
      </w:r>
      <w:r w:rsidRPr="00CE78ED">
        <w:rPr>
          <w:rFonts w:ascii="Segoe UI Light" w:hAnsi="Segoe UI Light" w:cs="Segoe UI Light"/>
          <w:lang w:val="ru-RU"/>
        </w:rPr>
        <w:t>приложении 1</w:t>
      </w:r>
      <w:r>
        <w:rPr>
          <w:rFonts w:ascii="Segoe UI Light" w:hAnsi="Segoe UI Light" w:cs="Segoe UI Light"/>
          <w:lang w:val="ru-RU"/>
        </w:rPr>
        <w:t>.</w:t>
      </w:r>
    </w:p>
    <w:p w14:paraId="03D7D814" w14:textId="77777777" w:rsidR="00920846" w:rsidRPr="00294BD6" w:rsidRDefault="00920846" w:rsidP="008E4D91">
      <w:pPr>
        <w:jc w:val="both"/>
        <w:rPr>
          <w:rFonts w:ascii="Segoe UI Light" w:hAnsi="Segoe UI Light" w:cs="Segoe UI Light"/>
          <w:lang w:val="ru-RU"/>
        </w:rPr>
      </w:pPr>
    </w:p>
    <w:p w14:paraId="0A89371C" w14:textId="77777777" w:rsidR="00B051DB" w:rsidRPr="00B86612" w:rsidRDefault="00B051DB" w:rsidP="008E4D91">
      <w:pPr>
        <w:pStyle w:val="2"/>
        <w:jc w:val="both"/>
        <w:rPr>
          <w:rFonts w:ascii="Segoe UI Light" w:hAnsi="Segoe UI Light" w:cs="Segoe UI Light"/>
          <w:lang w:val="ru-RU"/>
        </w:rPr>
      </w:pPr>
      <w:bookmarkStart w:id="11" w:name="_Toc99305065"/>
      <w:r w:rsidRPr="00B86612">
        <w:rPr>
          <w:rFonts w:ascii="Segoe UI Light" w:hAnsi="Segoe UI Light" w:cs="Segoe UI Light"/>
          <w:lang w:val="ru-RU"/>
        </w:rPr>
        <w:t>Отчеты</w:t>
      </w:r>
      <w:bookmarkEnd w:id="11"/>
    </w:p>
    <w:p w14:paraId="4D13D75B" w14:textId="77777777" w:rsidR="003B4AC7" w:rsidRDefault="00637904" w:rsidP="008E4D91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В ходе предварительного анализа</w:t>
      </w:r>
      <w:r w:rsidR="00600394">
        <w:rPr>
          <w:rFonts w:ascii="Segoe UI Light" w:hAnsi="Segoe UI Light" w:cs="Segoe UI Light"/>
          <w:lang w:val="ru-RU"/>
        </w:rPr>
        <w:t xml:space="preserve"> необходимых отчетов определен перечень отчетов, кото</w:t>
      </w:r>
      <w:r w:rsidR="008D3110">
        <w:rPr>
          <w:rFonts w:ascii="Segoe UI Light" w:hAnsi="Segoe UI Light" w:cs="Segoe UI Light"/>
          <w:lang w:val="ru-RU"/>
        </w:rPr>
        <w:t>р</w:t>
      </w:r>
      <w:r w:rsidR="00600394">
        <w:rPr>
          <w:rFonts w:ascii="Segoe UI Light" w:hAnsi="Segoe UI Light" w:cs="Segoe UI Light"/>
          <w:lang w:val="ru-RU"/>
        </w:rPr>
        <w:t xml:space="preserve">ые </w:t>
      </w:r>
      <w:r w:rsidR="003B3BB9">
        <w:rPr>
          <w:rFonts w:ascii="Segoe UI Light" w:hAnsi="Segoe UI Light" w:cs="Segoe UI Light"/>
          <w:lang w:val="ru-RU"/>
        </w:rPr>
        <w:t>Общее количество отчетов по подразделениям: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6804"/>
        <w:gridCol w:w="2694"/>
      </w:tblGrid>
      <w:tr w:rsidR="005F20E0" w:rsidRPr="00CF60BD" w14:paraId="36ED75B3" w14:textId="77777777" w:rsidTr="00616C3C">
        <w:trPr>
          <w:trHeight w:val="300"/>
        </w:trPr>
        <w:tc>
          <w:tcPr>
            <w:tcW w:w="6804" w:type="dxa"/>
            <w:tcBorders>
              <w:top w:val="nil"/>
              <w:left w:val="nil"/>
              <w:bottom w:val="single" w:sz="4" w:space="0" w:color="D9E1F2"/>
              <w:right w:val="nil"/>
            </w:tcBorders>
            <w:shd w:val="clear" w:color="305496" w:fill="305496"/>
            <w:noWrap/>
            <w:vAlign w:val="bottom"/>
            <w:hideMark/>
          </w:tcPr>
          <w:p w14:paraId="0D39A204" w14:textId="77777777" w:rsidR="005F20E0" w:rsidRPr="00CF60BD" w:rsidRDefault="005F20E0" w:rsidP="005F20E0">
            <w:pPr>
              <w:spacing w:after="0" w:line="240" w:lineRule="auto"/>
              <w:rPr>
                <w:rFonts w:ascii="Segoe UI Light" w:eastAsia="Times New Roman" w:hAnsi="Segoe UI Light" w:cs="Segoe UI Light"/>
                <w:color w:val="FFFFFF"/>
                <w:lang w:val="ru-RU"/>
              </w:rPr>
            </w:pPr>
            <w:r w:rsidRPr="002C29E9">
              <w:rPr>
                <w:rFonts w:ascii="Segoe UI Light" w:eastAsia="Times New Roman" w:hAnsi="Segoe UI Light" w:cs="Segoe UI Light"/>
                <w:b/>
                <w:bCs/>
                <w:color w:val="FFFFFF"/>
                <w:lang w:val="ru-RU"/>
              </w:rPr>
              <w:t>Дирекция/Подразделение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D9E1F2"/>
              <w:right w:val="nil"/>
            </w:tcBorders>
            <w:shd w:val="clear" w:color="305496" w:fill="305496"/>
            <w:noWrap/>
            <w:vAlign w:val="bottom"/>
            <w:hideMark/>
          </w:tcPr>
          <w:p w14:paraId="770932C4" w14:textId="77777777" w:rsidR="005F20E0" w:rsidRPr="00CF60BD" w:rsidRDefault="005F20E0" w:rsidP="005F20E0">
            <w:pPr>
              <w:spacing w:after="0" w:line="240" w:lineRule="auto"/>
              <w:rPr>
                <w:rFonts w:ascii="Segoe UI Light" w:eastAsia="Times New Roman" w:hAnsi="Segoe UI Light" w:cs="Segoe UI Light"/>
                <w:color w:val="FFFFFF"/>
                <w:lang w:val="ru-RU"/>
              </w:rPr>
            </w:pPr>
            <w:r w:rsidRPr="002C29E9">
              <w:rPr>
                <w:rFonts w:ascii="Segoe UI Light" w:eastAsia="Times New Roman" w:hAnsi="Segoe UI Light" w:cs="Segoe UI Light"/>
                <w:b/>
                <w:bCs/>
                <w:color w:val="FFFFFF"/>
                <w:lang w:val="ru-RU"/>
              </w:rPr>
              <w:t>Количество отчетов</w:t>
            </w:r>
          </w:p>
        </w:tc>
      </w:tr>
      <w:tr w:rsidR="00CF60BD" w:rsidRPr="00CF60BD" w14:paraId="397BC54E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8EA9DB" w:fill="8EA9DB"/>
            <w:noWrap/>
            <w:vAlign w:val="bottom"/>
            <w:hideMark/>
          </w:tcPr>
          <w:p w14:paraId="4EC92E77" w14:textId="77777777" w:rsidR="00CF60BD" w:rsidRPr="00CF60BD" w:rsidRDefault="00CF60BD" w:rsidP="00CF60BD">
            <w:pPr>
              <w:spacing w:after="0" w:line="240" w:lineRule="auto"/>
              <w:rPr>
                <w:rFonts w:ascii="Segoe UI Light" w:eastAsia="Times New Roman" w:hAnsi="Segoe UI Light" w:cs="Segoe UI Light"/>
                <w:color w:val="FFFFFF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FFFFFF"/>
                <w:lang w:val="ru-RU"/>
              </w:rPr>
              <w:t>B2B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8EA9DB" w:fill="8EA9DB"/>
            <w:noWrap/>
            <w:vAlign w:val="bottom"/>
            <w:hideMark/>
          </w:tcPr>
          <w:p w14:paraId="17086E4A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FFFFFF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FFFFFF"/>
                <w:lang w:val="ru-RU"/>
              </w:rPr>
              <w:t>6</w:t>
            </w:r>
          </w:p>
        </w:tc>
      </w:tr>
      <w:tr w:rsidR="00CF60BD" w:rsidRPr="00CF60BD" w14:paraId="59608AC7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5C4D128F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Управление по закупкам подсолнечника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3CDCDE5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4</w:t>
            </w:r>
          </w:p>
        </w:tc>
      </w:tr>
      <w:tr w:rsidR="00CF60BD" w:rsidRPr="00CF60BD" w14:paraId="50591B6C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67B8E429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Управление по продажам кормовых ингредиентов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B15DA01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2</w:t>
            </w:r>
          </w:p>
        </w:tc>
      </w:tr>
      <w:tr w:rsidR="00CF60BD" w:rsidRPr="00CF60BD" w14:paraId="7D6098F9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8EA9DB" w:fill="8EA9DB"/>
            <w:noWrap/>
            <w:vAlign w:val="bottom"/>
            <w:hideMark/>
          </w:tcPr>
          <w:p w14:paraId="057DEDE2" w14:textId="77777777" w:rsidR="00CF60BD" w:rsidRPr="00CF60BD" w:rsidRDefault="00CF60BD" w:rsidP="00CF60BD">
            <w:pPr>
              <w:spacing w:after="0" w:line="240" w:lineRule="auto"/>
              <w:rPr>
                <w:rFonts w:ascii="Segoe UI Light" w:eastAsia="Times New Roman" w:hAnsi="Segoe UI Light" w:cs="Segoe UI Light"/>
                <w:color w:val="FFFFFF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FFFFFF"/>
                <w:lang w:val="ru-RU"/>
              </w:rPr>
              <w:t>B2C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8EA9DB" w:fill="8EA9DB"/>
            <w:noWrap/>
            <w:vAlign w:val="bottom"/>
            <w:hideMark/>
          </w:tcPr>
          <w:p w14:paraId="4B1B9CF1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FFFFFF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FFFFFF"/>
                <w:lang w:val="ru-RU"/>
              </w:rPr>
              <w:t>30</w:t>
            </w:r>
          </w:p>
        </w:tc>
      </w:tr>
      <w:tr w:rsidR="00CF60BD" w:rsidRPr="00CF60BD" w14:paraId="59B5E050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7DD976F9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Департамент продаж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AB62BAA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13</w:t>
            </w:r>
          </w:p>
        </w:tc>
      </w:tr>
      <w:tr w:rsidR="00CF60BD" w:rsidRPr="00CF60BD" w14:paraId="37A10F1D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16B48D0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Департамент продаж</w:t>
            </w:r>
            <w:r w:rsidR="003663EB">
              <w:rPr>
                <w:rFonts w:ascii="Segoe UI Light" w:eastAsia="Times New Roman" w:hAnsi="Segoe UI Light" w:cs="Segoe UI Light"/>
                <w:color w:val="000000"/>
                <w:lang w:val="ru-RU"/>
              </w:rPr>
              <w:t>\</w:t>
            </w:r>
            <w:proofErr w:type="spellStart"/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Промжиры</w:t>
            </w:r>
            <w:proofErr w:type="spellEnd"/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7BD50EAD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</w:t>
            </w:r>
          </w:p>
        </w:tc>
      </w:tr>
      <w:tr w:rsidR="00CF60BD" w:rsidRPr="00CF60BD" w14:paraId="6969E37F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8CDA693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Отдел маркетинга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447C237A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2</w:t>
            </w:r>
          </w:p>
        </w:tc>
      </w:tr>
      <w:tr w:rsidR="00CF60BD" w:rsidRPr="00CF60BD" w14:paraId="46D4BD62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E4979B9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Отдел маркетинга\Управление по продажам Экспорт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03CF67FB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</w:t>
            </w:r>
          </w:p>
        </w:tc>
      </w:tr>
      <w:tr w:rsidR="00CF60BD" w:rsidRPr="00CF60BD" w14:paraId="4F172290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6A723117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Отдел по развитию категории масло и мыло\Управление по продажам Экспорт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9D22D0D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</w:t>
            </w:r>
          </w:p>
        </w:tc>
      </w:tr>
      <w:tr w:rsidR="00CF60BD" w:rsidRPr="00CF60BD" w14:paraId="28BCEF4E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4595DC28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Отдел по развитию категории молочные продукты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212BCF50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2</w:t>
            </w:r>
          </w:p>
        </w:tc>
      </w:tr>
      <w:tr w:rsidR="00CF60BD" w:rsidRPr="00CF60BD" w14:paraId="3C2CAD48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7335427F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Отдел по развитию категории твердые жиры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5D45070F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</w:t>
            </w:r>
          </w:p>
        </w:tc>
      </w:tr>
      <w:tr w:rsidR="00CF60BD" w:rsidRPr="00CF60BD" w14:paraId="5029D960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9006D0A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 xml:space="preserve">Служба продаж в канале </w:t>
            </w:r>
            <w:proofErr w:type="spellStart"/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ХоРеКа</w:t>
            </w:r>
            <w:proofErr w:type="spellEnd"/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4063CFDB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</w:t>
            </w:r>
          </w:p>
        </w:tc>
      </w:tr>
      <w:tr w:rsidR="00CF60BD" w:rsidRPr="00CF60BD" w14:paraId="55D74628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70852964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Управление по продажам национальным ключевым клиентам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F91C249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</w:t>
            </w:r>
          </w:p>
        </w:tc>
      </w:tr>
      <w:tr w:rsidR="00CF60BD" w:rsidRPr="00CF60BD" w14:paraId="27C4F644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EAB4BFE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Управление по продажам РФ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4C8F127C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</w:t>
            </w:r>
          </w:p>
        </w:tc>
      </w:tr>
      <w:tr w:rsidR="00CF60BD" w:rsidRPr="00CF60BD" w14:paraId="532178F0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4A2852AA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Управление по продажам Экспорт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07F813EF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4</w:t>
            </w:r>
          </w:p>
        </w:tc>
      </w:tr>
      <w:tr w:rsidR="00CF60BD" w:rsidRPr="00CF60BD" w14:paraId="76608101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4629631B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 xml:space="preserve">Управление по продажам Экспорт 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CCBED6F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</w:t>
            </w:r>
          </w:p>
        </w:tc>
      </w:tr>
      <w:tr w:rsidR="00CF60BD" w:rsidRPr="00CF60BD" w14:paraId="0D098ED3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6F4200B7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Управление торгового маркетинга (отдел ценообразования)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52226856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</w:t>
            </w:r>
          </w:p>
        </w:tc>
      </w:tr>
      <w:tr w:rsidR="00CF60BD" w:rsidRPr="00CF60BD" w14:paraId="6064F75E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8EA9DB" w:fill="8EA9DB"/>
            <w:noWrap/>
            <w:vAlign w:val="bottom"/>
            <w:hideMark/>
          </w:tcPr>
          <w:p w14:paraId="42B8F77D" w14:textId="77777777" w:rsidR="00CF60BD" w:rsidRPr="00CF60BD" w:rsidRDefault="003663EB" w:rsidP="00CF60BD">
            <w:pPr>
              <w:spacing w:after="0" w:line="240" w:lineRule="auto"/>
              <w:rPr>
                <w:rFonts w:ascii="Segoe UI Light" w:eastAsia="Times New Roman" w:hAnsi="Segoe UI Light" w:cs="Segoe UI Light"/>
                <w:color w:val="FFFFFF"/>
                <w:lang w:val="ru-RU"/>
              </w:rPr>
            </w:pPr>
            <w:r w:rsidRPr="002C29E9">
              <w:rPr>
                <w:rFonts w:ascii="Segoe UI Light" w:eastAsia="Times New Roman" w:hAnsi="Segoe UI Light" w:cs="Segoe UI Light"/>
                <w:color w:val="FFFFFF"/>
                <w:lang w:val="ru-RU"/>
              </w:rPr>
              <w:t>Операционная дирекция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8EA9DB" w:fill="8EA9DB"/>
            <w:noWrap/>
            <w:vAlign w:val="bottom"/>
            <w:hideMark/>
          </w:tcPr>
          <w:p w14:paraId="4CFB5126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FFFFFF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FFFFFF"/>
                <w:lang w:val="ru-RU"/>
              </w:rPr>
              <w:t>24</w:t>
            </w:r>
          </w:p>
        </w:tc>
      </w:tr>
      <w:tr w:rsidR="00CF60BD" w:rsidRPr="00CF60BD" w14:paraId="0E54AB61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C72C5D0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Департамент продаж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7A1B8F48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</w:t>
            </w:r>
          </w:p>
        </w:tc>
      </w:tr>
      <w:tr w:rsidR="00CF60BD" w:rsidRPr="00CF60BD" w14:paraId="0B5407A1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613F6335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Отдел планирования производства промышленных жиров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57CDC038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</w:t>
            </w:r>
          </w:p>
        </w:tc>
      </w:tr>
      <w:tr w:rsidR="00CF60BD" w:rsidRPr="00CF60BD" w14:paraId="01B26412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1B55274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Отдел производственной эффективности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428F101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2</w:t>
            </w:r>
          </w:p>
        </w:tc>
      </w:tr>
      <w:tr w:rsidR="00CF60BD" w:rsidRPr="00CF60BD" w14:paraId="1C2EB54D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3B5BC90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Отдел среднесуточного планирования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5E0FB8BB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</w:t>
            </w:r>
          </w:p>
        </w:tc>
      </w:tr>
      <w:tr w:rsidR="00CF60BD" w:rsidRPr="00CF60BD" w14:paraId="36052BC7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46EE1CDF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Служба операционной поддержки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7D65EF2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5</w:t>
            </w:r>
          </w:p>
        </w:tc>
      </w:tr>
      <w:tr w:rsidR="00CF60BD" w:rsidRPr="00CF60BD" w14:paraId="45E5158F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7F6D3E2A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Управление по закупкам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CF6DF66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3</w:t>
            </w:r>
          </w:p>
        </w:tc>
      </w:tr>
      <w:tr w:rsidR="00CF60BD" w:rsidRPr="00CF60BD" w14:paraId="620494DE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0078F00F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Управление по логистике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A9E3283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7</w:t>
            </w:r>
          </w:p>
        </w:tc>
      </w:tr>
      <w:tr w:rsidR="00CF60BD" w:rsidRPr="00CF60BD" w14:paraId="72607335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64D006AD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Управление по логистике/отдел развития дистрибуции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B9D089F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</w:t>
            </w:r>
          </w:p>
        </w:tc>
      </w:tr>
      <w:tr w:rsidR="00CF60BD" w:rsidRPr="00CF60BD" w14:paraId="230D8A7C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7930A1F9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Управление по логистике/служба привлеченного автотранспорта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59C2D90C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</w:t>
            </w:r>
          </w:p>
        </w:tc>
      </w:tr>
      <w:tr w:rsidR="00CF60BD" w:rsidRPr="00CF60BD" w14:paraId="1D8964F7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59868AD1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Управление производством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988509D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2</w:t>
            </w:r>
          </w:p>
        </w:tc>
      </w:tr>
      <w:tr w:rsidR="00CF60BD" w:rsidRPr="00CF60BD" w14:paraId="46459FBC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8EA9DB" w:fill="8EA9DB"/>
            <w:noWrap/>
            <w:vAlign w:val="bottom"/>
            <w:hideMark/>
          </w:tcPr>
          <w:p w14:paraId="3AF3079C" w14:textId="77777777" w:rsidR="00CF60BD" w:rsidRPr="00CF60BD" w:rsidRDefault="003663EB" w:rsidP="00CF60BD">
            <w:pPr>
              <w:spacing w:after="0" w:line="240" w:lineRule="auto"/>
              <w:rPr>
                <w:rFonts w:ascii="Segoe UI Light" w:eastAsia="Times New Roman" w:hAnsi="Segoe UI Light" w:cs="Segoe UI Light"/>
                <w:color w:val="FFFFFF"/>
                <w:lang w:val="ru-RU"/>
              </w:rPr>
            </w:pPr>
            <w:r w:rsidRPr="002C29E9">
              <w:rPr>
                <w:rFonts w:ascii="Segoe UI Light" w:eastAsia="Times New Roman" w:hAnsi="Segoe UI Light" w:cs="Segoe UI Light"/>
                <w:color w:val="FFFFFF"/>
                <w:lang w:val="ru-RU"/>
              </w:rPr>
              <w:t>Финансовое управление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8EA9DB" w:fill="8EA9DB"/>
            <w:noWrap/>
            <w:vAlign w:val="bottom"/>
            <w:hideMark/>
          </w:tcPr>
          <w:p w14:paraId="1877C823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FFFFFF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FFFFFF"/>
                <w:lang w:val="ru-RU"/>
              </w:rPr>
              <w:t>23</w:t>
            </w:r>
          </w:p>
        </w:tc>
      </w:tr>
      <w:tr w:rsidR="00CF60BD" w:rsidRPr="00CF60BD" w14:paraId="6C71B5A2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780DD1E6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Группа контроллинга переменных расходов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453A6641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4</w:t>
            </w:r>
          </w:p>
        </w:tc>
      </w:tr>
      <w:tr w:rsidR="00CF60BD" w:rsidRPr="00CF60BD" w14:paraId="54AD8267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615208E0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Группа кредитного контроля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232B717D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</w:t>
            </w:r>
          </w:p>
        </w:tc>
      </w:tr>
      <w:tr w:rsidR="00CF60BD" w:rsidRPr="00CF60BD" w14:paraId="656240AC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F7099E3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lastRenderedPageBreak/>
              <w:t>Казначейство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DCC6598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2</w:t>
            </w:r>
          </w:p>
        </w:tc>
      </w:tr>
      <w:tr w:rsidR="00CF60BD" w:rsidRPr="00CF60BD" w14:paraId="7A68DED9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0557F921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Управление контроллинга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AFD1705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15</w:t>
            </w:r>
          </w:p>
        </w:tc>
      </w:tr>
      <w:tr w:rsidR="00CF60BD" w:rsidRPr="00CF60BD" w14:paraId="0018F7C0" w14:textId="77777777" w:rsidTr="005F20E0">
        <w:trPr>
          <w:trHeight w:val="300"/>
        </w:trPr>
        <w:tc>
          <w:tcPr>
            <w:tcW w:w="680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243A2857" w14:textId="77777777" w:rsidR="00CF60BD" w:rsidRPr="00CF60BD" w:rsidRDefault="00CF60BD" w:rsidP="00CF60BD">
            <w:pPr>
              <w:spacing w:after="0" w:line="240" w:lineRule="auto"/>
              <w:ind w:firstLineChars="100" w:firstLine="220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Управление контроллинга, ФБП 3 дивизионов</w:t>
            </w:r>
          </w:p>
        </w:tc>
        <w:tc>
          <w:tcPr>
            <w:tcW w:w="2694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662A4EAC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color w:val="000000"/>
                <w:lang w:val="ru-RU"/>
              </w:rPr>
              <w:t>1</w:t>
            </w:r>
          </w:p>
        </w:tc>
      </w:tr>
      <w:tr w:rsidR="00CF60BD" w:rsidRPr="00CF60BD" w14:paraId="002DE4B7" w14:textId="77777777" w:rsidTr="005F20E0">
        <w:trPr>
          <w:trHeight w:val="300"/>
        </w:trPr>
        <w:tc>
          <w:tcPr>
            <w:tcW w:w="6804" w:type="dxa"/>
            <w:tcBorders>
              <w:top w:val="double" w:sz="6" w:space="0" w:color="30549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53D5E" w14:textId="77777777" w:rsidR="00CF60BD" w:rsidRPr="00CF60BD" w:rsidRDefault="00CF60BD" w:rsidP="00CF60BD">
            <w:pPr>
              <w:spacing w:after="0" w:line="240" w:lineRule="auto"/>
              <w:rPr>
                <w:rFonts w:ascii="Segoe UI Light" w:eastAsia="Times New Roman" w:hAnsi="Segoe UI Light" w:cs="Segoe UI Light"/>
                <w:b/>
                <w:bCs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b/>
                <w:bCs/>
                <w:color w:val="000000"/>
                <w:lang w:val="ru-RU"/>
              </w:rPr>
              <w:t>Общий итог</w:t>
            </w:r>
          </w:p>
        </w:tc>
        <w:tc>
          <w:tcPr>
            <w:tcW w:w="2694" w:type="dxa"/>
            <w:tcBorders>
              <w:top w:val="double" w:sz="6" w:space="0" w:color="30549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16F7" w14:textId="77777777" w:rsidR="00CF60BD" w:rsidRPr="00CF60BD" w:rsidRDefault="00CF60BD" w:rsidP="00CF60B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b/>
                <w:bCs/>
                <w:color w:val="000000"/>
                <w:lang w:val="ru-RU"/>
              </w:rPr>
            </w:pPr>
            <w:r w:rsidRPr="00CF60BD">
              <w:rPr>
                <w:rFonts w:ascii="Segoe UI Light" w:eastAsia="Times New Roman" w:hAnsi="Segoe UI Light" w:cs="Segoe UI Light"/>
                <w:b/>
                <w:bCs/>
                <w:color w:val="000000"/>
                <w:lang w:val="ru-RU"/>
              </w:rPr>
              <w:t>83</w:t>
            </w:r>
          </w:p>
        </w:tc>
      </w:tr>
    </w:tbl>
    <w:p w14:paraId="7BABF201" w14:textId="77777777" w:rsidR="00310FB1" w:rsidRDefault="00310FB1" w:rsidP="00B051DB">
      <w:pPr>
        <w:rPr>
          <w:rFonts w:ascii="Segoe UI Light" w:hAnsi="Segoe UI Light" w:cs="Segoe UI Light"/>
          <w:lang w:val="ru-RU"/>
        </w:rPr>
      </w:pPr>
    </w:p>
    <w:p w14:paraId="0E70130B" w14:textId="77777777" w:rsidR="00CE1BEA" w:rsidRDefault="00E457E0" w:rsidP="00B051DB">
      <w:pPr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Полный п</w:t>
      </w:r>
      <w:r w:rsidR="00CE1BEA">
        <w:rPr>
          <w:rFonts w:ascii="Segoe UI Light" w:hAnsi="Segoe UI Light" w:cs="Segoe UI Light"/>
          <w:lang w:val="ru-RU"/>
        </w:rPr>
        <w:t xml:space="preserve">одробный перечень отчетов представлен в </w:t>
      </w:r>
      <w:r w:rsidR="00CE1BEA" w:rsidRPr="00CE78ED">
        <w:rPr>
          <w:rFonts w:ascii="Segoe UI Light" w:hAnsi="Segoe UI Light" w:cs="Segoe UI Light"/>
          <w:lang w:val="ru-RU"/>
        </w:rPr>
        <w:t xml:space="preserve">приложении </w:t>
      </w:r>
      <w:r w:rsidR="00CF767C" w:rsidRPr="00CE78ED">
        <w:rPr>
          <w:rFonts w:ascii="Segoe UI Light" w:hAnsi="Segoe UI Light" w:cs="Segoe UI Light"/>
          <w:lang w:val="ru-RU"/>
        </w:rPr>
        <w:t>2</w:t>
      </w:r>
      <w:r w:rsidR="00CE1BEA" w:rsidRPr="00CE78ED">
        <w:rPr>
          <w:rFonts w:ascii="Segoe UI Light" w:hAnsi="Segoe UI Light" w:cs="Segoe UI Light"/>
          <w:lang w:val="ru-RU"/>
        </w:rPr>
        <w:t>.</w:t>
      </w:r>
    </w:p>
    <w:p w14:paraId="7C974676" w14:textId="77777777" w:rsidR="001572E1" w:rsidRDefault="00CE1BEA" w:rsidP="00B051DB">
      <w:pPr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Ф</w:t>
      </w:r>
      <w:r w:rsidR="001572E1">
        <w:rPr>
          <w:rFonts w:ascii="Segoe UI Light" w:hAnsi="Segoe UI Light" w:cs="Segoe UI Light"/>
          <w:lang w:val="ru-RU"/>
        </w:rPr>
        <w:t>ормы отчетов</w:t>
      </w:r>
      <w:r>
        <w:rPr>
          <w:rFonts w:ascii="Segoe UI Light" w:hAnsi="Segoe UI Light" w:cs="Segoe UI Light"/>
          <w:lang w:val="ru-RU"/>
        </w:rPr>
        <w:t xml:space="preserve"> в их текущем виде представлены в </w:t>
      </w:r>
      <w:r w:rsidRPr="00F41430">
        <w:rPr>
          <w:rFonts w:ascii="Segoe UI Light" w:hAnsi="Segoe UI Light" w:cs="Segoe UI Light"/>
          <w:lang w:val="ru-RU"/>
        </w:rPr>
        <w:t xml:space="preserve">приложении </w:t>
      </w:r>
      <w:r w:rsidR="00CF767C" w:rsidRPr="00F41430">
        <w:rPr>
          <w:rFonts w:ascii="Segoe UI Light" w:hAnsi="Segoe UI Light" w:cs="Segoe UI Light"/>
          <w:lang w:val="ru-RU"/>
        </w:rPr>
        <w:t>3</w:t>
      </w:r>
      <w:r w:rsidRPr="00F41430">
        <w:rPr>
          <w:rFonts w:ascii="Segoe UI Light" w:hAnsi="Segoe UI Light" w:cs="Segoe UI Light"/>
          <w:lang w:val="ru-RU"/>
        </w:rPr>
        <w:t>.</w:t>
      </w:r>
    </w:p>
    <w:p w14:paraId="52772948" w14:textId="77777777" w:rsidR="00B051DB" w:rsidRDefault="00B051DB" w:rsidP="00B051DB">
      <w:pPr>
        <w:rPr>
          <w:rFonts w:ascii="Segoe UI Light" w:hAnsi="Segoe UI Light" w:cs="Segoe UI Light"/>
          <w:lang w:val="ru-RU"/>
        </w:rPr>
      </w:pPr>
    </w:p>
    <w:p w14:paraId="40779848" w14:textId="77777777" w:rsidR="00B051DB" w:rsidRPr="00B86612" w:rsidRDefault="00B051DB" w:rsidP="00B051DB">
      <w:pPr>
        <w:pStyle w:val="2"/>
        <w:rPr>
          <w:rFonts w:ascii="Segoe UI Light" w:hAnsi="Segoe UI Light" w:cs="Segoe UI Light"/>
          <w:lang w:val="ru-RU"/>
        </w:rPr>
      </w:pPr>
      <w:bookmarkStart w:id="12" w:name="_Toc99305066"/>
      <w:r w:rsidRPr="00B86612">
        <w:rPr>
          <w:rFonts w:ascii="Segoe UI Light" w:hAnsi="Segoe UI Light" w:cs="Segoe UI Light"/>
          <w:lang w:val="ru-RU"/>
        </w:rPr>
        <w:t>Этапность работ</w:t>
      </w:r>
      <w:bookmarkEnd w:id="12"/>
    </w:p>
    <w:p w14:paraId="4719D5ED" w14:textId="77777777" w:rsidR="00B051DB" w:rsidRDefault="00337CEF" w:rsidP="0073450B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В силу значительных объемов работ по проекту необходимо выделить следующие </w:t>
      </w:r>
      <w:r w:rsidR="00634437">
        <w:rPr>
          <w:rFonts w:ascii="Segoe UI Light" w:hAnsi="Segoe UI Light" w:cs="Segoe UI Light"/>
          <w:lang w:val="ru-RU"/>
        </w:rPr>
        <w:t>этапы:</w:t>
      </w:r>
    </w:p>
    <w:p w14:paraId="4530C1C9" w14:textId="77777777" w:rsidR="00634437" w:rsidRDefault="00634437" w:rsidP="0073450B">
      <w:pPr>
        <w:pStyle w:val="a5"/>
        <w:numPr>
          <w:ilvl w:val="0"/>
          <w:numId w:val="3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Подготовительный</w:t>
      </w:r>
    </w:p>
    <w:p w14:paraId="7A8709F1" w14:textId="77777777" w:rsidR="00D618E1" w:rsidRDefault="00550455" w:rsidP="0073450B">
      <w:pPr>
        <w:pStyle w:val="a5"/>
        <w:numPr>
          <w:ilvl w:val="1"/>
          <w:numId w:val="3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Развертывание корпоративного хранилища данных в продуктивном</w:t>
      </w:r>
      <w:r w:rsidR="00FB5902">
        <w:rPr>
          <w:rFonts w:ascii="Segoe UI Light" w:hAnsi="Segoe UI Light" w:cs="Segoe UI Light"/>
          <w:lang w:val="ru-RU"/>
        </w:rPr>
        <w:t xml:space="preserve"> режиме</w:t>
      </w:r>
    </w:p>
    <w:p w14:paraId="29955F29" w14:textId="77777777" w:rsidR="00634437" w:rsidRDefault="00634437" w:rsidP="0073450B">
      <w:pPr>
        <w:pStyle w:val="a5"/>
        <w:numPr>
          <w:ilvl w:val="0"/>
          <w:numId w:val="3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Реализация</w:t>
      </w:r>
    </w:p>
    <w:p w14:paraId="62705E11" w14:textId="77777777" w:rsidR="00634437" w:rsidRDefault="00634437" w:rsidP="0073450B">
      <w:pPr>
        <w:pStyle w:val="a5"/>
        <w:numPr>
          <w:ilvl w:val="1"/>
          <w:numId w:val="3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Отчеты высокого приоритета</w:t>
      </w:r>
    </w:p>
    <w:p w14:paraId="0BD59888" w14:textId="77777777" w:rsidR="00634437" w:rsidRDefault="00634437" w:rsidP="0073450B">
      <w:pPr>
        <w:pStyle w:val="a5"/>
        <w:numPr>
          <w:ilvl w:val="1"/>
          <w:numId w:val="3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Отчеты среднего приоритета</w:t>
      </w:r>
    </w:p>
    <w:p w14:paraId="1C495188" w14:textId="77777777" w:rsidR="00634437" w:rsidRDefault="00634437" w:rsidP="0073450B">
      <w:pPr>
        <w:pStyle w:val="a5"/>
        <w:numPr>
          <w:ilvl w:val="1"/>
          <w:numId w:val="3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Отчеты низкого приоритета</w:t>
      </w:r>
      <w:r w:rsidR="00B073BC">
        <w:rPr>
          <w:rFonts w:ascii="Segoe UI Light" w:hAnsi="Segoe UI Light" w:cs="Segoe UI Light"/>
          <w:lang w:val="ru-RU"/>
        </w:rPr>
        <w:t xml:space="preserve"> (в настоящий проект включены только отчеты высокого и среднего приоритета)</w:t>
      </w:r>
    </w:p>
    <w:p w14:paraId="43C983C1" w14:textId="77777777" w:rsidR="00122F9C" w:rsidRDefault="00122F9C" w:rsidP="0073450B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Кроме того, необходимо отметить, что </w:t>
      </w:r>
      <w:r w:rsidR="00B34F7E">
        <w:rPr>
          <w:rFonts w:ascii="Segoe UI Light" w:hAnsi="Segoe UI Light" w:cs="Segoe UI Light"/>
          <w:lang w:val="ru-RU"/>
        </w:rPr>
        <w:t>в пере</w:t>
      </w:r>
      <w:r w:rsidR="009E02B4">
        <w:rPr>
          <w:rFonts w:ascii="Segoe UI Light" w:hAnsi="Segoe UI Light" w:cs="Segoe UI Light"/>
          <w:lang w:val="ru-RU"/>
        </w:rPr>
        <w:t xml:space="preserve">чень отчетов (приложение </w:t>
      </w:r>
      <w:r w:rsidR="00FB5902">
        <w:rPr>
          <w:rFonts w:ascii="Segoe UI Light" w:hAnsi="Segoe UI Light" w:cs="Segoe UI Light"/>
          <w:lang w:val="ru-RU"/>
        </w:rPr>
        <w:t>2</w:t>
      </w:r>
      <w:r w:rsidR="009E02B4">
        <w:rPr>
          <w:rFonts w:ascii="Segoe UI Light" w:hAnsi="Segoe UI Light" w:cs="Segoe UI Light"/>
          <w:lang w:val="ru-RU"/>
        </w:rPr>
        <w:t>) включена часть отчетов, необходимость которых была выя</w:t>
      </w:r>
      <w:r w:rsidR="00B9319C">
        <w:rPr>
          <w:rFonts w:ascii="Segoe UI Light" w:hAnsi="Segoe UI Light" w:cs="Segoe UI Light"/>
          <w:lang w:val="ru-RU"/>
        </w:rPr>
        <w:t>влена в ходе подготовительной работы</w:t>
      </w:r>
      <w:r w:rsidR="00755663">
        <w:rPr>
          <w:rFonts w:ascii="Segoe UI Light" w:hAnsi="Segoe UI Light" w:cs="Segoe UI Light"/>
          <w:lang w:val="ru-RU"/>
        </w:rPr>
        <w:t>, охватыва</w:t>
      </w:r>
      <w:r w:rsidR="0090517B">
        <w:rPr>
          <w:rFonts w:ascii="Segoe UI Light" w:hAnsi="Segoe UI Light" w:cs="Segoe UI Light"/>
          <w:lang w:val="ru-RU"/>
        </w:rPr>
        <w:t>ющая</w:t>
      </w:r>
      <w:r w:rsidR="00755663">
        <w:rPr>
          <w:rFonts w:ascii="Segoe UI Light" w:hAnsi="Segoe UI Light" w:cs="Segoe UI Light"/>
          <w:lang w:val="ru-RU"/>
        </w:rPr>
        <w:t xml:space="preserve"> только </w:t>
      </w:r>
      <w:r w:rsidR="006B6716">
        <w:rPr>
          <w:rFonts w:ascii="Segoe UI Light" w:hAnsi="Segoe UI Light" w:cs="Segoe UI Light"/>
          <w:lang w:val="ru-RU"/>
        </w:rPr>
        <w:t>ключевые</w:t>
      </w:r>
      <w:r w:rsidR="00755663">
        <w:rPr>
          <w:rFonts w:ascii="Segoe UI Light" w:hAnsi="Segoe UI Light" w:cs="Segoe UI Light"/>
          <w:lang w:val="ru-RU"/>
        </w:rPr>
        <w:t xml:space="preserve"> </w:t>
      </w:r>
      <w:r w:rsidR="006056BD">
        <w:rPr>
          <w:rFonts w:ascii="Segoe UI Light" w:hAnsi="Segoe UI Light" w:cs="Segoe UI Light"/>
          <w:lang w:val="ru-RU"/>
        </w:rPr>
        <w:t>подразделения</w:t>
      </w:r>
      <w:r w:rsidR="00755663">
        <w:rPr>
          <w:rFonts w:ascii="Segoe UI Light" w:hAnsi="Segoe UI Light" w:cs="Segoe UI Light"/>
          <w:lang w:val="ru-RU"/>
        </w:rPr>
        <w:t xml:space="preserve"> бизнес-направления</w:t>
      </w:r>
      <w:r w:rsidR="006B6716">
        <w:rPr>
          <w:rFonts w:ascii="Segoe UI Light" w:hAnsi="Segoe UI Light" w:cs="Segoe UI Light"/>
          <w:lang w:val="ru-RU"/>
        </w:rPr>
        <w:t xml:space="preserve">, отчетность которых </w:t>
      </w:r>
      <w:r w:rsidR="00553D50">
        <w:rPr>
          <w:rFonts w:ascii="Segoe UI Light" w:hAnsi="Segoe UI Light" w:cs="Segoe UI Light"/>
          <w:lang w:val="ru-RU"/>
        </w:rPr>
        <w:t>в принципе подлежит оценке, поскольку в том или ином виде существует и формируется сотрудниками</w:t>
      </w:r>
      <w:r w:rsidR="006056BD">
        <w:rPr>
          <w:rFonts w:ascii="Segoe UI Light" w:hAnsi="Segoe UI Light" w:cs="Segoe UI Light"/>
          <w:lang w:val="ru-RU"/>
        </w:rPr>
        <w:t xml:space="preserve">, </w:t>
      </w:r>
      <w:r w:rsidR="00C83FDC">
        <w:rPr>
          <w:rFonts w:ascii="Segoe UI Light" w:hAnsi="Segoe UI Light" w:cs="Segoe UI Light"/>
          <w:lang w:val="ru-RU"/>
        </w:rPr>
        <w:t>а значит</w:t>
      </w:r>
      <w:r w:rsidR="00553D50">
        <w:rPr>
          <w:rFonts w:ascii="Segoe UI Light" w:hAnsi="Segoe UI Light" w:cs="Segoe UI Light"/>
          <w:lang w:val="ru-RU"/>
        </w:rPr>
        <w:t xml:space="preserve"> очевидно необходима</w:t>
      </w:r>
      <w:r w:rsidR="003A2093">
        <w:rPr>
          <w:rFonts w:ascii="Segoe UI Light" w:hAnsi="Segoe UI Light" w:cs="Segoe UI Light"/>
          <w:lang w:val="ru-RU"/>
        </w:rPr>
        <w:t>.</w:t>
      </w:r>
    </w:p>
    <w:tbl>
      <w:tblPr>
        <w:tblW w:w="8222" w:type="dxa"/>
        <w:tblLook w:val="04A0" w:firstRow="1" w:lastRow="0" w:firstColumn="1" w:lastColumn="0" w:noHBand="0" w:noVBand="1"/>
      </w:tblPr>
      <w:tblGrid>
        <w:gridCol w:w="3722"/>
        <w:gridCol w:w="1240"/>
        <w:gridCol w:w="1275"/>
        <w:gridCol w:w="993"/>
        <w:gridCol w:w="992"/>
      </w:tblGrid>
      <w:tr w:rsidR="00AF6E0D" w:rsidRPr="00B90AD8" w14:paraId="1B791B2E" w14:textId="77777777" w:rsidTr="00AF6E0D">
        <w:trPr>
          <w:trHeight w:val="300"/>
        </w:trPr>
        <w:tc>
          <w:tcPr>
            <w:tcW w:w="3722" w:type="dxa"/>
            <w:tcBorders>
              <w:top w:val="single" w:sz="4" w:space="0" w:color="305496"/>
              <w:left w:val="nil"/>
              <w:bottom w:val="single" w:sz="4" w:space="0" w:color="D9E1F2"/>
              <w:right w:val="nil"/>
            </w:tcBorders>
            <w:shd w:val="clear" w:color="305496" w:fill="305496"/>
            <w:noWrap/>
            <w:vAlign w:val="bottom"/>
            <w:hideMark/>
          </w:tcPr>
          <w:p w14:paraId="24D0698B" w14:textId="77777777" w:rsidR="00AF6E0D" w:rsidRPr="00B90AD8" w:rsidRDefault="00AF6E0D" w:rsidP="00C720BD">
            <w:pPr>
              <w:spacing w:after="0" w:line="240" w:lineRule="auto"/>
              <w:rPr>
                <w:rFonts w:ascii="Segoe UI Light" w:eastAsia="Times New Roman" w:hAnsi="Segoe UI Light" w:cs="Segoe UI Light"/>
                <w:color w:val="FFFFFF"/>
              </w:rPr>
            </w:pPr>
            <w:r w:rsidRPr="007D6D4E">
              <w:rPr>
                <w:rFonts w:ascii="Segoe UI Light" w:eastAsia="Times New Roman" w:hAnsi="Segoe UI Light" w:cs="Segoe UI Light"/>
                <w:b/>
                <w:bCs/>
                <w:color w:val="FFFFFF"/>
                <w:lang w:val="ru-RU"/>
              </w:rPr>
              <w:t>Дирекция</w:t>
            </w:r>
          </w:p>
        </w:tc>
        <w:tc>
          <w:tcPr>
            <w:tcW w:w="1240" w:type="dxa"/>
            <w:tcBorders>
              <w:top w:val="single" w:sz="4" w:space="0" w:color="305496"/>
              <w:left w:val="nil"/>
              <w:bottom w:val="single" w:sz="4" w:space="0" w:color="B4C6E7"/>
              <w:right w:val="nil"/>
            </w:tcBorders>
            <w:shd w:val="clear" w:color="305496" w:fill="305496"/>
            <w:noWrap/>
            <w:vAlign w:val="bottom"/>
            <w:hideMark/>
          </w:tcPr>
          <w:p w14:paraId="6A6DB895" w14:textId="77777777" w:rsidR="00AF6E0D" w:rsidRPr="00B90AD8" w:rsidRDefault="00AF6E0D" w:rsidP="00C720BD">
            <w:pPr>
              <w:spacing w:after="0" w:line="240" w:lineRule="auto"/>
              <w:rPr>
                <w:rFonts w:ascii="Segoe UI Light" w:eastAsia="Times New Roman" w:hAnsi="Segoe UI Light" w:cs="Segoe UI Light"/>
                <w:color w:val="FFFFFF"/>
              </w:rPr>
            </w:pPr>
            <w:r w:rsidRPr="007D6D4E">
              <w:rPr>
                <w:rFonts w:ascii="Segoe UI Light" w:eastAsia="Times New Roman" w:hAnsi="Segoe UI Light" w:cs="Segoe UI Light"/>
                <w:b/>
                <w:bCs/>
                <w:color w:val="FFFFFF"/>
                <w:lang w:val="ru-RU"/>
              </w:rPr>
              <w:t>Высокий</w:t>
            </w:r>
          </w:p>
        </w:tc>
        <w:tc>
          <w:tcPr>
            <w:tcW w:w="1275" w:type="dxa"/>
            <w:tcBorders>
              <w:top w:val="single" w:sz="4" w:space="0" w:color="305496"/>
              <w:left w:val="nil"/>
              <w:bottom w:val="single" w:sz="4" w:space="0" w:color="B4C6E7"/>
              <w:right w:val="nil"/>
            </w:tcBorders>
            <w:shd w:val="clear" w:color="305496" w:fill="305496"/>
            <w:vAlign w:val="bottom"/>
          </w:tcPr>
          <w:p w14:paraId="0E4F2A16" w14:textId="77777777" w:rsidR="00AF6E0D" w:rsidRPr="00B90AD8" w:rsidRDefault="00AF6E0D" w:rsidP="00C720BD">
            <w:pPr>
              <w:spacing w:after="0" w:line="240" w:lineRule="auto"/>
              <w:rPr>
                <w:rFonts w:ascii="Segoe UI Light" w:eastAsia="Times New Roman" w:hAnsi="Segoe UI Light" w:cs="Segoe UI Light"/>
                <w:color w:val="FFFFFF"/>
              </w:rPr>
            </w:pPr>
            <w:r w:rsidRPr="007D6D4E">
              <w:rPr>
                <w:rFonts w:ascii="Segoe UI Light" w:eastAsia="Times New Roman" w:hAnsi="Segoe UI Light" w:cs="Segoe UI Light"/>
                <w:b/>
                <w:bCs/>
                <w:color w:val="FFFFFF"/>
                <w:lang w:val="ru-RU"/>
              </w:rPr>
              <w:t>Средний</w:t>
            </w:r>
          </w:p>
        </w:tc>
        <w:tc>
          <w:tcPr>
            <w:tcW w:w="993" w:type="dxa"/>
            <w:tcBorders>
              <w:top w:val="single" w:sz="4" w:space="0" w:color="305496"/>
              <w:left w:val="nil"/>
              <w:bottom w:val="single" w:sz="4" w:space="0" w:color="B4C6E7"/>
              <w:right w:val="nil"/>
            </w:tcBorders>
            <w:shd w:val="clear" w:color="305496" w:fill="305496"/>
            <w:noWrap/>
            <w:vAlign w:val="bottom"/>
            <w:hideMark/>
          </w:tcPr>
          <w:p w14:paraId="0E0E4E6F" w14:textId="77777777" w:rsidR="00AF6E0D" w:rsidRPr="00B90AD8" w:rsidRDefault="00AF6E0D" w:rsidP="00C720BD">
            <w:pPr>
              <w:spacing w:after="0" w:line="240" w:lineRule="auto"/>
              <w:rPr>
                <w:rFonts w:ascii="Segoe UI Light" w:eastAsia="Times New Roman" w:hAnsi="Segoe UI Light" w:cs="Segoe UI Light"/>
                <w:b/>
                <w:bCs/>
                <w:color w:val="FFFFFF"/>
                <w:lang w:val="ru-RU"/>
              </w:rPr>
            </w:pPr>
            <w:r w:rsidRPr="00B90AD8">
              <w:rPr>
                <w:rFonts w:ascii="Segoe UI Light" w:eastAsia="Times New Roman" w:hAnsi="Segoe UI Light" w:cs="Segoe UI Light"/>
                <w:b/>
                <w:bCs/>
                <w:color w:val="FFFFFF"/>
                <w:lang w:val="ru-RU"/>
              </w:rPr>
              <w:t>Низкий</w:t>
            </w:r>
          </w:p>
        </w:tc>
        <w:tc>
          <w:tcPr>
            <w:tcW w:w="992" w:type="dxa"/>
            <w:tcBorders>
              <w:top w:val="single" w:sz="4" w:space="0" w:color="305496"/>
              <w:left w:val="nil"/>
              <w:bottom w:val="single" w:sz="4" w:space="0" w:color="D9E1F2"/>
              <w:right w:val="nil"/>
            </w:tcBorders>
            <w:shd w:val="clear" w:color="305496" w:fill="305496"/>
            <w:noWrap/>
            <w:vAlign w:val="bottom"/>
            <w:hideMark/>
          </w:tcPr>
          <w:p w14:paraId="55E3B3E4" w14:textId="77777777" w:rsidR="00AF6E0D" w:rsidRPr="00B90AD8" w:rsidRDefault="00AF6E0D" w:rsidP="00C720BD">
            <w:pPr>
              <w:spacing w:after="0" w:line="240" w:lineRule="auto"/>
              <w:rPr>
                <w:rFonts w:ascii="Segoe UI Light" w:eastAsia="Times New Roman" w:hAnsi="Segoe UI Light" w:cs="Segoe UI Light"/>
                <w:color w:val="FFFFFF"/>
              </w:rPr>
            </w:pPr>
            <w:r w:rsidRPr="007D6D4E">
              <w:rPr>
                <w:rFonts w:ascii="Segoe UI Light" w:eastAsia="Times New Roman" w:hAnsi="Segoe UI Light" w:cs="Segoe UI Light"/>
                <w:b/>
                <w:bCs/>
                <w:color w:val="FFFFFF"/>
                <w:lang w:val="ru-RU"/>
              </w:rPr>
              <w:t>Итого</w:t>
            </w:r>
          </w:p>
        </w:tc>
      </w:tr>
      <w:tr w:rsidR="00AF6E0D" w:rsidRPr="00B90AD8" w14:paraId="7C04E5F4" w14:textId="77777777" w:rsidTr="00AF6E0D">
        <w:trPr>
          <w:trHeight w:val="300"/>
        </w:trPr>
        <w:tc>
          <w:tcPr>
            <w:tcW w:w="3722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0147607" w14:textId="77777777" w:rsidR="00AF6E0D" w:rsidRPr="00B90AD8" w:rsidRDefault="00AF6E0D" w:rsidP="00AF6E0D">
            <w:pPr>
              <w:spacing w:after="0" w:line="240" w:lineRule="auto"/>
              <w:rPr>
                <w:rFonts w:ascii="Segoe UI Light" w:eastAsia="Times New Roman" w:hAnsi="Segoe UI Light" w:cs="Segoe UI Light"/>
                <w:color w:val="000000"/>
              </w:rPr>
            </w:pPr>
            <w:r w:rsidRPr="002A5B86">
              <w:rPr>
                <w:rFonts w:ascii="Segoe UI Light" w:eastAsia="Times New Roman" w:hAnsi="Segoe UI Light" w:cs="Segoe UI Light"/>
                <w:color w:val="000000"/>
                <w:lang w:val="ru-RU"/>
              </w:rPr>
              <w:t>Финанс</w:t>
            </w:r>
            <w:r>
              <w:rPr>
                <w:rFonts w:ascii="Segoe UI Light" w:eastAsia="Times New Roman" w:hAnsi="Segoe UI Light" w:cs="Segoe UI Light"/>
                <w:color w:val="000000"/>
                <w:lang w:val="ru-RU"/>
              </w:rPr>
              <w:t>овое управление</w:t>
            </w:r>
          </w:p>
        </w:tc>
        <w:tc>
          <w:tcPr>
            <w:tcW w:w="1240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7C009480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color w:val="000000"/>
              </w:rPr>
              <w:t>18</w:t>
            </w:r>
          </w:p>
        </w:tc>
        <w:tc>
          <w:tcPr>
            <w:tcW w:w="1275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vAlign w:val="bottom"/>
          </w:tcPr>
          <w:p w14:paraId="3D4DE7EA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70C6C7C2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4EA4FD2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color w:val="000000"/>
              </w:rPr>
              <w:t>23</w:t>
            </w:r>
          </w:p>
        </w:tc>
      </w:tr>
      <w:tr w:rsidR="00AF6E0D" w:rsidRPr="00B90AD8" w14:paraId="5E29C6F3" w14:textId="77777777" w:rsidTr="00AF6E0D">
        <w:trPr>
          <w:trHeight w:val="300"/>
        </w:trPr>
        <w:tc>
          <w:tcPr>
            <w:tcW w:w="3722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62F6CA75" w14:textId="77777777" w:rsidR="00AF6E0D" w:rsidRPr="00B90AD8" w:rsidRDefault="00AF6E0D" w:rsidP="00AF6E0D">
            <w:pPr>
              <w:spacing w:after="0" w:line="240" w:lineRule="auto"/>
              <w:rPr>
                <w:rFonts w:ascii="Segoe UI Light" w:eastAsia="Times New Roman" w:hAnsi="Segoe UI Light" w:cs="Segoe UI Light"/>
                <w:color w:val="000000"/>
              </w:rPr>
            </w:pPr>
            <w:r w:rsidRPr="002A5B86">
              <w:rPr>
                <w:rFonts w:ascii="Segoe UI Light" w:eastAsia="Times New Roman" w:hAnsi="Segoe UI Light" w:cs="Segoe UI Light"/>
                <w:color w:val="000000"/>
                <w:lang w:val="ru-RU"/>
              </w:rPr>
              <w:t>Операционная дирекция</w:t>
            </w:r>
          </w:p>
        </w:tc>
        <w:tc>
          <w:tcPr>
            <w:tcW w:w="1240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0C1DE6B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color w:val="000000"/>
              </w:rPr>
              <w:t>14</w:t>
            </w:r>
          </w:p>
        </w:tc>
        <w:tc>
          <w:tcPr>
            <w:tcW w:w="1275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vAlign w:val="bottom"/>
          </w:tcPr>
          <w:p w14:paraId="187E88A3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494C9FEB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B9FD7E2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color w:val="000000"/>
              </w:rPr>
              <w:t>24</w:t>
            </w:r>
          </w:p>
        </w:tc>
      </w:tr>
      <w:tr w:rsidR="00AF6E0D" w:rsidRPr="00B90AD8" w14:paraId="0F8C38F1" w14:textId="77777777" w:rsidTr="00AF6E0D">
        <w:trPr>
          <w:trHeight w:val="300"/>
        </w:trPr>
        <w:tc>
          <w:tcPr>
            <w:tcW w:w="3722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03C24DEB" w14:textId="77777777" w:rsidR="00AF6E0D" w:rsidRPr="00B90AD8" w:rsidRDefault="00AF6E0D" w:rsidP="00AF6E0D">
            <w:pPr>
              <w:spacing w:after="0" w:line="240" w:lineRule="auto"/>
              <w:rPr>
                <w:rFonts w:ascii="Segoe UI Light" w:eastAsia="Times New Roman" w:hAnsi="Segoe UI Light" w:cs="Segoe UI Light"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color w:val="000000"/>
              </w:rPr>
              <w:t>B2C</w:t>
            </w:r>
          </w:p>
        </w:tc>
        <w:tc>
          <w:tcPr>
            <w:tcW w:w="1240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5033EA97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vAlign w:val="bottom"/>
          </w:tcPr>
          <w:p w14:paraId="72BB81DD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color w:val="000000"/>
              </w:rPr>
              <w:t>25</w:t>
            </w:r>
          </w:p>
        </w:tc>
        <w:tc>
          <w:tcPr>
            <w:tcW w:w="993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E71E16A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1E1692A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color w:val="000000"/>
              </w:rPr>
              <w:t>30</w:t>
            </w:r>
          </w:p>
        </w:tc>
      </w:tr>
      <w:tr w:rsidR="00AF6E0D" w:rsidRPr="00B90AD8" w14:paraId="7E27B163" w14:textId="77777777" w:rsidTr="00AF6E0D">
        <w:trPr>
          <w:trHeight w:val="300"/>
        </w:trPr>
        <w:tc>
          <w:tcPr>
            <w:tcW w:w="3722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1171305F" w14:textId="77777777" w:rsidR="00AF6E0D" w:rsidRPr="00B90AD8" w:rsidRDefault="00AF6E0D" w:rsidP="00AF6E0D">
            <w:pPr>
              <w:spacing w:after="0" w:line="240" w:lineRule="auto"/>
              <w:rPr>
                <w:rFonts w:ascii="Segoe UI Light" w:eastAsia="Times New Roman" w:hAnsi="Segoe UI Light" w:cs="Segoe UI Light"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color w:val="000000"/>
              </w:rPr>
              <w:t>B2B</w:t>
            </w:r>
          </w:p>
        </w:tc>
        <w:tc>
          <w:tcPr>
            <w:tcW w:w="1240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E59768B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vAlign w:val="bottom"/>
          </w:tcPr>
          <w:p w14:paraId="092577A9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7D6C349B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D9E1F2"/>
              <w:left w:val="nil"/>
              <w:bottom w:val="single" w:sz="4" w:space="0" w:color="D9E1F2"/>
              <w:right w:val="nil"/>
            </w:tcBorders>
            <w:shd w:val="clear" w:color="auto" w:fill="auto"/>
            <w:noWrap/>
            <w:vAlign w:val="bottom"/>
            <w:hideMark/>
          </w:tcPr>
          <w:p w14:paraId="3B2B1093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color w:val="000000"/>
              </w:rPr>
              <w:t>6</w:t>
            </w:r>
          </w:p>
        </w:tc>
      </w:tr>
      <w:tr w:rsidR="00AF6E0D" w:rsidRPr="00B90AD8" w14:paraId="32CD03D3" w14:textId="77777777" w:rsidTr="00AF6E0D">
        <w:trPr>
          <w:trHeight w:val="300"/>
        </w:trPr>
        <w:tc>
          <w:tcPr>
            <w:tcW w:w="3722" w:type="dxa"/>
            <w:tcBorders>
              <w:top w:val="double" w:sz="6" w:space="0" w:color="30549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D28F0" w14:textId="77777777" w:rsidR="00AF6E0D" w:rsidRPr="00B90AD8" w:rsidRDefault="00AF6E0D" w:rsidP="00AF6E0D">
            <w:pPr>
              <w:spacing w:after="0" w:line="240" w:lineRule="auto"/>
              <w:rPr>
                <w:rFonts w:ascii="Segoe UI Light" w:eastAsia="Times New Roman" w:hAnsi="Segoe UI Light" w:cs="Segoe UI Light"/>
                <w:b/>
                <w:bCs/>
                <w:color w:val="000000"/>
                <w:lang w:val="ru-RU"/>
              </w:rPr>
            </w:pPr>
            <w:r w:rsidRPr="00B90AD8">
              <w:rPr>
                <w:rFonts w:ascii="Segoe UI Light" w:eastAsia="Times New Roman" w:hAnsi="Segoe UI Light" w:cs="Segoe UI Light"/>
                <w:b/>
                <w:bCs/>
                <w:color w:val="000000"/>
              </w:rPr>
              <w:t xml:space="preserve">Общий </w:t>
            </w:r>
            <w:r w:rsidR="0097433D">
              <w:rPr>
                <w:rFonts w:ascii="Segoe UI Light" w:eastAsia="Times New Roman" w:hAnsi="Segoe UI Light" w:cs="Segoe UI Light"/>
                <w:b/>
                <w:bCs/>
                <w:color w:val="000000"/>
                <w:lang w:val="ru-RU"/>
              </w:rPr>
              <w:t>итог</w:t>
            </w:r>
          </w:p>
        </w:tc>
        <w:tc>
          <w:tcPr>
            <w:tcW w:w="1240" w:type="dxa"/>
            <w:tcBorders>
              <w:top w:val="double" w:sz="6" w:space="0" w:color="30549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85057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b/>
                <w:bCs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b/>
                <w:bCs/>
                <w:color w:val="000000"/>
              </w:rPr>
              <w:t>38</w:t>
            </w:r>
          </w:p>
        </w:tc>
        <w:tc>
          <w:tcPr>
            <w:tcW w:w="1275" w:type="dxa"/>
            <w:tcBorders>
              <w:top w:val="double" w:sz="6" w:space="0" w:color="305496"/>
              <w:left w:val="nil"/>
              <w:bottom w:val="nil"/>
              <w:right w:val="nil"/>
            </w:tcBorders>
            <w:vAlign w:val="bottom"/>
          </w:tcPr>
          <w:p w14:paraId="541EC237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b/>
                <w:bCs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b/>
                <w:bCs/>
                <w:color w:val="000000"/>
              </w:rPr>
              <w:t>44</w:t>
            </w:r>
          </w:p>
        </w:tc>
        <w:tc>
          <w:tcPr>
            <w:tcW w:w="993" w:type="dxa"/>
            <w:tcBorders>
              <w:top w:val="double" w:sz="6" w:space="0" w:color="30549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DA30E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b/>
                <w:bCs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double" w:sz="6" w:space="0" w:color="30549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524AF" w14:textId="77777777" w:rsidR="00AF6E0D" w:rsidRPr="00B90AD8" w:rsidRDefault="00AF6E0D" w:rsidP="00AF6E0D">
            <w:pPr>
              <w:spacing w:after="0" w:line="240" w:lineRule="auto"/>
              <w:jc w:val="right"/>
              <w:rPr>
                <w:rFonts w:ascii="Segoe UI Light" w:eastAsia="Times New Roman" w:hAnsi="Segoe UI Light" w:cs="Segoe UI Light"/>
                <w:b/>
                <w:bCs/>
                <w:color w:val="000000"/>
              </w:rPr>
            </w:pPr>
            <w:r w:rsidRPr="00B90AD8">
              <w:rPr>
                <w:rFonts w:ascii="Segoe UI Light" w:eastAsia="Times New Roman" w:hAnsi="Segoe UI Light" w:cs="Segoe UI Light"/>
                <w:b/>
                <w:bCs/>
                <w:color w:val="000000"/>
              </w:rPr>
              <w:t>83</w:t>
            </w:r>
          </w:p>
        </w:tc>
      </w:tr>
    </w:tbl>
    <w:p w14:paraId="7E187C9B" w14:textId="77777777" w:rsidR="00B90AD8" w:rsidRDefault="00B90AD8" w:rsidP="0073450B">
      <w:pPr>
        <w:jc w:val="both"/>
        <w:rPr>
          <w:rFonts w:ascii="Segoe UI Light" w:hAnsi="Segoe UI Light" w:cs="Segoe UI Light"/>
          <w:lang w:val="ru-RU"/>
        </w:rPr>
      </w:pPr>
    </w:p>
    <w:p w14:paraId="0C71470A" w14:textId="77777777" w:rsidR="002E4A2C" w:rsidRDefault="002E4A2C" w:rsidP="0073450B">
      <w:pPr>
        <w:jc w:val="both"/>
        <w:rPr>
          <w:rFonts w:ascii="Segoe UI Light" w:hAnsi="Segoe UI Light" w:cs="Segoe UI Light"/>
          <w:lang w:val="ru-RU"/>
        </w:rPr>
      </w:pPr>
    </w:p>
    <w:p w14:paraId="70BF0081" w14:textId="77777777" w:rsidR="00FF148F" w:rsidRDefault="00074D6F" w:rsidP="0073450B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Совокупная </w:t>
      </w:r>
      <w:r w:rsidR="009E3578">
        <w:rPr>
          <w:rFonts w:ascii="Segoe UI Light" w:hAnsi="Segoe UI Light" w:cs="Segoe UI Light"/>
          <w:lang w:val="ru-RU"/>
        </w:rPr>
        <w:t xml:space="preserve">длительность </w:t>
      </w:r>
      <w:r>
        <w:rPr>
          <w:rFonts w:ascii="Segoe UI Light" w:hAnsi="Segoe UI Light" w:cs="Segoe UI Light"/>
          <w:lang w:val="ru-RU"/>
        </w:rPr>
        <w:t xml:space="preserve">создания решения существенно зависит от </w:t>
      </w:r>
      <w:r w:rsidR="009A1A93">
        <w:rPr>
          <w:rFonts w:ascii="Segoe UI Light" w:hAnsi="Segoe UI Light" w:cs="Segoe UI Light"/>
          <w:lang w:val="ru-RU"/>
        </w:rPr>
        <w:t>количества привлекаемых разработчиков</w:t>
      </w:r>
      <w:r w:rsidR="008B78BD">
        <w:rPr>
          <w:rFonts w:ascii="Segoe UI Light" w:hAnsi="Segoe UI Light" w:cs="Segoe UI Light"/>
          <w:lang w:val="ru-RU"/>
        </w:rPr>
        <w:t>,</w:t>
      </w:r>
      <w:r w:rsidR="009A1A93">
        <w:rPr>
          <w:rFonts w:ascii="Segoe UI Light" w:hAnsi="Segoe UI Light" w:cs="Segoe UI Light"/>
          <w:lang w:val="ru-RU"/>
        </w:rPr>
        <w:t xml:space="preserve"> их профессионального уровня</w:t>
      </w:r>
      <w:r w:rsidR="008B78BD">
        <w:rPr>
          <w:rFonts w:ascii="Segoe UI Light" w:hAnsi="Segoe UI Light" w:cs="Segoe UI Light"/>
          <w:lang w:val="ru-RU"/>
        </w:rPr>
        <w:t xml:space="preserve">, а также качества координации работ внутри команд разработчиков, и поэтому не может быть оценена точно. </w:t>
      </w:r>
      <w:r w:rsidR="004723F1">
        <w:rPr>
          <w:rFonts w:ascii="Segoe UI Light" w:hAnsi="Segoe UI Light" w:cs="Segoe UI Light"/>
          <w:lang w:val="ru-RU"/>
        </w:rPr>
        <w:t xml:space="preserve">Оценка верхнего уровня составляет </w:t>
      </w:r>
      <w:r w:rsidR="00E66EFF">
        <w:rPr>
          <w:rFonts w:ascii="Segoe UI Light" w:hAnsi="Segoe UI Light" w:cs="Segoe UI Light"/>
          <w:lang w:val="ru-RU"/>
        </w:rPr>
        <w:t>1</w:t>
      </w:r>
      <w:r w:rsidR="007205BB">
        <w:rPr>
          <w:rFonts w:ascii="Segoe UI Light" w:hAnsi="Segoe UI Light" w:cs="Segoe UI Light"/>
          <w:lang w:val="ru-RU"/>
        </w:rPr>
        <w:t>0</w:t>
      </w:r>
      <w:r w:rsidR="004723F1">
        <w:rPr>
          <w:rFonts w:ascii="Segoe UI Light" w:hAnsi="Segoe UI Light" w:cs="Segoe UI Light"/>
          <w:lang w:val="ru-RU"/>
        </w:rPr>
        <w:t xml:space="preserve"> календарных месяцев</w:t>
      </w:r>
      <w:r w:rsidR="008E4D91">
        <w:rPr>
          <w:rFonts w:ascii="Segoe UI Light" w:hAnsi="Segoe UI Light" w:cs="Segoe UI Light"/>
          <w:lang w:val="ru-RU"/>
        </w:rPr>
        <w:t>.</w:t>
      </w:r>
    </w:p>
    <w:p w14:paraId="6A8345B4" w14:textId="77777777" w:rsidR="00191BED" w:rsidRDefault="00191BED" w:rsidP="0073450B">
      <w:pPr>
        <w:jc w:val="both"/>
        <w:rPr>
          <w:rFonts w:ascii="Segoe UI Light" w:hAnsi="Segoe UI Light" w:cs="Segoe UI Light"/>
          <w:lang w:val="ru-RU"/>
        </w:rPr>
      </w:pPr>
    </w:p>
    <w:p w14:paraId="4915F982" w14:textId="77777777" w:rsidR="00FB2BF1" w:rsidRDefault="00355FE4" w:rsidP="00355FE4">
      <w:pPr>
        <w:pStyle w:val="2"/>
        <w:rPr>
          <w:rFonts w:ascii="Segoe UI Light" w:hAnsi="Segoe UI Light" w:cs="Segoe UI Light"/>
          <w:lang w:val="ru-RU"/>
        </w:rPr>
      </w:pPr>
      <w:bookmarkStart w:id="13" w:name="_Toc99305067"/>
      <w:r>
        <w:rPr>
          <w:rFonts w:ascii="Segoe UI Light" w:hAnsi="Segoe UI Light" w:cs="Segoe UI Light"/>
          <w:lang w:val="ru-RU"/>
        </w:rPr>
        <w:lastRenderedPageBreak/>
        <w:t>Доступ к отчетам</w:t>
      </w:r>
      <w:bookmarkEnd w:id="13"/>
    </w:p>
    <w:p w14:paraId="6B11D860" w14:textId="77777777" w:rsidR="00B64485" w:rsidRPr="00B64485" w:rsidRDefault="00B64485" w:rsidP="00B64485">
      <w:pPr>
        <w:jc w:val="both"/>
        <w:rPr>
          <w:rFonts w:ascii="Segoe UI Light" w:hAnsi="Segoe UI Light" w:cs="Segoe UI Light"/>
          <w:lang w:val="ru-RU"/>
        </w:rPr>
      </w:pPr>
      <w:r w:rsidRPr="00B64485">
        <w:rPr>
          <w:rFonts w:ascii="Segoe UI Light" w:hAnsi="Segoe UI Light" w:cs="Segoe UI Light"/>
          <w:lang w:val="ru-RU"/>
        </w:rPr>
        <w:t>Для обеспечения доступа в соответствии с уровнем ответственности, необходимо организовать предоставление ролевого доступа к данным:</w:t>
      </w:r>
    </w:p>
    <w:p w14:paraId="26A6C726" w14:textId="77777777" w:rsidR="00B64485" w:rsidRPr="00B64485" w:rsidRDefault="00B64485" w:rsidP="00B64485">
      <w:pPr>
        <w:pStyle w:val="a5"/>
        <w:numPr>
          <w:ilvl w:val="0"/>
          <w:numId w:val="16"/>
        </w:numPr>
        <w:jc w:val="both"/>
        <w:rPr>
          <w:rFonts w:ascii="Segoe UI Light" w:hAnsi="Segoe UI Light" w:cs="Segoe UI Light"/>
          <w:lang w:val="ru-RU"/>
        </w:rPr>
      </w:pPr>
      <w:r w:rsidRPr="00B64485">
        <w:rPr>
          <w:rFonts w:ascii="Segoe UI Light" w:hAnsi="Segoe UI Light" w:cs="Segoe UI Light"/>
          <w:lang w:val="ru-RU"/>
        </w:rPr>
        <w:t>Топ-менеджмент и ключевые аналитики компании видят данные компании без применения фильтров безопасности;</w:t>
      </w:r>
    </w:p>
    <w:p w14:paraId="6732C269" w14:textId="77777777" w:rsidR="00B64485" w:rsidRDefault="00B64485" w:rsidP="00B64485">
      <w:pPr>
        <w:pStyle w:val="a5"/>
        <w:numPr>
          <w:ilvl w:val="0"/>
          <w:numId w:val="16"/>
        </w:numPr>
        <w:jc w:val="both"/>
        <w:rPr>
          <w:rFonts w:ascii="Segoe UI Light" w:hAnsi="Segoe UI Light" w:cs="Segoe UI Light"/>
          <w:lang w:val="ru-RU"/>
        </w:rPr>
      </w:pPr>
      <w:r w:rsidRPr="00B64485">
        <w:rPr>
          <w:rFonts w:ascii="Segoe UI Light" w:hAnsi="Segoe UI Light" w:cs="Segoe UI Light"/>
          <w:lang w:val="ru-RU"/>
        </w:rPr>
        <w:t>Региональные сотрудники - в пределах своего региона</w:t>
      </w:r>
    </w:p>
    <w:p w14:paraId="21592C89" w14:textId="77777777" w:rsidR="00C2603A" w:rsidRPr="00B64485" w:rsidRDefault="00C2603A" w:rsidP="00B64485">
      <w:pPr>
        <w:pStyle w:val="a5"/>
        <w:numPr>
          <w:ilvl w:val="0"/>
          <w:numId w:val="16"/>
        </w:num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Сотрудники </w:t>
      </w:r>
      <w:r w:rsidR="002F1E1F">
        <w:rPr>
          <w:rFonts w:ascii="Segoe UI Light" w:hAnsi="Segoe UI Light" w:cs="Segoe UI Light"/>
          <w:lang w:val="ru-RU"/>
        </w:rPr>
        <w:t>дирекций – доступ к отчетам своих дирекций</w:t>
      </w:r>
    </w:p>
    <w:p w14:paraId="750E36F1" w14:textId="77777777" w:rsidR="00FB2BF1" w:rsidRDefault="00FB2BF1" w:rsidP="0073450B">
      <w:pPr>
        <w:jc w:val="both"/>
        <w:rPr>
          <w:rFonts w:ascii="Segoe UI Light" w:hAnsi="Segoe UI Light" w:cs="Segoe UI Light"/>
          <w:lang w:val="ru-RU"/>
        </w:rPr>
      </w:pPr>
    </w:p>
    <w:p w14:paraId="3D5EBE14" w14:textId="77777777" w:rsidR="00DE18F2" w:rsidRDefault="00FA4143" w:rsidP="00FA4143">
      <w:pPr>
        <w:pStyle w:val="2"/>
        <w:rPr>
          <w:rFonts w:ascii="Segoe UI Light" w:hAnsi="Segoe UI Light" w:cs="Segoe UI Light"/>
          <w:lang w:val="ru-RU"/>
        </w:rPr>
      </w:pPr>
      <w:bookmarkStart w:id="14" w:name="_Toc99305068"/>
      <w:r>
        <w:rPr>
          <w:rFonts w:ascii="Segoe UI Light" w:hAnsi="Segoe UI Light" w:cs="Segoe UI Light"/>
          <w:lang w:val="ru-RU"/>
        </w:rPr>
        <w:t>Технические параметры функционирования</w:t>
      </w:r>
      <w:bookmarkEnd w:id="14"/>
    </w:p>
    <w:p w14:paraId="76AEC8EC" w14:textId="77777777" w:rsidR="00011872" w:rsidRPr="00011872" w:rsidRDefault="00011872" w:rsidP="00011872">
      <w:pPr>
        <w:pStyle w:val="a5"/>
        <w:numPr>
          <w:ilvl w:val="0"/>
          <w:numId w:val="18"/>
        </w:numPr>
        <w:jc w:val="both"/>
        <w:rPr>
          <w:rFonts w:ascii="Segoe UI Light" w:hAnsi="Segoe UI Light" w:cs="Segoe UI Light"/>
          <w:lang w:val="ru-RU"/>
        </w:rPr>
      </w:pPr>
      <w:r w:rsidRPr="00011872">
        <w:rPr>
          <w:rFonts w:ascii="Segoe UI Light" w:hAnsi="Segoe UI Light" w:cs="Segoe UI Light"/>
          <w:lang w:val="ru-RU"/>
        </w:rPr>
        <w:t>Система должна иметь возможность доступа к отчетам посредством специализированного приложения или через интернет-браузер</w:t>
      </w:r>
    </w:p>
    <w:p w14:paraId="2A5F06C3" w14:textId="77777777" w:rsidR="00011872" w:rsidRPr="00011872" w:rsidRDefault="00011872" w:rsidP="00011872">
      <w:pPr>
        <w:pStyle w:val="a5"/>
        <w:numPr>
          <w:ilvl w:val="0"/>
          <w:numId w:val="18"/>
        </w:numPr>
        <w:jc w:val="both"/>
        <w:rPr>
          <w:rFonts w:ascii="Segoe UI Light" w:hAnsi="Segoe UI Light" w:cs="Segoe UI Light"/>
          <w:lang w:val="ru-RU"/>
        </w:rPr>
      </w:pPr>
      <w:r w:rsidRPr="00011872">
        <w:rPr>
          <w:rFonts w:ascii="Segoe UI Light" w:hAnsi="Segoe UI Light" w:cs="Segoe UI Light"/>
          <w:lang w:val="ru-RU"/>
        </w:rPr>
        <w:t>Доступ с любых современных мобильных устройств (</w:t>
      </w:r>
      <w:r w:rsidRPr="006926F8">
        <w:rPr>
          <w:rFonts w:ascii="Segoe UI Light" w:hAnsi="Segoe UI Light" w:cs="Segoe UI Light"/>
        </w:rPr>
        <w:t>iOS</w:t>
      </w:r>
      <w:r w:rsidRPr="00011872">
        <w:rPr>
          <w:rFonts w:ascii="Segoe UI Light" w:hAnsi="Segoe UI Light" w:cs="Segoe UI Light"/>
          <w:lang w:val="ru-RU"/>
        </w:rPr>
        <w:t xml:space="preserve">, </w:t>
      </w:r>
      <w:r w:rsidRPr="006926F8">
        <w:rPr>
          <w:rFonts w:ascii="Segoe UI Light" w:hAnsi="Segoe UI Light" w:cs="Segoe UI Light"/>
        </w:rPr>
        <w:t>Android</w:t>
      </w:r>
      <w:r w:rsidRPr="00011872">
        <w:rPr>
          <w:rFonts w:ascii="Segoe UI Light" w:hAnsi="Segoe UI Light" w:cs="Segoe UI Light"/>
          <w:lang w:val="ru-RU"/>
        </w:rPr>
        <w:t>);</w:t>
      </w:r>
    </w:p>
    <w:p w14:paraId="1A933897" w14:textId="77777777" w:rsidR="00011872" w:rsidRPr="006926F8" w:rsidRDefault="00011872" w:rsidP="00011872">
      <w:pPr>
        <w:pStyle w:val="a5"/>
        <w:numPr>
          <w:ilvl w:val="0"/>
          <w:numId w:val="18"/>
        </w:numPr>
        <w:jc w:val="both"/>
        <w:rPr>
          <w:rFonts w:ascii="Segoe UI Light" w:hAnsi="Segoe UI Light" w:cs="Segoe UI Light"/>
        </w:rPr>
      </w:pPr>
      <w:r w:rsidRPr="00011872">
        <w:rPr>
          <w:rFonts w:ascii="Segoe UI Light" w:hAnsi="Segoe UI Light" w:cs="Segoe UI Light"/>
          <w:lang w:val="ru-RU"/>
        </w:rPr>
        <w:t>Доступность отчетов не ниже</w:t>
      </w:r>
      <w:r w:rsidRPr="006926F8">
        <w:rPr>
          <w:rFonts w:ascii="Segoe UI Light" w:hAnsi="Segoe UI Light" w:cs="Segoe UI Light"/>
        </w:rPr>
        <w:t xml:space="preserve"> 99%</w:t>
      </w:r>
      <w:r>
        <w:rPr>
          <w:rFonts w:ascii="Segoe UI Light" w:hAnsi="Segoe UI Light" w:cs="Segoe UI Light"/>
          <w:lang w:val="ru-RU"/>
        </w:rPr>
        <w:t>;</w:t>
      </w:r>
    </w:p>
    <w:p w14:paraId="1CEEB2DA" w14:textId="77777777" w:rsidR="00011872" w:rsidRDefault="00011872" w:rsidP="00011872">
      <w:pPr>
        <w:pStyle w:val="a5"/>
        <w:numPr>
          <w:ilvl w:val="0"/>
          <w:numId w:val="18"/>
        </w:numPr>
        <w:jc w:val="both"/>
        <w:rPr>
          <w:rFonts w:ascii="Segoe UI Light" w:hAnsi="Segoe UI Light" w:cs="Segoe UI Light"/>
          <w:lang w:val="ru-RU"/>
        </w:rPr>
      </w:pPr>
      <w:r w:rsidRPr="00011872">
        <w:rPr>
          <w:rFonts w:ascii="Segoe UI Light" w:hAnsi="Segoe UI Light" w:cs="Segoe UI Light"/>
          <w:lang w:val="ru-RU"/>
        </w:rPr>
        <w:t>Данные в системе должны обновляться автоматически по расписанию;</w:t>
      </w:r>
    </w:p>
    <w:p w14:paraId="0C501F4E" w14:textId="77777777" w:rsidR="00011872" w:rsidRPr="00011872" w:rsidRDefault="00011872" w:rsidP="00011872">
      <w:pPr>
        <w:pStyle w:val="a5"/>
        <w:numPr>
          <w:ilvl w:val="0"/>
          <w:numId w:val="18"/>
        </w:numPr>
        <w:jc w:val="both"/>
        <w:rPr>
          <w:rFonts w:ascii="Segoe UI Light" w:hAnsi="Segoe UI Light" w:cs="Segoe UI Light"/>
          <w:lang w:val="ru-RU"/>
        </w:rPr>
      </w:pPr>
      <w:r w:rsidRPr="00011872">
        <w:rPr>
          <w:rFonts w:ascii="Segoe UI Light" w:hAnsi="Segoe UI Light" w:cs="Segoe UI Light"/>
          <w:lang w:val="ru-RU"/>
        </w:rPr>
        <w:t xml:space="preserve">Система должна поддерживать доступ до </w:t>
      </w:r>
      <w:r>
        <w:rPr>
          <w:rFonts w:ascii="Segoe UI Light" w:hAnsi="Segoe UI Light" w:cs="Segoe UI Light"/>
          <w:lang w:val="ru-RU"/>
        </w:rPr>
        <w:t>6</w:t>
      </w:r>
      <w:r w:rsidRPr="00011872">
        <w:rPr>
          <w:rFonts w:ascii="Segoe UI Light" w:hAnsi="Segoe UI Light" w:cs="Segoe UI Light"/>
          <w:lang w:val="ru-RU"/>
        </w:rPr>
        <w:t>00 пользователей</w:t>
      </w:r>
    </w:p>
    <w:p w14:paraId="78CD9919" w14:textId="77777777" w:rsidR="00DE18F2" w:rsidRPr="00011872" w:rsidRDefault="00DE18F2" w:rsidP="00011872">
      <w:pPr>
        <w:jc w:val="both"/>
        <w:rPr>
          <w:rFonts w:ascii="Segoe UI Light" w:hAnsi="Segoe UI Light" w:cs="Segoe UI Light"/>
          <w:lang w:val="ru-RU"/>
        </w:rPr>
      </w:pPr>
    </w:p>
    <w:p w14:paraId="027742E8" w14:textId="77777777" w:rsidR="00B051DB" w:rsidRDefault="00B051DB" w:rsidP="00B051DB">
      <w:pPr>
        <w:pStyle w:val="1"/>
        <w:rPr>
          <w:rFonts w:ascii="Segoe UI Light" w:hAnsi="Segoe UI Light" w:cs="Segoe UI Light"/>
          <w:lang w:val="ru-RU"/>
        </w:rPr>
      </w:pPr>
      <w:bookmarkStart w:id="15" w:name="_Toc99305069"/>
      <w:r w:rsidRPr="00704022">
        <w:rPr>
          <w:rFonts w:ascii="Segoe UI Light" w:hAnsi="Segoe UI Light" w:cs="Segoe UI Light"/>
          <w:lang w:val="ru-RU"/>
        </w:rPr>
        <w:t>Архитектура решения</w:t>
      </w:r>
      <w:bookmarkEnd w:id="15"/>
    </w:p>
    <w:p w14:paraId="344E6445" w14:textId="77777777" w:rsidR="00B051DB" w:rsidRDefault="003B4C63" w:rsidP="00FC7BB5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Для </w:t>
      </w:r>
      <w:r w:rsidR="00B84F63">
        <w:rPr>
          <w:rFonts w:ascii="Segoe UI Light" w:hAnsi="Segoe UI Light" w:cs="Segoe UI Light"/>
          <w:lang w:val="ru-RU"/>
        </w:rPr>
        <w:t xml:space="preserve">функционирования решения необходимо обеспечить его серверными мощностями. На текущем этапе </w:t>
      </w:r>
      <w:r w:rsidR="0049025D">
        <w:rPr>
          <w:rFonts w:ascii="Segoe UI Light" w:hAnsi="Segoe UI Light" w:cs="Segoe UI Light"/>
          <w:lang w:val="ru-RU"/>
        </w:rPr>
        <w:t xml:space="preserve">представляется </w:t>
      </w:r>
      <w:r w:rsidR="00821059">
        <w:rPr>
          <w:rFonts w:ascii="Segoe UI Light" w:hAnsi="Segoe UI Light" w:cs="Segoe UI Light"/>
          <w:lang w:val="ru-RU"/>
        </w:rPr>
        <w:t>достаточным выделение двух серверов</w:t>
      </w:r>
      <w:r w:rsidR="007863FA">
        <w:rPr>
          <w:rFonts w:ascii="Segoe UI Light" w:hAnsi="Segoe UI Light" w:cs="Segoe UI Light"/>
          <w:lang w:val="ru-RU"/>
        </w:rPr>
        <w:t xml:space="preserve"> промышленной эксплуатации (база данных и сервер отчетов) и одного сервера разработки</w:t>
      </w:r>
      <w:r w:rsidR="00FC7BB5">
        <w:rPr>
          <w:rFonts w:ascii="Segoe UI Light" w:hAnsi="Segoe UI Light" w:cs="Segoe UI Light"/>
          <w:lang w:val="ru-RU"/>
        </w:rPr>
        <w:t>.</w:t>
      </w:r>
    </w:p>
    <w:p w14:paraId="31451830" w14:textId="77777777" w:rsidR="00B051DB" w:rsidRDefault="00B051DB" w:rsidP="00B051DB">
      <w:pPr>
        <w:rPr>
          <w:rFonts w:ascii="Segoe UI Light" w:hAnsi="Segoe UI Light" w:cs="Segoe UI Light"/>
          <w:lang w:val="ru-RU"/>
        </w:rPr>
      </w:pPr>
    </w:p>
    <w:p w14:paraId="42BDCA2C" w14:textId="77777777" w:rsidR="00A008AD" w:rsidRDefault="008107B4" w:rsidP="007F42AD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>Созданные</w:t>
      </w:r>
      <w:r w:rsidR="00A008AD">
        <w:rPr>
          <w:rFonts w:ascii="Segoe UI Light" w:hAnsi="Segoe UI Light" w:cs="Segoe UI Light"/>
          <w:lang w:val="ru-RU"/>
        </w:rPr>
        <w:t xml:space="preserve"> отчеты будут размещаться на сервере отчетов по факту завершения</w:t>
      </w:r>
      <w:r>
        <w:rPr>
          <w:rFonts w:ascii="Segoe UI Light" w:hAnsi="Segoe UI Light" w:cs="Segoe UI Light"/>
          <w:lang w:val="ru-RU"/>
        </w:rPr>
        <w:t xml:space="preserve"> разработки и верификации</w:t>
      </w:r>
      <w:r w:rsidR="00E43646">
        <w:rPr>
          <w:rFonts w:ascii="Segoe UI Light" w:hAnsi="Segoe UI Light" w:cs="Segoe UI Light"/>
          <w:lang w:val="ru-RU"/>
        </w:rPr>
        <w:t xml:space="preserve"> ответственными</w:t>
      </w:r>
      <w:r>
        <w:rPr>
          <w:rFonts w:ascii="Segoe UI Light" w:hAnsi="Segoe UI Light" w:cs="Segoe UI Light"/>
          <w:lang w:val="ru-RU"/>
        </w:rPr>
        <w:t xml:space="preserve"> бизнес-пользователями корректности расчетов и </w:t>
      </w:r>
      <w:r w:rsidR="00E43646">
        <w:rPr>
          <w:rFonts w:ascii="Segoe UI Light" w:hAnsi="Segoe UI Light" w:cs="Segoe UI Light"/>
          <w:lang w:val="ru-RU"/>
        </w:rPr>
        <w:t>визуализаций.</w:t>
      </w:r>
    </w:p>
    <w:p w14:paraId="0601C092" w14:textId="77777777" w:rsidR="00865DA5" w:rsidRDefault="00BF7019" w:rsidP="007F42AD">
      <w:pPr>
        <w:jc w:val="both"/>
        <w:rPr>
          <w:rFonts w:ascii="Segoe UI Light" w:hAnsi="Segoe UI Light" w:cs="Segoe UI Light"/>
          <w:lang w:val="ru-RU"/>
        </w:rPr>
      </w:pPr>
      <w:r>
        <w:rPr>
          <w:rFonts w:ascii="Segoe UI Light" w:hAnsi="Segoe UI Light" w:cs="Segoe UI Light"/>
          <w:lang w:val="ru-RU"/>
        </w:rPr>
        <w:t xml:space="preserve">Доступ к отчетам будет предоставлен бизнес-пользователям, определенным ответственным за направление бизнес-партнером. </w:t>
      </w:r>
      <w:r w:rsidR="007F42AD">
        <w:rPr>
          <w:rFonts w:ascii="Segoe UI Light" w:hAnsi="Segoe UI Light" w:cs="Segoe UI Light"/>
          <w:lang w:val="ru-RU"/>
        </w:rPr>
        <w:t xml:space="preserve">Изменение прав доступа или расширение списка пользователей будет производиться на основе </w:t>
      </w:r>
      <w:r w:rsidR="00571C38">
        <w:rPr>
          <w:rFonts w:ascii="Segoe UI Light" w:hAnsi="Segoe UI Light" w:cs="Segoe UI Light"/>
          <w:lang w:val="ru-RU"/>
        </w:rPr>
        <w:t xml:space="preserve">утвержденных </w:t>
      </w:r>
      <w:r w:rsidR="008B010D">
        <w:rPr>
          <w:rFonts w:ascii="Segoe UI Light" w:hAnsi="Segoe UI Light" w:cs="Segoe UI Light"/>
          <w:lang w:val="ru-RU"/>
        </w:rPr>
        <w:t xml:space="preserve">бизнес-партнером </w:t>
      </w:r>
      <w:r w:rsidR="00EC7C32">
        <w:rPr>
          <w:rFonts w:ascii="Segoe UI Light" w:hAnsi="Segoe UI Light" w:cs="Segoe UI Light"/>
          <w:lang w:val="ru-RU"/>
        </w:rPr>
        <w:t xml:space="preserve">и службой информационной безопасности </w:t>
      </w:r>
      <w:r w:rsidR="0096562F">
        <w:rPr>
          <w:rFonts w:ascii="Segoe UI Light" w:hAnsi="Segoe UI Light" w:cs="Segoe UI Light"/>
          <w:lang w:val="ru-RU"/>
        </w:rPr>
        <w:t>заявок</w:t>
      </w:r>
      <w:r w:rsidR="008B010D">
        <w:rPr>
          <w:rFonts w:ascii="Segoe UI Light" w:hAnsi="Segoe UI Light" w:cs="Segoe UI Light"/>
          <w:lang w:val="ru-RU"/>
        </w:rPr>
        <w:t>.</w:t>
      </w:r>
    </w:p>
    <w:sectPr w:rsidR="00865DA5" w:rsidSect="00885C2C">
      <w:footerReference w:type="default" r:id="rId8"/>
      <w:pgSz w:w="12240" w:h="15840"/>
      <w:pgMar w:top="1276" w:right="1440" w:bottom="1440" w:left="1440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8D503" w14:textId="77777777" w:rsidR="00966CE3" w:rsidRDefault="00966CE3" w:rsidP="00AD4C49">
      <w:pPr>
        <w:spacing w:after="0" w:line="240" w:lineRule="auto"/>
      </w:pPr>
      <w:r>
        <w:separator/>
      </w:r>
    </w:p>
  </w:endnote>
  <w:endnote w:type="continuationSeparator" w:id="0">
    <w:p w14:paraId="22C25C6F" w14:textId="77777777" w:rsidR="00966CE3" w:rsidRDefault="00966CE3" w:rsidP="00AD4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1259118"/>
      <w:docPartObj>
        <w:docPartGallery w:val="Page Numbers (Bottom of Page)"/>
        <w:docPartUnique/>
      </w:docPartObj>
    </w:sdtPr>
    <w:sdtEndPr>
      <w:rPr>
        <w:rFonts w:ascii="Segoe UI Light" w:hAnsi="Segoe UI Light" w:cs="Segoe UI Light"/>
        <w:b/>
        <w:bCs/>
        <w:sz w:val="20"/>
        <w:szCs w:val="20"/>
      </w:rPr>
    </w:sdtEndPr>
    <w:sdtContent>
      <w:p w14:paraId="0383E72F" w14:textId="77777777" w:rsidR="0016269A" w:rsidRPr="0016269A" w:rsidRDefault="00631F74">
        <w:pPr>
          <w:pStyle w:val="a8"/>
          <w:jc w:val="right"/>
          <w:rPr>
            <w:rFonts w:ascii="Segoe UI Light" w:hAnsi="Segoe UI Light" w:cs="Segoe UI Light"/>
            <w:b/>
            <w:bCs/>
            <w:sz w:val="20"/>
            <w:szCs w:val="20"/>
          </w:rPr>
        </w:pPr>
        <w:r w:rsidRPr="0016269A">
          <w:rPr>
            <w:rFonts w:ascii="Segoe UI Light" w:hAnsi="Segoe UI Light" w:cs="Segoe UI Light"/>
            <w:b/>
            <w:bCs/>
            <w:sz w:val="20"/>
            <w:szCs w:val="20"/>
          </w:rPr>
          <w:fldChar w:fldCharType="begin"/>
        </w:r>
        <w:r w:rsidR="0016269A" w:rsidRPr="0016269A">
          <w:rPr>
            <w:rFonts w:ascii="Segoe UI Light" w:hAnsi="Segoe UI Light" w:cs="Segoe UI Light"/>
            <w:b/>
            <w:bCs/>
            <w:sz w:val="20"/>
            <w:szCs w:val="20"/>
          </w:rPr>
          <w:instrText>PAGE   \* MERGEFORMAT</w:instrText>
        </w:r>
        <w:r w:rsidRPr="0016269A">
          <w:rPr>
            <w:rFonts w:ascii="Segoe UI Light" w:hAnsi="Segoe UI Light" w:cs="Segoe UI Light"/>
            <w:b/>
            <w:bCs/>
            <w:sz w:val="20"/>
            <w:szCs w:val="20"/>
          </w:rPr>
          <w:fldChar w:fldCharType="separate"/>
        </w:r>
        <w:r w:rsidR="008E4D91" w:rsidRPr="008E4D91">
          <w:rPr>
            <w:rFonts w:ascii="Segoe UI Light" w:hAnsi="Segoe UI Light" w:cs="Segoe UI Light"/>
            <w:b/>
            <w:bCs/>
            <w:noProof/>
            <w:sz w:val="20"/>
            <w:szCs w:val="20"/>
            <w:lang w:val="ru-RU"/>
          </w:rPr>
          <w:t>10</w:t>
        </w:r>
        <w:r w:rsidRPr="0016269A">
          <w:rPr>
            <w:rFonts w:ascii="Segoe UI Light" w:hAnsi="Segoe UI Light" w:cs="Segoe UI Light"/>
            <w:b/>
            <w:bCs/>
            <w:sz w:val="20"/>
            <w:szCs w:val="20"/>
          </w:rPr>
          <w:fldChar w:fldCharType="end"/>
        </w:r>
      </w:p>
    </w:sdtContent>
  </w:sdt>
  <w:p w14:paraId="7648A773" w14:textId="77777777" w:rsidR="0016269A" w:rsidRDefault="001626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5423B" w14:textId="77777777" w:rsidR="00966CE3" w:rsidRDefault="00966CE3" w:rsidP="00AD4C49">
      <w:pPr>
        <w:spacing w:after="0" w:line="240" w:lineRule="auto"/>
      </w:pPr>
      <w:r>
        <w:separator/>
      </w:r>
    </w:p>
  </w:footnote>
  <w:footnote w:type="continuationSeparator" w:id="0">
    <w:p w14:paraId="751DAC7A" w14:textId="77777777" w:rsidR="00966CE3" w:rsidRDefault="00966CE3" w:rsidP="00AD4C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3458"/>
    <w:multiLevelType w:val="hybridMultilevel"/>
    <w:tmpl w:val="84CAB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E76D6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325308F"/>
    <w:multiLevelType w:val="hybridMultilevel"/>
    <w:tmpl w:val="23526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B08F3"/>
    <w:multiLevelType w:val="hybridMultilevel"/>
    <w:tmpl w:val="7E249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896691"/>
    <w:multiLevelType w:val="hybridMultilevel"/>
    <w:tmpl w:val="24C4E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30C2B"/>
    <w:multiLevelType w:val="hybridMultilevel"/>
    <w:tmpl w:val="0CFEE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0238B0"/>
    <w:multiLevelType w:val="hybridMultilevel"/>
    <w:tmpl w:val="1870E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322260"/>
    <w:multiLevelType w:val="hybridMultilevel"/>
    <w:tmpl w:val="CB0882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FC51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6"/>
  </w:num>
  <w:num w:numId="5">
    <w:abstractNumId w:val="3"/>
  </w:num>
  <w:num w:numId="6">
    <w:abstractNumId w:val="1"/>
  </w:num>
  <w:num w:numId="7">
    <w:abstractNumId w:val="1"/>
  </w:num>
  <w:num w:numId="8">
    <w:abstractNumId w:val="2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5"/>
  </w:num>
  <w:num w:numId="15">
    <w:abstractNumId w:val="1"/>
  </w:num>
  <w:num w:numId="16">
    <w:abstractNumId w:val="0"/>
  </w:num>
  <w:num w:numId="17">
    <w:abstractNumId w:val="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19A9"/>
    <w:rsid w:val="000059BF"/>
    <w:rsid w:val="00011872"/>
    <w:rsid w:val="00014209"/>
    <w:rsid w:val="000211FF"/>
    <w:rsid w:val="000229BF"/>
    <w:rsid w:val="00023356"/>
    <w:rsid w:val="00034D01"/>
    <w:rsid w:val="000448AE"/>
    <w:rsid w:val="0004529A"/>
    <w:rsid w:val="000524C6"/>
    <w:rsid w:val="00060A95"/>
    <w:rsid w:val="000648B5"/>
    <w:rsid w:val="00074D6F"/>
    <w:rsid w:val="00076DD5"/>
    <w:rsid w:val="0008794E"/>
    <w:rsid w:val="000A0051"/>
    <w:rsid w:val="000A3D3D"/>
    <w:rsid w:val="000B00D2"/>
    <w:rsid w:val="000B0B46"/>
    <w:rsid w:val="000B43B1"/>
    <w:rsid w:val="000C514B"/>
    <w:rsid w:val="000C520C"/>
    <w:rsid w:val="000D0716"/>
    <w:rsid w:val="000D32C3"/>
    <w:rsid w:val="000D7A84"/>
    <w:rsid w:val="000E14FB"/>
    <w:rsid w:val="000E3F43"/>
    <w:rsid w:val="000F2138"/>
    <w:rsid w:val="00100B8E"/>
    <w:rsid w:val="00114C42"/>
    <w:rsid w:val="001152A2"/>
    <w:rsid w:val="00122F9C"/>
    <w:rsid w:val="00126797"/>
    <w:rsid w:val="00133067"/>
    <w:rsid w:val="00135C48"/>
    <w:rsid w:val="00143EF6"/>
    <w:rsid w:val="00145279"/>
    <w:rsid w:val="00152DA3"/>
    <w:rsid w:val="001572E1"/>
    <w:rsid w:val="0016269A"/>
    <w:rsid w:val="00165323"/>
    <w:rsid w:val="00173AD0"/>
    <w:rsid w:val="0018032D"/>
    <w:rsid w:val="00191BED"/>
    <w:rsid w:val="001A25A3"/>
    <w:rsid w:val="001A679D"/>
    <w:rsid w:val="001B2CC2"/>
    <w:rsid w:val="001B370C"/>
    <w:rsid w:val="001B40BD"/>
    <w:rsid w:val="001B4D8F"/>
    <w:rsid w:val="001C428B"/>
    <w:rsid w:val="001E101B"/>
    <w:rsid w:val="001F7092"/>
    <w:rsid w:val="0022166E"/>
    <w:rsid w:val="002248AF"/>
    <w:rsid w:val="002A0263"/>
    <w:rsid w:val="002A5B86"/>
    <w:rsid w:val="002A6319"/>
    <w:rsid w:val="002A74FF"/>
    <w:rsid w:val="002C29E9"/>
    <w:rsid w:val="002D4786"/>
    <w:rsid w:val="002E35D7"/>
    <w:rsid w:val="002E4A2C"/>
    <w:rsid w:val="002E54F8"/>
    <w:rsid w:val="002F1E1F"/>
    <w:rsid w:val="002F4EEB"/>
    <w:rsid w:val="002F534C"/>
    <w:rsid w:val="002F54BC"/>
    <w:rsid w:val="002F685E"/>
    <w:rsid w:val="0030288C"/>
    <w:rsid w:val="003065AB"/>
    <w:rsid w:val="00310FB1"/>
    <w:rsid w:val="00334EC8"/>
    <w:rsid w:val="00335005"/>
    <w:rsid w:val="00337CEF"/>
    <w:rsid w:val="00345800"/>
    <w:rsid w:val="00355FE4"/>
    <w:rsid w:val="00356914"/>
    <w:rsid w:val="00357E56"/>
    <w:rsid w:val="003663EB"/>
    <w:rsid w:val="00371601"/>
    <w:rsid w:val="00374525"/>
    <w:rsid w:val="00377236"/>
    <w:rsid w:val="00377C3B"/>
    <w:rsid w:val="003825FB"/>
    <w:rsid w:val="00386452"/>
    <w:rsid w:val="00387C25"/>
    <w:rsid w:val="003918C3"/>
    <w:rsid w:val="00391B5F"/>
    <w:rsid w:val="00394392"/>
    <w:rsid w:val="003A2093"/>
    <w:rsid w:val="003A5FA2"/>
    <w:rsid w:val="003B37E9"/>
    <w:rsid w:val="003B3BB9"/>
    <w:rsid w:val="003B4AC7"/>
    <w:rsid w:val="003B4C63"/>
    <w:rsid w:val="003C3E51"/>
    <w:rsid w:val="003C48C8"/>
    <w:rsid w:val="003C58D8"/>
    <w:rsid w:val="003D3DA9"/>
    <w:rsid w:val="003D67A3"/>
    <w:rsid w:val="003E4352"/>
    <w:rsid w:val="003E565E"/>
    <w:rsid w:val="003E59B7"/>
    <w:rsid w:val="003F026C"/>
    <w:rsid w:val="003F302E"/>
    <w:rsid w:val="003F3B47"/>
    <w:rsid w:val="003F6D88"/>
    <w:rsid w:val="003F7E5F"/>
    <w:rsid w:val="004103B7"/>
    <w:rsid w:val="00413A14"/>
    <w:rsid w:val="00414257"/>
    <w:rsid w:val="004152B9"/>
    <w:rsid w:val="004223A1"/>
    <w:rsid w:val="0042670F"/>
    <w:rsid w:val="00431A6A"/>
    <w:rsid w:val="00433EC0"/>
    <w:rsid w:val="0043739C"/>
    <w:rsid w:val="004375F3"/>
    <w:rsid w:val="00437725"/>
    <w:rsid w:val="004506FA"/>
    <w:rsid w:val="004723F1"/>
    <w:rsid w:val="004729D5"/>
    <w:rsid w:val="0048411B"/>
    <w:rsid w:val="0049025D"/>
    <w:rsid w:val="004934CA"/>
    <w:rsid w:val="00496965"/>
    <w:rsid w:val="00497D2B"/>
    <w:rsid w:val="004A77D1"/>
    <w:rsid w:val="004D091F"/>
    <w:rsid w:val="004E59C0"/>
    <w:rsid w:val="004E6298"/>
    <w:rsid w:val="004F7A84"/>
    <w:rsid w:val="005259A9"/>
    <w:rsid w:val="005302D5"/>
    <w:rsid w:val="0053457E"/>
    <w:rsid w:val="005408CB"/>
    <w:rsid w:val="00540BC4"/>
    <w:rsid w:val="005468AA"/>
    <w:rsid w:val="00550455"/>
    <w:rsid w:val="00550AFA"/>
    <w:rsid w:val="005533E9"/>
    <w:rsid w:val="00553D50"/>
    <w:rsid w:val="005671CE"/>
    <w:rsid w:val="00570D24"/>
    <w:rsid w:val="00571C38"/>
    <w:rsid w:val="00585031"/>
    <w:rsid w:val="00590BC7"/>
    <w:rsid w:val="005916D3"/>
    <w:rsid w:val="00591CF0"/>
    <w:rsid w:val="005927F1"/>
    <w:rsid w:val="005C3A1C"/>
    <w:rsid w:val="005D3FEC"/>
    <w:rsid w:val="005F20E0"/>
    <w:rsid w:val="00600394"/>
    <w:rsid w:val="006056BD"/>
    <w:rsid w:val="0062456F"/>
    <w:rsid w:val="00624967"/>
    <w:rsid w:val="00630EC9"/>
    <w:rsid w:val="00631F74"/>
    <w:rsid w:val="00634437"/>
    <w:rsid w:val="00637904"/>
    <w:rsid w:val="0064323B"/>
    <w:rsid w:val="006454BB"/>
    <w:rsid w:val="00654270"/>
    <w:rsid w:val="0065578C"/>
    <w:rsid w:val="006643AA"/>
    <w:rsid w:val="00670E6C"/>
    <w:rsid w:val="006736BA"/>
    <w:rsid w:val="006A2F92"/>
    <w:rsid w:val="006B3DDA"/>
    <w:rsid w:val="006B6716"/>
    <w:rsid w:val="006C490D"/>
    <w:rsid w:val="006D23C7"/>
    <w:rsid w:val="006E1E2A"/>
    <w:rsid w:val="006E4AF4"/>
    <w:rsid w:val="006E6B27"/>
    <w:rsid w:val="006F4972"/>
    <w:rsid w:val="007205BB"/>
    <w:rsid w:val="007230E1"/>
    <w:rsid w:val="00723903"/>
    <w:rsid w:val="00727302"/>
    <w:rsid w:val="0073450B"/>
    <w:rsid w:val="00747A55"/>
    <w:rsid w:val="00755663"/>
    <w:rsid w:val="00756AD5"/>
    <w:rsid w:val="0077494E"/>
    <w:rsid w:val="00776091"/>
    <w:rsid w:val="00776386"/>
    <w:rsid w:val="00776734"/>
    <w:rsid w:val="007808B0"/>
    <w:rsid w:val="007809D9"/>
    <w:rsid w:val="0078187B"/>
    <w:rsid w:val="007863FA"/>
    <w:rsid w:val="00790FB0"/>
    <w:rsid w:val="007912D3"/>
    <w:rsid w:val="0079170C"/>
    <w:rsid w:val="0079226F"/>
    <w:rsid w:val="007A2678"/>
    <w:rsid w:val="007A37E0"/>
    <w:rsid w:val="007B15C9"/>
    <w:rsid w:val="007B1A85"/>
    <w:rsid w:val="007B26E8"/>
    <w:rsid w:val="007B2846"/>
    <w:rsid w:val="007B2BEA"/>
    <w:rsid w:val="007B4D0A"/>
    <w:rsid w:val="007C004C"/>
    <w:rsid w:val="007C16A4"/>
    <w:rsid w:val="007D3088"/>
    <w:rsid w:val="007D53C3"/>
    <w:rsid w:val="007D6D4E"/>
    <w:rsid w:val="007F42AD"/>
    <w:rsid w:val="00802821"/>
    <w:rsid w:val="0080581A"/>
    <w:rsid w:val="00806192"/>
    <w:rsid w:val="008107B4"/>
    <w:rsid w:val="00816888"/>
    <w:rsid w:val="00821059"/>
    <w:rsid w:val="0083338F"/>
    <w:rsid w:val="0085045E"/>
    <w:rsid w:val="00865DA5"/>
    <w:rsid w:val="00871AF4"/>
    <w:rsid w:val="00875378"/>
    <w:rsid w:val="00876128"/>
    <w:rsid w:val="00883DB2"/>
    <w:rsid w:val="00885623"/>
    <w:rsid w:val="00885C2C"/>
    <w:rsid w:val="00896381"/>
    <w:rsid w:val="008A0531"/>
    <w:rsid w:val="008A5D6A"/>
    <w:rsid w:val="008B010D"/>
    <w:rsid w:val="008B78BD"/>
    <w:rsid w:val="008C0519"/>
    <w:rsid w:val="008C4411"/>
    <w:rsid w:val="008D3110"/>
    <w:rsid w:val="008E4D91"/>
    <w:rsid w:val="008E5B0B"/>
    <w:rsid w:val="008F4DAB"/>
    <w:rsid w:val="009015FB"/>
    <w:rsid w:val="009018DF"/>
    <w:rsid w:val="009019A9"/>
    <w:rsid w:val="0090517B"/>
    <w:rsid w:val="0091427F"/>
    <w:rsid w:val="00916651"/>
    <w:rsid w:val="00920846"/>
    <w:rsid w:val="0092115C"/>
    <w:rsid w:val="00924D53"/>
    <w:rsid w:val="009336A0"/>
    <w:rsid w:val="009337C9"/>
    <w:rsid w:val="0093384B"/>
    <w:rsid w:val="009464F8"/>
    <w:rsid w:val="00963690"/>
    <w:rsid w:val="0096562F"/>
    <w:rsid w:val="0096565A"/>
    <w:rsid w:val="00966CE3"/>
    <w:rsid w:val="0097433D"/>
    <w:rsid w:val="00981066"/>
    <w:rsid w:val="009940DD"/>
    <w:rsid w:val="00996012"/>
    <w:rsid w:val="009A1A93"/>
    <w:rsid w:val="009A43B7"/>
    <w:rsid w:val="009B57A6"/>
    <w:rsid w:val="009B5AC5"/>
    <w:rsid w:val="009B6841"/>
    <w:rsid w:val="009C4189"/>
    <w:rsid w:val="009C5729"/>
    <w:rsid w:val="009D0BBC"/>
    <w:rsid w:val="009D4C19"/>
    <w:rsid w:val="009D6CE6"/>
    <w:rsid w:val="009E02B4"/>
    <w:rsid w:val="009E3578"/>
    <w:rsid w:val="009E524B"/>
    <w:rsid w:val="009F3EE8"/>
    <w:rsid w:val="00A008AD"/>
    <w:rsid w:val="00A00962"/>
    <w:rsid w:val="00A064AC"/>
    <w:rsid w:val="00A10A02"/>
    <w:rsid w:val="00A110FB"/>
    <w:rsid w:val="00A148DF"/>
    <w:rsid w:val="00A209C5"/>
    <w:rsid w:val="00A21A1B"/>
    <w:rsid w:val="00A222B5"/>
    <w:rsid w:val="00A263FC"/>
    <w:rsid w:val="00A3619C"/>
    <w:rsid w:val="00A7309F"/>
    <w:rsid w:val="00A77A91"/>
    <w:rsid w:val="00A81237"/>
    <w:rsid w:val="00A84FDA"/>
    <w:rsid w:val="00A8563B"/>
    <w:rsid w:val="00A920B1"/>
    <w:rsid w:val="00A94B57"/>
    <w:rsid w:val="00A96F3C"/>
    <w:rsid w:val="00AA5721"/>
    <w:rsid w:val="00AC0FD4"/>
    <w:rsid w:val="00AC5E66"/>
    <w:rsid w:val="00AD3E15"/>
    <w:rsid w:val="00AD4C49"/>
    <w:rsid w:val="00AE1FCF"/>
    <w:rsid w:val="00AE66B3"/>
    <w:rsid w:val="00AF6E0D"/>
    <w:rsid w:val="00AF7EEA"/>
    <w:rsid w:val="00B02941"/>
    <w:rsid w:val="00B04FA7"/>
    <w:rsid w:val="00B051DB"/>
    <w:rsid w:val="00B073BC"/>
    <w:rsid w:val="00B32E38"/>
    <w:rsid w:val="00B34F7E"/>
    <w:rsid w:val="00B367E7"/>
    <w:rsid w:val="00B471EA"/>
    <w:rsid w:val="00B47829"/>
    <w:rsid w:val="00B55886"/>
    <w:rsid w:val="00B5731B"/>
    <w:rsid w:val="00B64485"/>
    <w:rsid w:val="00B66603"/>
    <w:rsid w:val="00B80A1B"/>
    <w:rsid w:val="00B80F2E"/>
    <w:rsid w:val="00B84439"/>
    <w:rsid w:val="00B84F63"/>
    <w:rsid w:val="00B90AD8"/>
    <w:rsid w:val="00B90C3E"/>
    <w:rsid w:val="00B9319C"/>
    <w:rsid w:val="00B96DC8"/>
    <w:rsid w:val="00BA2A33"/>
    <w:rsid w:val="00BA4756"/>
    <w:rsid w:val="00BA724A"/>
    <w:rsid w:val="00BA79CC"/>
    <w:rsid w:val="00BB2DCA"/>
    <w:rsid w:val="00BC6362"/>
    <w:rsid w:val="00BD7371"/>
    <w:rsid w:val="00BF7019"/>
    <w:rsid w:val="00BF7131"/>
    <w:rsid w:val="00C2603A"/>
    <w:rsid w:val="00C27606"/>
    <w:rsid w:val="00C278BE"/>
    <w:rsid w:val="00C363F8"/>
    <w:rsid w:val="00C4728D"/>
    <w:rsid w:val="00C564A9"/>
    <w:rsid w:val="00C577C7"/>
    <w:rsid w:val="00C6552D"/>
    <w:rsid w:val="00C720BD"/>
    <w:rsid w:val="00C735B5"/>
    <w:rsid w:val="00C77482"/>
    <w:rsid w:val="00C83FDC"/>
    <w:rsid w:val="00C95D80"/>
    <w:rsid w:val="00CA12DE"/>
    <w:rsid w:val="00CA164F"/>
    <w:rsid w:val="00CA5E0C"/>
    <w:rsid w:val="00CB041D"/>
    <w:rsid w:val="00CB241A"/>
    <w:rsid w:val="00CB298C"/>
    <w:rsid w:val="00CC417C"/>
    <w:rsid w:val="00CC7249"/>
    <w:rsid w:val="00CC7803"/>
    <w:rsid w:val="00CE136C"/>
    <w:rsid w:val="00CE1BEA"/>
    <w:rsid w:val="00CE2E0E"/>
    <w:rsid w:val="00CE78ED"/>
    <w:rsid w:val="00CF60BD"/>
    <w:rsid w:val="00CF767C"/>
    <w:rsid w:val="00D00AFC"/>
    <w:rsid w:val="00D052AF"/>
    <w:rsid w:val="00D06792"/>
    <w:rsid w:val="00D07A78"/>
    <w:rsid w:val="00D1034C"/>
    <w:rsid w:val="00D23CD9"/>
    <w:rsid w:val="00D2524F"/>
    <w:rsid w:val="00D26C06"/>
    <w:rsid w:val="00D34343"/>
    <w:rsid w:val="00D34D7D"/>
    <w:rsid w:val="00D51273"/>
    <w:rsid w:val="00D51BCD"/>
    <w:rsid w:val="00D53F0E"/>
    <w:rsid w:val="00D54AE5"/>
    <w:rsid w:val="00D575EA"/>
    <w:rsid w:val="00D57A63"/>
    <w:rsid w:val="00D618E1"/>
    <w:rsid w:val="00D72D47"/>
    <w:rsid w:val="00D73726"/>
    <w:rsid w:val="00D76BFF"/>
    <w:rsid w:val="00D81F52"/>
    <w:rsid w:val="00D94A19"/>
    <w:rsid w:val="00D95D39"/>
    <w:rsid w:val="00DA2550"/>
    <w:rsid w:val="00DB012F"/>
    <w:rsid w:val="00DB330F"/>
    <w:rsid w:val="00DB6722"/>
    <w:rsid w:val="00DC0A59"/>
    <w:rsid w:val="00DC5E51"/>
    <w:rsid w:val="00DE06BA"/>
    <w:rsid w:val="00DE18F2"/>
    <w:rsid w:val="00DF0AAB"/>
    <w:rsid w:val="00DF2C34"/>
    <w:rsid w:val="00DF6CD2"/>
    <w:rsid w:val="00E11D0C"/>
    <w:rsid w:val="00E128A4"/>
    <w:rsid w:val="00E20A1F"/>
    <w:rsid w:val="00E243E2"/>
    <w:rsid w:val="00E319B0"/>
    <w:rsid w:val="00E37B46"/>
    <w:rsid w:val="00E42223"/>
    <w:rsid w:val="00E43324"/>
    <w:rsid w:val="00E43646"/>
    <w:rsid w:val="00E457E0"/>
    <w:rsid w:val="00E50102"/>
    <w:rsid w:val="00E552CD"/>
    <w:rsid w:val="00E6441E"/>
    <w:rsid w:val="00E6583F"/>
    <w:rsid w:val="00E66EFF"/>
    <w:rsid w:val="00E70CB7"/>
    <w:rsid w:val="00E72CF2"/>
    <w:rsid w:val="00E75261"/>
    <w:rsid w:val="00E826A4"/>
    <w:rsid w:val="00E84358"/>
    <w:rsid w:val="00E87DCC"/>
    <w:rsid w:val="00EC7C32"/>
    <w:rsid w:val="00EC7F64"/>
    <w:rsid w:val="00ED01B5"/>
    <w:rsid w:val="00ED445B"/>
    <w:rsid w:val="00ED7275"/>
    <w:rsid w:val="00EE0D84"/>
    <w:rsid w:val="00EE547A"/>
    <w:rsid w:val="00EE5FFE"/>
    <w:rsid w:val="00EF0638"/>
    <w:rsid w:val="00EF2F50"/>
    <w:rsid w:val="00EF7D99"/>
    <w:rsid w:val="00F00E43"/>
    <w:rsid w:val="00F02D35"/>
    <w:rsid w:val="00F33076"/>
    <w:rsid w:val="00F41430"/>
    <w:rsid w:val="00F41615"/>
    <w:rsid w:val="00F42286"/>
    <w:rsid w:val="00F47407"/>
    <w:rsid w:val="00F570AF"/>
    <w:rsid w:val="00F63A39"/>
    <w:rsid w:val="00F72FEA"/>
    <w:rsid w:val="00F73552"/>
    <w:rsid w:val="00F74530"/>
    <w:rsid w:val="00F749AA"/>
    <w:rsid w:val="00F817D1"/>
    <w:rsid w:val="00F84C86"/>
    <w:rsid w:val="00F8503C"/>
    <w:rsid w:val="00F92C47"/>
    <w:rsid w:val="00F95519"/>
    <w:rsid w:val="00FA4143"/>
    <w:rsid w:val="00FB2BF1"/>
    <w:rsid w:val="00FB4C34"/>
    <w:rsid w:val="00FB5902"/>
    <w:rsid w:val="00FC7BB5"/>
    <w:rsid w:val="00FC7F4C"/>
    <w:rsid w:val="00FD710D"/>
    <w:rsid w:val="00FE37D3"/>
    <w:rsid w:val="00FE58D4"/>
    <w:rsid w:val="00FE74DE"/>
    <w:rsid w:val="00FE7902"/>
    <w:rsid w:val="00FF0E05"/>
    <w:rsid w:val="00FF12BD"/>
    <w:rsid w:val="00FF148F"/>
    <w:rsid w:val="00FF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3BB43"/>
  <w15:docId w15:val="{C6BF1419-DB7F-45B5-9667-BB04A6A9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51DB"/>
  </w:style>
  <w:style w:type="paragraph" w:styleId="1">
    <w:name w:val="heading 1"/>
    <w:basedOn w:val="a"/>
    <w:next w:val="a"/>
    <w:link w:val="10"/>
    <w:uiPriority w:val="9"/>
    <w:qFormat/>
    <w:rsid w:val="00B051DB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051DB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51DB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1DB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1DB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51D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51D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51D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51D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019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19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B051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051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051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051D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51D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51D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051D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B051D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B051D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5">
    <w:name w:val="List Paragraph"/>
    <w:basedOn w:val="a"/>
    <w:uiPriority w:val="34"/>
    <w:qFormat/>
    <w:rsid w:val="0063443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D4C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4C49"/>
  </w:style>
  <w:style w:type="paragraph" w:styleId="a8">
    <w:name w:val="footer"/>
    <w:basedOn w:val="a"/>
    <w:link w:val="a9"/>
    <w:uiPriority w:val="99"/>
    <w:unhideWhenUsed/>
    <w:rsid w:val="00AD4C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4C49"/>
  </w:style>
  <w:style w:type="paragraph" w:styleId="aa">
    <w:name w:val="TOC Heading"/>
    <w:basedOn w:val="1"/>
    <w:next w:val="a"/>
    <w:uiPriority w:val="39"/>
    <w:unhideWhenUsed/>
    <w:qFormat/>
    <w:rsid w:val="00924D53"/>
    <w:pPr>
      <w:numPr>
        <w:numId w:val="0"/>
      </w:num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924D5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924D53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924D53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8E4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E4D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306FB-6CB9-4827-A931-AC8EFA977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14948</TotalTime>
  <Pages>9</Pages>
  <Words>2138</Words>
  <Characters>12192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Чернов</dc:creator>
  <cp:keywords/>
  <dc:description/>
  <cp:lastModifiedBy>Anton L</cp:lastModifiedBy>
  <cp:revision>473</cp:revision>
  <dcterms:created xsi:type="dcterms:W3CDTF">2021-09-01T07:20:00Z</dcterms:created>
  <dcterms:modified xsi:type="dcterms:W3CDTF">2025-10-16T12:27:00Z</dcterms:modified>
</cp:coreProperties>
</file>